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256FD">
        <w:rPr>
          <w:rFonts w:ascii="Times New Roman" w:hAnsi="Times New Roman" w:cs="Times New Roman"/>
          <w:b/>
          <w:sz w:val="24"/>
        </w:rPr>
        <w:t>453</w:t>
      </w:r>
      <w:r>
        <w:rPr>
          <w:rFonts w:ascii="Times New Roman" w:hAnsi="Times New Roman" w:cs="Times New Roman"/>
          <w:b/>
          <w:sz w:val="24"/>
        </w:rPr>
        <w:t>/2022</w:t>
      </w: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256FD">
        <w:rPr>
          <w:rFonts w:ascii="Times New Roman" w:hAnsi="Times New Roman" w:cs="Times New Roman"/>
          <w:sz w:val="24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sierpnia 2022 r.</w:t>
      </w:r>
    </w:p>
    <w:p w:rsidR="006B3A5D" w:rsidRDefault="006B3A5D" w:rsidP="006B3A5D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</w:t>
      </w:r>
      <w:r w:rsidR="00101A6A">
        <w:rPr>
          <w:rFonts w:ascii="Times New Roman" w:hAnsi="Times New Roman" w:cs="Times New Roman"/>
          <w:b/>
          <w:sz w:val="24"/>
        </w:rPr>
        <w:br/>
        <w:t xml:space="preserve">oraz udziału w lokalu niemieszkalnym </w:t>
      </w:r>
      <w:r w:rsidR="00101A6A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położon</w:t>
      </w:r>
      <w:r w:rsidR="00101A6A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w Świnoujściu przy ul. </w:t>
      </w:r>
      <w:r w:rsidR="00DB384A">
        <w:rPr>
          <w:rFonts w:ascii="Times New Roman" w:hAnsi="Times New Roman" w:cs="Times New Roman"/>
          <w:b/>
          <w:sz w:val="24"/>
        </w:rPr>
        <w:t xml:space="preserve">Bohaterów Września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2021 r. poz. 1899,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DB384A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o powierzchni użytkowej </w:t>
      </w:r>
      <w:r w:rsidR="00DB384A">
        <w:rPr>
          <w:rFonts w:ascii="Times New Roman" w:hAnsi="Times New Roman" w:cs="Times New Roman"/>
          <w:sz w:val="24"/>
        </w:rPr>
        <w:t>63,53</w:t>
      </w:r>
      <w:r>
        <w:rPr>
          <w:rFonts w:ascii="Times New Roman" w:hAnsi="Times New Roman" w:cs="Times New Roman"/>
          <w:sz w:val="24"/>
        </w:rPr>
        <w:t xml:space="preserve"> m² wraz z związanym z nim udziałem wynoszącym </w:t>
      </w:r>
      <w:r w:rsidR="00DB384A">
        <w:rPr>
          <w:rFonts w:ascii="Times New Roman" w:hAnsi="Times New Roman" w:cs="Times New Roman"/>
          <w:sz w:val="24"/>
        </w:rPr>
        <w:t>381</w:t>
      </w:r>
      <w:r>
        <w:rPr>
          <w:rFonts w:ascii="Times New Roman" w:hAnsi="Times New Roman" w:cs="Times New Roman"/>
          <w:sz w:val="24"/>
        </w:rPr>
        <w:t xml:space="preserve">/10000 części we wspólnych częściach budynku i urządzeniach oraz w </w:t>
      </w:r>
      <w:r w:rsidR="00880A72">
        <w:rPr>
          <w:rFonts w:ascii="Times New Roman" w:hAnsi="Times New Roman" w:cs="Times New Roman"/>
          <w:sz w:val="24"/>
        </w:rPr>
        <w:t>działce gruntu nr 721 o pow. 0,0719 ha</w:t>
      </w:r>
      <w:r>
        <w:rPr>
          <w:rFonts w:ascii="Times New Roman" w:hAnsi="Times New Roman" w:cs="Times New Roman"/>
          <w:sz w:val="24"/>
        </w:rPr>
        <w:t xml:space="preserve">, położonego w Świnoujściu przy ul. </w:t>
      </w:r>
      <w:r w:rsidR="00DB384A">
        <w:rPr>
          <w:rFonts w:ascii="Times New Roman" w:hAnsi="Times New Roman" w:cs="Times New Roman"/>
          <w:sz w:val="24"/>
        </w:rPr>
        <w:t xml:space="preserve">Bohaterów Września 16 oraz udziału wynoszącego 2/6 części w stanowiącym odrębną nieruchomość lokalu niemieszkalnym nr G1 – garażu wielostanowiskowym, położonym w Świnoujściu przy ul. Bohaterów Września 15 </w:t>
      </w:r>
      <w:r w:rsidR="00D01103">
        <w:rPr>
          <w:rFonts w:ascii="Times New Roman" w:hAnsi="Times New Roman" w:cs="Times New Roman"/>
          <w:sz w:val="24"/>
        </w:rPr>
        <w:t xml:space="preserve">wraz z </w:t>
      </w:r>
      <w:r w:rsidR="00880A72">
        <w:rPr>
          <w:rFonts w:ascii="Times New Roman" w:hAnsi="Times New Roman" w:cs="Times New Roman"/>
          <w:sz w:val="24"/>
        </w:rPr>
        <w:t xml:space="preserve">związanym z nim </w:t>
      </w:r>
      <w:r w:rsidR="00D01103">
        <w:rPr>
          <w:rFonts w:ascii="Times New Roman" w:hAnsi="Times New Roman" w:cs="Times New Roman"/>
          <w:sz w:val="24"/>
        </w:rPr>
        <w:t>udziałem w nieruchomości wspólnej</w:t>
      </w:r>
      <w:r>
        <w:rPr>
          <w:rFonts w:ascii="Times New Roman" w:hAnsi="Times New Roman" w:cs="Times New Roman"/>
          <w:sz w:val="24"/>
        </w:rPr>
        <w:t>, zbyty</w:t>
      </w:r>
      <w:r w:rsidR="00D01103">
        <w:rPr>
          <w:rFonts w:ascii="Times New Roman" w:hAnsi="Times New Roman" w:cs="Times New Roman"/>
          <w:sz w:val="24"/>
        </w:rPr>
        <w:t>ch</w:t>
      </w:r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D01103">
        <w:rPr>
          <w:rFonts w:ascii="Times New Roman" w:hAnsi="Times New Roman" w:cs="Times New Roman"/>
          <w:sz w:val="24"/>
        </w:rPr>
        <w:t>3432</w:t>
      </w:r>
      <w:r>
        <w:rPr>
          <w:rFonts w:ascii="Times New Roman" w:hAnsi="Times New Roman" w:cs="Times New Roman"/>
          <w:sz w:val="24"/>
        </w:rPr>
        <w:t>/2022 z dnia 0</w:t>
      </w:r>
      <w:r w:rsidR="00D0110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sierpnia 2022 r. 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B3A5D" w:rsidRDefault="006B3A5D" w:rsidP="006B3A5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B3A5D" w:rsidRDefault="006B3A5D" w:rsidP="006B3A5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07320" w:rsidRDefault="00507320"/>
    <w:sectPr w:rsidR="005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5D"/>
    <w:rsid w:val="00101A6A"/>
    <w:rsid w:val="002256FD"/>
    <w:rsid w:val="00507320"/>
    <w:rsid w:val="005F78AC"/>
    <w:rsid w:val="006B3A5D"/>
    <w:rsid w:val="00880A72"/>
    <w:rsid w:val="009844F5"/>
    <w:rsid w:val="00D01103"/>
    <w:rsid w:val="00DB384A"/>
    <w:rsid w:val="00E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A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2022-08-18T08:56:00Z</dcterms:created>
  <dcterms:modified xsi:type="dcterms:W3CDTF">2022-08-18T10:18:00Z</dcterms:modified>
</cp:coreProperties>
</file>