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C5" w:rsidRPr="00B178F9" w:rsidRDefault="00CD32C5" w:rsidP="00CD32C5">
      <w:pPr>
        <w:pStyle w:val="Nagwek4"/>
        <w:ind w:left="0"/>
        <w:rPr>
          <w:sz w:val="40"/>
          <w:szCs w:val="40"/>
        </w:rPr>
      </w:pPr>
      <w:r>
        <w:rPr>
          <w:sz w:val="40"/>
          <w:szCs w:val="40"/>
        </w:rPr>
        <w:t>Opis przedmiotu zamówienia</w:t>
      </w:r>
    </w:p>
    <w:p w:rsidR="00CD32C5" w:rsidRPr="00B55F83" w:rsidRDefault="00CD32C5" w:rsidP="00CD32C5">
      <w:pPr>
        <w:jc w:val="center"/>
        <w:rPr>
          <w:b/>
          <w:szCs w:val="24"/>
        </w:rPr>
      </w:pPr>
    </w:p>
    <w:p w:rsidR="00CD32C5" w:rsidRDefault="00CD32C5" w:rsidP="00CD32C5">
      <w:pPr>
        <w:jc w:val="both"/>
        <w:rPr>
          <w:sz w:val="16"/>
        </w:rPr>
      </w:pPr>
    </w:p>
    <w:p w:rsidR="00A25D16" w:rsidRDefault="007E24F4" w:rsidP="00A25D16">
      <w:pPr>
        <w:rPr>
          <w:b/>
          <w:szCs w:val="24"/>
        </w:rPr>
      </w:pPr>
      <w:r>
        <w:rPr>
          <w:b/>
        </w:rPr>
        <w:t xml:space="preserve">Zakres rzeczowy robót obejmujący </w:t>
      </w:r>
      <w:r w:rsidR="00A25D16" w:rsidRPr="0024751B">
        <w:rPr>
          <w:b/>
          <w:szCs w:val="24"/>
        </w:rPr>
        <w:t>wykonani</w:t>
      </w:r>
      <w:r w:rsidR="00A25D16">
        <w:rPr>
          <w:b/>
          <w:szCs w:val="24"/>
        </w:rPr>
        <w:t>e</w:t>
      </w:r>
      <w:r w:rsidR="00A25D16" w:rsidRPr="0024751B">
        <w:rPr>
          <w:b/>
          <w:szCs w:val="24"/>
        </w:rPr>
        <w:t xml:space="preserve"> </w:t>
      </w:r>
      <w:r w:rsidR="00A25D16">
        <w:rPr>
          <w:b/>
          <w:szCs w:val="24"/>
        </w:rPr>
        <w:t>remontu sali lekcyjnej na parterze budynku Szkoły Podstawowej nr 1 w ramach budżetu obywatelskiego „Przystań zabawy”.</w:t>
      </w:r>
    </w:p>
    <w:p w:rsidR="007E24F4" w:rsidRDefault="007E24F4" w:rsidP="007E24F4">
      <w:pPr>
        <w:jc w:val="both"/>
        <w:rPr>
          <w:b/>
          <w:u w:val="single"/>
        </w:rPr>
      </w:pPr>
    </w:p>
    <w:p w:rsidR="007E24F4" w:rsidRDefault="007E24F4" w:rsidP="007E24F4">
      <w:pPr>
        <w:jc w:val="both"/>
      </w:pPr>
      <w:r>
        <w:t>Sala lekcyjna : 65,96 m2</w:t>
      </w:r>
    </w:p>
    <w:p w:rsidR="007E24F4" w:rsidRDefault="007E24F4" w:rsidP="007E24F4">
      <w:pPr>
        <w:jc w:val="both"/>
      </w:pPr>
      <w:r>
        <w:t xml:space="preserve">H= 4,20 m </w:t>
      </w:r>
    </w:p>
    <w:p w:rsidR="007E24F4" w:rsidRDefault="007E24F4" w:rsidP="007E24F4">
      <w:pPr>
        <w:jc w:val="both"/>
      </w:pPr>
    </w:p>
    <w:p w:rsidR="007E24F4" w:rsidRDefault="007E24F4" w:rsidP="007E24F4">
      <w:pPr>
        <w:jc w:val="both"/>
      </w:pPr>
      <w:r>
        <w:t xml:space="preserve">Zakres prac : </w:t>
      </w:r>
    </w:p>
    <w:p w:rsidR="007E24F4" w:rsidRDefault="007E24F4" w:rsidP="007E24F4">
      <w:pPr>
        <w:jc w:val="both"/>
      </w:pPr>
      <w:r>
        <w:t xml:space="preserve">- malowanie ścian emalią ftalową matową do wysokości ościeżnicy drzwiowej z przygotowaniem powierzchni dla tego rodzaju farby oraz malowanie farbą lateksową klasy 1-2 odporności na szorowanie powyżej ościeżnicy do sufitu z przygotowaniem powierzchni  do malowania: – gładzie z gipsu szpachlowego min.gr. 3 mm, </w:t>
      </w:r>
    </w:p>
    <w:p w:rsidR="007E24F4" w:rsidRDefault="007E24F4" w:rsidP="007E24F4">
      <w:pPr>
        <w:jc w:val="both"/>
      </w:pPr>
      <w:r>
        <w:t>- malowanie sufitów farbą lateksową z przygotowaniem podłoża do malowania – gładzie gipsowe min. 3mm .</w:t>
      </w:r>
    </w:p>
    <w:p w:rsidR="007E24F4" w:rsidRDefault="007E24F4" w:rsidP="007E24F4">
      <w:pPr>
        <w:jc w:val="both"/>
        <w:rPr>
          <w:szCs w:val="24"/>
        </w:rPr>
      </w:pPr>
    </w:p>
    <w:p w:rsidR="007E24F4" w:rsidRDefault="007E24F4" w:rsidP="007E24F4">
      <w:pPr>
        <w:jc w:val="both"/>
        <w:rPr>
          <w:szCs w:val="24"/>
        </w:rPr>
      </w:pPr>
      <w:r>
        <w:rPr>
          <w:szCs w:val="24"/>
        </w:rPr>
        <w:t xml:space="preserve">  </w:t>
      </w:r>
      <w:r w:rsidR="00A25D16">
        <w:rPr>
          <w:noProof/>
          <w:szCs w:val="24"/>
        </w:rPr>
        <w:drawing>
          <wp:inline distT="0" distB="0" distL="0" distR="0">
            <wp:extent cx="2409825" cy="22669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djęcie23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</w:t>
      </w:r>
      <w:r w:rsidR="006E1216">
        <w:rPr>
          <w:noProof/>
          <w:szCs w:val="24"/>
        </w:rPr>
        <w:drawing>
          <wp:inline distT="0" distB="0" distL="0" distR="0">
            <wp:extent cx="2581275" cy="22288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djęcie23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4F4" w:rsidRDefault="007E24F4" w:rsidP="007E24F4">
      <w:pPr>
        <w:jc w:val="both"/>
      </w:pPr>
      <w:r>
        <w:rPr>
          <w:sz w:val="20"/>
        </w:rPr>
        <w:t xml:space="preserve">  Fot. 1, 2. Widok sal</w:t>
      </w:r>
      <w:r w:rsidR="00A25D16">
        <w:rPr>
          <w:sz w:val="20"/>
        </w:rPr>
        <w:t>i</w:t>
      </w:r>
      <w:r>
        <w:rPr>
          <w:sz w:val="20"/>
        </w:rPr>
        <w:t xml:space="preserve"> do </w:t>
      </w:r>
      <w:r w:rsidR="00A25D16">
        <w:rPr>
          <w:sz w:val="20"/>
        </w:rPr>
        <w:t>remontu</w:t>
      </w:r>
      <w:r>
        <w:rPr>
          <w:sz w:val="20"/>
        </w:rPr>
        <w:t>.</w:t>
      </w:r>
    </w:p>
    <w:p w:rsidR="007E24F4" w:rsidRDefault="007E24F4" w:rsidP="007E24F4">
      <w:pPr>
        <w:jc w:val="both"/>
      </w:pPr>
    </w:p>
    <w:p w:rsidR="007E24F4" w:rsidRDefault="007E24F4" w:rsidP="007E24F4">
      <w:pPr>
        <w:jc w:val="both"/>
      </w:pPr>
    </w:p>
    <w:p w:rsidR="007E24F4" w:rsidRDefault="007E24F4" w:rsidP="007E24F4">
      <w:pPr>
        <w:jc w:val="both"/>
      </w:pPr>
      <w:r>
        <w:t>Ściany i sufity gruntowane podkładem dla farb lateksowych oraz emalii ftalowej.</w:t>
      </w:r>
    </w:p>
    <w:p w:rsidR="007E24F4" w:rsidRDefault="007E24F4" w:rsidP="007E24F4">
      <w:pPr>
        <w:jc w:val="both"/>
        <w:rPr>
          <w:szCs w:val="24"/>
        </w:rPr>
      </w:pPr>
      <w:r>
        <w:rPr>
          <w:szCs w:val="24"/>
        </w:rPr>
        <w:t>Kolorystyka robót malarskich:</w:t>
      </w:r>
    </w:p>
    <w:p w:rsidR="007E24F4" w:rsidRDefault="007E24F4" w:rsidP="007E24F4">
      <w:pPr>
        <w:keepNext/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adjustRightInd w:val="0"/>
        <w:spacing w:line="288" w:lineRule="auto"/>
        <w:rPr>
          <w:spacing w:val="-12"/>
          <w:szCs w:val="24"/>
        </w:rPr>
      </w:pPr>
      <w:r>
        <w:rPr>
          <w:spacing w:val="-12"/>
          <w:szCs w:val="24"/>
        </w:rPr>
        <w:t>Malowanie ścian:</w:t>
      </w:r>
    </w:p>
    <w:p w:rsidR="007E24F4" w:rsidRDefault="007E24F4" w:rsidP="007E24F4">
      <w:pPr>
        <w:keepNext/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adjustRightInd w:val="0"/>
        <w:spacing w:line="288" w:lineRule="auto"/>
        <w:rPr>
          <w:spacing w:val="-12"/>
          <w:szCs w:val="24"/>
        </w:rPr>
      </w:pPr>
      <w:r>
        <w:rPr>
          <w:spacing w:val="-12"/>
          <w:szCs w:val="24"/>
        </w:rPr>
        <w:t xml:space="preserve">- od podłogi do wysokości ościeżnicy drzwiowej : emalia ftalowa matowa,  </w:t>
      </w:r>
      <w:proofErr w:type="spellStart"/>
      <w:r>
        <w:rPr>
          <w:spacing w:val="-12"/>
          <w:szCs w:val="24"/>
        </w:rPr>
        <w:t>Caparol</w:t>
      </w:r>
      <w:proofErr w:type="spellEnd"/>
      <w:r>
        <w:rPr>
          <w:spacing w:val="-12"/>
          <w:szCs w:val="24"/>
        </w:rPr>
        <w:t xml:space="preserve"> kolor  </w:t>
      </w:r>
      <w:proofErr w:type="spellStart"/>
      <w:r>
        <w:rPr>
          <w:spacing w:val="-12"/>
          <w:szCs w:val="24"/>
        </w:rPr>
        <w:t>Jade</w:t>
      </w:r>
      <w:proofErr w:type="spellEnd"/>
      <w:r>
        <w:rPr>
          <w:spacing w:val="-12"/>
          <w:szCs w:val="24"/>
        </w:rPr>
        <w:t xml:space="preserve"> 120,</w:t>
      </w:r>
    </w:p>
    <w:p w:rsidR="007E24F4" w:rsidRDefault="007E24F4" w:rsidP="007E24F4">
      <w:pPr>
        <w:keepNext/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adjustRightInd w:val="0"/>
        <w:spacing w:line="288" w:lineRule="auto"/>
        <w:rPr>
          <w:spacing w:val="-12"/>
          <w:szCs w:val="24"/>
        </w:rPr>
      </w:pPr>
      <w:r>
        <w:rPr>
          <w:spacing w:val="-12"/>
          <w:szCs w:val="24"/>
        </w:rPr>
        <w:t xml:space="preserve">-  powyżej wysokości ościeżnicy : farba lateksowa </w:t>
      </w:r>
      <w:proofErr w:type="spellStart"/>
      <w:r>
        <w:rPr>
          <w:spacing w:val="-12"/>
          <w:szCs w:val="24"/>
        </w:rPr>
        <w:t>Caparol</w:t>
      </w:r>
      <w:proofErr w:type="spellEnd"/>
      <w:r>
        <w:rPr>
          <w:spacing w:val="-12"/>
          <w:szCs w:val="24"/>
        </w:rPr>
        <w:t xml:space="preserve"> kolor </w:t>
      </w:r>
      <w:proofErr w:type="spellStart"/>
      <w:r>
        <w:rPr>
          <w:spacing w:val="-12"/>
          <w:szCs w:val="24"/>
        </w:rPr>
        <w:t>jade</w:t>
      </w:r>
      <w:proofErr w:type="spellEnd"/>
      <w:r>
        <w:rPr>
          <w:spacing w:val="-12"/>
          <w:szCs w:val="24"/>
        </w:rPr>
        <w:t xml:space="preserve"> 30,</w:t>
      </w:r>
    </w:p>
    <w:p w:rsidR="007E24F4" w:rsidRDefault="007E24F4" w:rsidP="007E24F4">
      <w:pPr>
        <w:keepNext/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adjustRightInd w:val="0"/>
        <w:spacing w:line="288" w:lineRule="auto"/>
        <w:rPr>
          <w:spacing w:val="-12"/>
          <w:szCs w:val="24"/>
        </w:rPr>
      </w:pPr>
      <w:r>
        <w:rPr>
          <w:spacing w:val="-12"/>
          <w:szCs w:val="24"/>
        </w:rPr>
        <w:t xml:space="preserve">Malowanie sufitu: farba lateksowa </w:t>
      </w:r>
      <w:proofErr w:type="spellStart"/>
      <w:r>
        <w:rPr>
          <w:spacing w:val="-12"/>
          <w:szCs w:val="24"/>
        </w:rPr>
        <w:t>Caparol</w:t>
      </w:r>
      <w:proofErr w:type="spellEnd"/>
      <w:r>
        <w:rPr>
          <w:spacing w:val="-12"/>
          <w:szCs w:val="24"/>
        </w:rPr>
        <w:t xml:space="preserve"> kolor </w:t>
      </w:r>
      <w:proofErr w:type="spellStart"/>
      <w:r>
        <w:rPr>
          <w:spacing w:val="-12"/>
          <w:szCs w:val="24"/>
        </w:rPr>
        <w:t>Jade</w:t>
      </w:r>
      <w:proofErr w:type="spellEnd"/>
      <w:r>
        <w:rPr>
          <w:spacing w:val="-12"/>
          <w:szCs w:val="24"/>
        </w:rPr>
        <w:t xml:space="preserve"> 30.</w:t>
      </w:r>
    </w:p>
    <w:p w:rsidR="007E24F4" w:rsidRDefault="007E24F4" w:rsidP="007E24F4">
      <w:pPr>
        <w:jc w:val="both"/>
      </w:pPr>
      <w:r>
        <w:t xml:space="preserve">             </w:t>
      </w:r>
    </w:p>
    <w:p w:rsidR="007E24F4" w:rsidRDefault="007E24F4" w:rsidP="007E24F4">
      <w:pPr>
        <w:jc w:val="both"/>
        <w:rPr>
          <w:b/>
          <w:u w:val="single"/>
        </w:rPr>
      </w:pPr>
    </w:p>
    <w:p w:rsidR="007E24F4" w:rsidRDefault="007E24F4" w:rsidP="007E24F4">
      <w:pPr>
        <w:keepNext/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adjustRightInd w:val="0"/>
        <w:spacing w:line="288" w:lineRule="auto"/>
        <w:ind w:left="360"/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7E24F4" w:rsidRDefault="007E24F4" w:rsidP="007E24F4">
      <w:pPr>
        <w:jc w:val="both"/>
      </w:pPr>
    </w:p>
    <w:p w:rsidR="007E24F4" w:rsidRDefault="007E24F4" w:rsidP="007E24F4">
      <w:pPr>
        <w:jc w:val="both"/>
      </w:pPr>
      <w:r>
        <w:lastRenderedPageBreak/>
        <w:t xml:space="preserve">       </w:t>
      </w:r>
      <w:r w:rsidR="006E1216">
        <w:rPr>
          <w:noProof/>
        </w:rPr>
        <w:drawing>
          <wp:inline distT="0" distB="0" distL="0" distR="0">
            <wp:extent cx="2562225" cy="20478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djęcie237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6E1216">
        <w:rPr>
          <w:noProof/>
        </w:rPr>
        <w:drawing>
          <wp:inline distT="0" distB="0" distL="0" distR="0">
            <wp:extent cx="2609850" cy="20288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djęcie237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:rsidR="007E24F4" w:rsidRDefault="007E24F4" w:rsidP="007E24F4">
      <w:pPr>
        <w:jc w:val="both"/>
        <w:rPr>
          <w:sz w:val="20"/>
        </w:rPr>
      </w:pPr>
      <w:r>
        <w:rPr>
          <w:sz w:val="20"/>
        </w:rPr>
        <w:t xml:space="preserve">      Fot. 1, 2. Widok </w:t>
      </w:r>
      <w:r w:rsidR="006E1216">
        <w:rPr>
          <w:sz w:val="20"/>
        </w:rPr>
        <w:t>s</w:t>
      </w:r>
      <w:r>
        <w:rPr>
          <w:sz w:val="20"/>
        </w:rPr>
        <w:t>al</w:t>
      </w:r>
      <w:r w:rsidR="006E1216">
        <w:rPr>
          <w:sz w:val="20"/>
        </w:rPr>
        <w:t xml:space="preserve">i </w:t>
      </w:r>
      <w:r>
        <w:rPr>
          <w:sz w:val="20"/>
        </w:rPr>
        <w:t xml:space="preserve"> do </w:t>
      </w:r>
      <w:r w:rsidR="006E1216">
        <w:rPr>
          <w:sz w:val="20"/>
        </w:rPr>
        <w:t>remontu</w:t>
      </w:r>
      <w:r>
        <w:rPr>
          <w:sz w:val="20"/>
        </w:rPr>
        <w:t>.</w:t>
      </w:r>
    </w:p>
    <w:p w:rsidR="007E24F4" w:rsidRDefault="007E24F4" w:rsidP="007E24F4">
      <w:pPr>
        <w:jc w:val="both"/>
      </w:pPr>
    </w:p>
    <w:p w:rsidR="007E24F4" w:rsidRDefault="007E24F4" w:rsidP="007E24F4">
      <w:pPr>
        <w:jc w:val="both"/>
      </w:pPr>
    </w:p>
    <w:p w:rsidR="007E24F4" w:rsidRDefault="007E24F4" w:rsidP="007E24F4">
      <w:pPr>
        <w:jc w:val="both"/>
      </w:pPr>
      <w:r>
        <w:t xml:space="preserve">- montaż na ościeżach ścian przy drzwiach do zaplecza  narożników ochronnych z kątownika </w:t>
      </w:r>
      <w:proofErr w:type="spellStart"/>
      <w:r>
        <w:t>pcv</w:t>
      </w:r>
      <w:proofErr w:type="spellEnd"/>
      <w:r>
        <w:t xml:space="preserve"> (np. firmy CS Polska)  o wymiarach 5cmx5cm z fazowaną -półokrągłą krawędzią kątową, wys. około 160 cm dopasowanych kolorystycznie do  koloru ściany,</w:t>
      </w:r>
    </w:p>
    <w:p w:rsidR="007E24F4" w:rsidRDefault="007E24F4" w:rsidP="007E24F4">
      <w:pPr>
        <w:keepNext/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adjustRightInd w:val="0"/>
      </w:pPr>
      <w:r>
        <w:t>- wymienić wszystkie kratki wentylacyjne w pomieszczeniach na nowe w kolorze białym,</w:t>
      </w:r>
    </w:p>
    <w:p w:rsidR="007E24F4" w:rsidRDefault="007E24F4" w:rsidP="007E24F4">
      <w:pPr>
        <w:jc w:val="both"/>
      </w:pPr>
      <w:r>
        <w:t>Wszystkie rury c.o. pozostają bez malowania jako ocynkowane.</w:t>
      </w:r>
    </w:p>
    <w:p w:rsidR="007E24F4" w:rsidRDefault="007E24F4" w:rsidP="007E24F4">
      <w:pPr>
        <w:jc w:val="both"/>
      </w:pPr>
      <w:r>
        <w:t>Roboty obejmują również, mycie i sprzątanie po robotach remontowych.</w:t>
      </w:r>
    </w:p>
    <w:p w:rsidR="007E24F4" w:rsidRDefault="007E24F4" w:rsidP="007E24F4">
      <w:pPr>
        <w:jc w:val="both"/>
      </w:pPr>
    </w:p>
    <w:p w:rsidR="007E24F4" w:rsidRDefault="007E24F4" w:rsidP="007E24F4">
      <w:pPr>
        <w:jc w:val="both"/>
      </w:pPr>
      <w:r>
        <w:t xml:space="preserve">Wszystkie wbudowane materiały powinny mieć atesty i aprobaty techniczne , atesty higieniczne. Materiały odpadowe budowlane należy usunąć na miejskie składowisko odpadów.  </w:t>
      </w:r>
    </w:p>
    <w:p w:rsidR="00982D69" w:rsidRDefault="00982D69"/>
    <w:p w:rsidR="00982D69" w:rsidRDefault="007E27EF">
      <w:r>
        <w:t xml:space="preserve">Dodatkowe informacje: </w:t>
      </w:r>
      <w:bookmarkStart w:id="0" w:name="_GoBack"/>
      <w:bookmarkEnd w:id="0"/>
      <w:r>
        <w:t>mail : lkozlowski@um.swinoujscie.pl</w:t>
      </w:r>
    </w:p>
    <w:sectPr w:rsidR="00982D6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B52" w:rsidRDefault="00595B52" w:rsidP="00CD32C5">
      <w:r>
        <w:separator/>
      </w:r>
    </w:p>
  </w:endnote>
  <w:endnote w:type="continuationSeparator" w:id="0">
    <w:p w:rsidR="00595B52" w:rsidRDefault="00595B52" w:rsidP="00CD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B52" w:rsidRDefault="00595B52" w:rsidP="00CD32C5">
      <w:r>
        <w:separator/>
      </w:r>
    </w:p>
  </w:footnote>
  <w:footnote w:type="continuationSeparator" w:id="0">
    <w:p w:rsidR="00595B52" w:rsidRDefault="00595B52" w:rsidP="00CD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C5" w:rsidRDefault="009604D2" w:rsidP="00CD32C5">
    <w:pPr>
      <w:jc w:val="right"/>
      <w:rPr>
        <w:szCs w:val="24"/>
      </w:rPr>
    </w:pPr>
    <w:r w:rsidRPr="009604D2">
      <w:t>Załącznik nr 1 do zapytania ofertowego WIZ.271.2</w:t>
    </w:r>
    <w:r w:rsidR="00F650E8">
      <w:t>.64</w:t>
    </w:r>
    <w:r w:rsidRPr="009604D2">
      <w:t>.202</w:t>
    </w:r>
    <w:r w:rsidR="004762A7">
      <w:t>2</w:t>
    </w:r>
    <w:r w:rsidRPr="009604D2">
      <w:t>.</w:t>
    </w:r>
  </w:p>
  <w:p w:rsidR="00CD32C5" w:rsidRDefault="00CD32C5">
    <w:pPr>
      <w:pStyle w:val="Nagwek"/>
    </w:pPr>
  </w:p>
  <w:p w:rsidR="00CD32C5" w:rsidRDefault="00CD3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F8069626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4C6A95"/>
    <w:multiLevelType w:val="hybridMultilevel"/>
    <w:tmpl w:val="FADEA972"/>
    <w:lvl w:ilvl="0" w:tplc="2EB64C4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C5"/>
    <w:rsid w:val="0005533B"/>
    <w:rsid w:val="0006197F"/>
    <w:rsid w:val="000770A4"/>
    <w:rsid w:val="000C3990"/>
    <w:rsid w:val="000F428E"/>
    <w:rsid w:val="001C6BA0"/>
    <w:rsid w:val="00251DC1"/>
    <w:rsid w:val="00283FCA"/>
    <w:rsid w:val="0029625C"/>
    <w:rsid w:val="002A3E49"/>
    <w:rsid w:val="002B10ED"/>
    <w:rsid w:val="002B5A54"/>
    <w:rsid w:val="002C1F9F"/>
    <w:rsid w:val="002C7E90"/>
    <w:rsid w:val="003028AB"/>
    <w:rsid w:val="00320D05"/>
    <w:rsid w:val="00323E10"/>
    <w:rsid w:val="003475ED"/>
    <w:rsid w:val="00355881"/>
    <w:rsid w:val="00355B6D"/>
    <w:rsid w:val="003602BF"/>
    <w:rsid w:val="00374B6C"/>
    <w:rsid w:val="0038204D"/>
    <w:rsid w:val="003F626B"/>
    <w:rsid w:val="003F76DD"/>
    <w:rsid w:val="00464CEA"/>
    <w:rsid w:val="004762A7"/>
    <w:rsid w:val="00540D71"/>
    <w:rsid w:val="0057114E"/>
    <w:rsid w:val="00584C20"/>
    <w:rsid w:val="00595B52"/>
    <w:rsid w:val="005A43C3"/>
    <w:rsid w:val="005A5E08"/>
    <w:rsid w:val="00666052"/>
    <w:rsid w:val="00666B11"/>
    <w:rsid w:val="006729B8"/>
    <w:rsid w:val="00673A6F"/>
    <w:rsid w:val="0067599E"/>
    <w:rsid w:val="0069337F"/>
    <w:rsid w:val="00693FC0"/>
    <w:rsid w:val="0069622B"/>
    <w:rsid w:val="006B4824"/>
    <w:rsid w:val="006E1216"/>
    <w:rsid w:val="00715122"/>
    <w:rsid w:val="00765329"/>
    <w:rsid w:val="00775303"/>
    <w:rsid w:val="007E0DAA"/>
    <w:rsid w:val="007E24F4"/>
    <w:rsid w:val="007E27EF"/>
    <w:rsid w:val="008232F5"/>
    <w:rsid w:val="00852971"/>
    <w:rsid w:val="00883B8C"/>
    <w:rsid w:val="008872E0"/>
    <w:rsid w:val="008D2B12"/>
    <w:rsid w:val="00941D02"/>
    <w:rsid w:val="009604D2"/>
    <w:rsid w:val="00982D69"/>
    <w:rsid w:val="00992BB3"/>
    <w:rsid w:val="009D0319"/>
    <w:rsid w:val="00A25D16"/>
    <w:rsid w:val="00A31766"/>
    <w:rsid w:val="00A5399B"/>
    <w:rsid w:val="00A731AA"/>
    <w:rsid w:val="00A97D91"/>
    <w:rsid w:val="00AA1CD5"/>
    <w:rsid w:val="00AB2850"/>
    <w:rsid w:val="00AD2810"/>
    <w:rsid w:val="00B10925"/>
    <w:rsid w:val="00B15A2E"/>
    <w:rsid w:val="00B379DC"/>
    <w:rsid w:val="00B6206A"/>
    <w:rsid w:val="00B64873"/>
    <w:rsid w:val="00BC401C"/>
    <w:rsid w:val="00BD24F5"/>
    <w:rsid w:val="00C13D5B"/>
    <w:rsid w:val="00C564F5"/>
    <w:rsid w:val="00CB6F6A"/>
    <w:rsid w:val="00CD32C5"/>
    <w:rsid w:val="00D03C42"/>
    <w:rsid w:val="00D27BC2"/>
    <w:rsid w:val="00D3176A"/>
    <w:rsid w:val="00D35CDC"/>
    <w:rsid w:val="00D50B5C"/>
    <w:rsid w:val="00D74F3F"/>
    <w:rsid w:val="00D83CED"/>
    <w:rsid w:val="00DF40C1"/>
    <w:rsid w:val="00E10D32"/>
    <w:rsid w:val="00E11E2E"/>
    <w:rsid w:val="00E96B52"/>
    <w:rsid w:val="00EB0243"/>
    <w:rsid w:val="00EC7895"/>
    <w:rsid w:val="00ED1317"/>
    <w:rsid w:val="00ED206D"/>
    <w:rsid w:val="00F63894"/>
    <w:rsid w:val="00F650E8"/>
    <w:rsid w:val="00F80E34"/>
    <w:rsid w:val="00FB179D"/>
    <w:rsid w:val="00FB409C"/>
    <w:rsid w:val="00F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B79B"/>
  <w15:docId w15:val="{03E62CAE-9F6E-4232-BD57-DE8FFDCB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32C5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32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32C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CD32C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32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28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8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0619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Marek</dc:creator>
  <cp:keywords/>
  <dc:description/>
  <cp:lastModifiedBy>Kozłowski Leszek</cp:lastModifiedBy>
  <cp:revision>46</cp:revision>
  <cp:lastPrinted>2022-02-01T12:23:00Z</cp:lastPrinted>
  <dcterms:created xsi:type="dcterms:W3CDTF">2021-01-27T13:40:00Z</dcterms:created>
  <dcterms:modified xsi:type="dcterms:W3CDTF">2022-08-05T11:04:00Z</dcterms:modified>
</cp:coreProperties>
</file>