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AC190B">
        <w:rPr>
          <w:b/>
        </w:rPr>
        <w:t>3</w:t>
      </w:r>
      <w:r w:rsidR="0079558B">
        <w:rPr>
          <w:b/>
        </w:rPr>
        <w:t>55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74670E" w:rsidRPr="00167CDB" w:rsidRDefault="0079558B" w:rsidP="00C638DE">
      <w:pPr>
        <w:spacing w:line="276" w:lineRule="auto"/>
        <w:jc w:val="center"/>
      </w:pPr>
      <w:r>
        <w:t>27</w:t>
      </w:r>
      <w:r w:rsidR="00AC190B">
        <w:t xml:space="preserve"> czerwca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79558B">
        <w:rPr>
          <w:b/>
          <w:spacing w:val="-4"/>
          <w:sz w:val="24"/>
          <w:szCs w:val="24"/>
        </w:rPr>
        <w:t>24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79558B" w:rsidRPr="0079558B">
        <w:rPr>
          <w:b/>
          <w:spacing w:val="-4"/>
          <w:sz w:val="24"/>
          <w:szCs w:val="24"/>
        </w:rPr>
        <w:t>Bezpośrednie powierzenia wykonania zadań własnych gminy w zakresie lokalnego transportu zbiorowego</w:t>
      </w:r>
      <w:r w:rsidR="0015272A" w:rsidRPr="0015272A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 w:rsidR="00074155" w:rsidRPr="00074155">
        <w:rPr>
          <w:sz w:val="24"/>
        </w:rPr>
        <w:t xml:space="preserve">art. </w:t>
      </w:r>
      <w:r w:rsidR="00074155">
        <w:rPr>
          <w:sz w:val="24"/>
        </w:rPr>
        <w:t>53 ust. 1, 54 i 55</w:t>
      </w:r>
      <w:r>
        <w:rPr>
          <w:sz w:val="24"/>
        </w:rPr>
        <w:t xml:space="preserve">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79558B">
        <w:rPr>
          <w:spacing w:val="-4"/>
          <w:sz w:val="24"/>
        </w:rPr>
        <w:t>24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977571">
        <w:rPr>
          <w:spacing w:val="-4"/>
          <w:sz w:val="24"/>
        </w:rPr>
        <w:t>zamówienia z wolnej ręki (</w:t>
      </w:r>
      <w:r w:rsidR="00977571">
        <w:rPr>
          <w:i/>
          <w:spacing w:val="-4"/>
          <w:sz w:val="24"/>
        </w:rPr>
        <w:t>in house</w:t>
      </w:r>
      <w:r w:rsidR="00977571">
        <w:rPr>
          <w:spacing w:val="-4"/>
          <w:sz w:val="24"/>
        </w:rPr>
        <w:t>)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</w:t>
      </w:r>
      <w:r w:rsidR="0079558B" w:rsidRPr="0079558B">
        <w:rPr>
          <w:spacing w:val="-4"/>
          <w:sz w:val="24"/>
          <w:szCs w:val="24"/>
        </w:rPr>
        <w:t>Bezpośrednie powierzenia wykonania zadań własnych gminy w zakresie lokalnego transportu zbiorowego</w:t>
      </w:r>
      <w:r w:rsidR="0015272A" w:rsidRPr="0015272A">
        <w:rPr>
          <w:spacing w:val="-4"/>
          <w:sz w:val="24"/>
          <w:szCs w:val="24"/>
        </w:rPr>
        <w:t>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FF0762" w:rsidP="00FF076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Sylwester Sowała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Zastępca </w:t>
      </w:r>
      <w:r w:rsidR="006C438A">
        <w:rPr>
          <w:spacing w:val="-4"/>
          <w:sz w:val="24"/>
          <w:szCs w:val="24"/>
        </w:rPr>
        <w:t>Naczelnik</w:t>
      </w:r>
      <w:r>
        <w:rPr>
          <w:spacing w:val="-4"/>
          <w:sz w:val="24"/>
          <w:szCs w:val="24"/>
        </w:rPr>
        <w:t>a</w:t>
      </w:r>
      <w:r w:rsidR="006C438A">
        <w:rPr>
          <w:spacing w:val="-4"/>
          <w:sz w:val="24"/>
          <w:szCs w:val="24"/>
        </w:rPr>
        <w:t xml:space="preserve"> </w:t>
      </w:r>
      <w:r w:rsidR="003B5517" w:rsidRPr="00C335DD">
        <w:rPr>
          <w:spacing w:val="-4"/>
          <w:sz w:val="24"/>
          <w:szCs w:val="24"/>
        </w:rPr>
        <w:t xml:space="preserve">Wydziału </w:t>
      </w:r>
      <w:r w:rsidRPr="00FF0762">
        <w:rPr>
          <w:spacing w:val="-4"/>
          <w:sz w:val="24"/>
          <w:szCs w:val="24"/>
        </w:rPr>
        <w:t>Infrastruktury i</w:t>
      </w:r>
      <w:r>
        <w:rPr>
          <w:spacing w:val="-4"/>
          <w:sz w:val="24"/>
          <w:szCs w:val="24"/>
        </w:rPr>
        <w:t> </w:t>
      </w:r>
      <w:r w:rsidRPr="00FF0762">
        <w:rPr>
          <w:spacing w:val="-4"/>
          <w:sz w:val="24"/>
          <w:szCs w:val="24"/>
        </w:rPr>
        <w:t>Zieleni Miejskiej</w:t>
      </w:r>
      <w:r w:rsidR="001C338A">
        <w:rPr>
          <w:spacing w:val="-4"/>
          <w:sz w:val="24"/>
          <w:szCs w:val="24"/>
        </w:rPr>
        <w:t>,</w:t>
      </w:r>
    </w:p>
    <w:p w:rsidR="00C335DD" w:rsidRDefault="00FF0762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FF0762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Aleksandra Kała</w:t>
      </w:r>
      <w:r w:rsidR="00C335DD" w:rsidRPr="001C338A">
        <w:rPr>
          <w:spacing w:val="-4"/>
        </w:rPr>
        <w:t xml:space="preserve"> – członek, </w:t>
      </w:r>
      <w:r>
        <w:rPr>
          <w:spacing w:val="-4"/>
        </w:rPr>
        <w:t>Podinspektor</w:t>
      </w:r>
      <w:r w:rsidR="001C338A" w:rsidRPr="001C338A">
        <w:rPr>
          <w:spacing w:val="-4"/>
        </w:rPr>
        <w:t xml:space="preserve"> </w:t>
      </w:r>
      <w:r w:rsidRPr="00C335DD">
        <w:rPr>
          <w:spacing w:val="-4"/>
        </w:rPr>
        <w:t xml:space="preserve">Wydziału </w:t>
      </w:r>
      <w:r w:rsidRPr="00FF0762">
        <w:rPr>
          <w:spacing w:val="-4"/>
        </w:rPr>
        <w:t>Infrastruktury i</w:t>
      </w:r>
      <w:r>
        <w:rPr>
          <w:spacing w:val="-4"/>
        </w:rPr>
        <w:t> </w:t>
      </w:r>
      <w:r w:rsidRPr="00FF0762">
        <w:rPr>
          <w:spacing w:val="-4"/>
        </w:rPr>
        <w:t>Zieleni Miejskiej</w:t>
      </w:r>
      <w:r>
        <w:rPr>
          <w:spacing w:val="-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2913BF" w:rsidRDefault="002913BF" w:rsidP="002913BF">
      <w:pPr>
        <w:spacing w:line="276" w:lineRule="auto"/>
        <w:jc w:val="both"/>
      </w:pPr>
    </w:p>
    <w:p w:rsidR="002913BF" w:rsidRDefault="002913BF" w:rsidP="002913BF">
      <w:pPr>
        <w:spacing w:line="276" w:lineRule="auto"/>
        <w:ind w:left="5103"/>
        <w:jc w:val="center"/>
      </w:pPr>
      <w:r>
        <w:t>PREZYDENT MIASTA</w:t>
      </w:r>
    </w:p>
    <w:p w:rsidR="002913BF" w:rsidRDefault="002913BF" w:rsidP="002913BF">
      <w:pPr>
        <w:spacing w:line="276" w:lineRule="auto"/>
        <w:ind w:left="5103"/>
        <w:jc w:val="center"/>
      </w:pPr>
    </w:p>
    <w:p w:rsidR="002913BF" w:rsidRDefault="002913BF" w:rsidP="002913BF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2913BF" w:rsidRDefault="002913BF" w:rsidP="002913BF">
      <w:pPr>
        <w:pStyle w:val="Tekstpodstawowywcity"/>
        <w:ind w:left="567" w:hanging="283"/>
      </w:pP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155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13BF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9558B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571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762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ED8F-E842-4585-B242-4E3B7B78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16</cp:revision>
  <cp:lastPrinted>2021-12-07T12:10:00Z</cp:lastPrinted>
  <dcterms:created xsi:type="dcterms:W3CDTF">2022-04-25T08:32:00Z</dcterms:created>
  <dcterms:modified xsi:type="dcterms:W3CDTF">2022-06-29T09:45:00Z</dcterms:modified>
</cp:coreProperties>
</file>