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115AD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EF7A66" w:rsidRDefault="00002ECD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znak sprawy: WPT-P.271.06</w:t>
      </w:r>
      <w:r w:rsidR="003C0D6C" w:rsidRPr="00496C33">
        <w:rPr>
          <w:sz w:val="24"/>
          <w:szCs w:val="24"/>
        </w:rPr>
        <w:t>.</w:t>
      </w:r>
      <w:r w:rsidR="00C742BB">
        <w:rPr>
          <w:sz w:val="24"/>
          <w:szCs w:val="24"/>
        </w:rPr>
        <w:t>2022.MG</w:t>
      </w:r>
      <w:r w:rsidR="00C742BB">
        <w:rPr>
          <w:sz w:val="24"/>
          <w:szCs w:val="24"/>
        </w:rPr>
        <w:tab/>
        <w:t xml:space="preserve">Świnoujście, </w:t>
      </w:r>
      <w:r w:rsidR="00C742BB" w:rsidRPr="00827934">
        <w:rPr>
          <w:sz w:val="24"/>
          <w:szCs w:val="24"/>
        </w:rPr>
        <w:t xml:space="preserve">dnia </w:t>
      </w:r>
      <w:r w:rsidR="00827934" w:rsidRPr="00827934">
        <w:rPr>
          <w:sz w:val="24"/>
          <w:szCs w:val="24"/>
        </w:rPr>
        <w:t>17</w:t>
      </w:r>
      <w:r w:rsidR="00E435B6" w:rsidRPr="00827934">
        <w:rPr>
          <w:sz w:val="24"/>
          <w:szCs w:val="24"/>
        </w:rPr>
        <w:t xml:space="preserve"> czerwca</w:t>
      </w:r>
      <w:r w:rsidR="00C742BB" w:rsidRPr="00827934">
        <w:rPr>
          <w:sz w:val="24"/>
          <w:szCs w:val="24"/>
        </w:rPr>
        <w:t xml:space="preserve"> 2022 r.</w:t>
      </w:r>
    </w:p>
    <w:p w:rsidR="00EF7A66" w:rsidRPr="00EF7A66" w:rsidRDefault="00EF7A66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</w:p>
    <w:p w:rsidR="00364B72" w:rsidRPr="00496C33" w:rsidRDefault="00364B72" w:rsidP="00115AD6">
      <w:pPr>
        <w:spacing w:before="240" w:line="276" w:lineRule="auto"/>
        <w:jc w:val="center"/>
        <w:rPr>
          <w:sz w:val="24"/>
          <w:szCs w:val="24"/>
        </w:rPr>
      </w:pPr>
      <w:r w:rsidRPr="00496C33">
        <w:rPr>
          <w:b/>
          <w:bCs/>
          <w:sz w:val="24"/>
          <w:szCs w:val="24"/>
        </w:rPr>
        <w:t>ZAPYTANIE OFERTOWE</w:t>
      </w:r>
      <w:r w:rsidR="00002ECD" w:rsidRPr="00496C33">
        <w:rPr>
          <w:b/>
          <w:bCs/>
          <w:sz w:val="24"/>
          <w:szCs w:val="24"/>
        </w:rPr>
        <w:t xml:space="preserve"> NR WPT-P.271.06</w:t>
      </w:r>
      <w:r w:rsidR="00C85709" w:rsidRPr="00496C33">
        <w:rPr>
          <w:b/>
          <w:bCs/>
          <w:sz w:val="24"/>
          <w:szCs w:val="24"/>
        </w:rPr>
        <w:t>.2022.</w:t>
      </w:r>
      <w:r w:rsidR="00002ECD" w:rsidRPr="00496C33">
        <w:rPr>
          <w:b/>
          <w:bCs/>
          <w:sz w:val="24"/>
          <w:szCs w:val="24"/>
        </w:rPr>
        <w:t>MG</w:t>
      </w:r>
    </w:p>
    <w:p w:rsidR="00F85B5D" w:rsidRPr="00496C33" w:rsidRDefault="00C85709" w:rsidP="00EF7A6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496C33">
        <w:rPr>
          <w:b/>
          <w:bCs/>
          <w:sz w:val="24"/>
          <w:szCs w:val="24"/>
        </w:rPr>
        <w:t xml:space="preserve">dot. </w:t>
      </w:r>
      <w:r w:rsidR="00496C33" w:rsidRPr="00496C33">
        <w:rPr>
          <w:b/>
          <w:bCs/>
          <w:sz w:val="24"/>
          <w:szCs w:val="24"/>
        </w:rPr>
        <w:t>w</w:t>
      </w:r>
      <w:r w:rsidR="00002ECD" w:rsidRPr="00496C33">
        <w:rPr>
          <w:b/>
          <w:bCs/>
          <w:sz w:val="24"/>
          <w:szCs w:val="24"/>
        </w:rPr>
        <w:t>ykonani</w:t>
      </w:r>
      <w:r w:rsidR="00490C0B">
        <w:rPr>
          <w:b/>
          <w:bCs/>
          <w:sz w:val="24"/>
          <w:szCs w:val="24"/>
        </w:rPr>
        <w:t>a</w:t>
      </w:r>
      <w:r w:rsidR="00002ECD" w:rsidRPr="00496C33">
        <w:rPr>
          <w:b/>
          <w:bCs/>
          <w:sz w:val="24"/>
          <w:szCs w:val="24"/>
        </w:rPr>
        <w:t xml:space="preserve"> i montaż</w:t>
      </w:r>
      <w:r w:rsidR="00490C0B">
        <w:rPr>
          <w:b/>
          <w:bCs/>
          <w:sz w:val="24"/>
          <w:szCs w:val="24"/>
        </w:rPr>
        <w:t>u</w:t>
      </w:r>
      <w:r w:rsidR="00002ECD" w:rsidRPr="00496C33">
        <w:rPr>
          <w:b/>
          <w:bCs/>
          <w:sz w:val="24"/>
          <w:szCs w:val="24"/>
        </w:rPr>
        <w:t xml:space="preserve"> w terenie oznakowania szlaku kajakowego "44 wysp"</w:t>
      </w:r>
    </w:p>
    <w:p w:rsidR="00364B72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</w:t>
      </w:r>
      <w:r w:rsidR="00490C0B">
        <w:rPr>
          <w:spacing w:val="-1"/>
          <w:sz w:val="24"/>
          <w:szCs w:val="24"/>
        </w:rPr>
        <w:t>,</w:t>
      </w:r>
      <w:r w:rsidR="0021122D" w:rsidRPr="00496C33">
        <w:rPr>
          <w:spacing w:val="-1"/>
          <w:sz w:val="24"/>
          <w:szCs w:val="24"/>
        </w:rPr>
        <w:t xml:space="preserve"> Turystyki Kultury i Sportu,</w:t>
      </w:r>
    </w:p>
    <w:p w:rsidR="00EB0CE7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Magdalena 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54926" w:rsidRPr="00496C33">
        <w:rPr>
          <w:sz w:val="24"/>
          <w:szCs w:val="24"/>
        </w:rPr>
        <w:t xml:space="preserve">                  </w:t>
      </w:r>
      <w:r w:rsidR="00002ECD" w:rsidRPr="00496C33">
        <w:rPr>
          <w:sz w:val="24"/>
          <w:szCs w:val="24"/>
        </w:rPr>
        <w:t>i Sportu,</w:t>
      </w:r>
      <w:r w:rsidR="00F85B5D" w:rsidRPr="00496C33">
        <w:rPr>
          <w:sz w:val="24"/>
          <w:szCs w:val="24"/>
        </w:rPr>
        <w:t xml:space="preserve"> </w:t>
      </w:r>
      <w:r w:rsidR="00002ECD" w:rsidRPr="00496C33">
        <w:rPr>
          <w:spacing w:val="-1"/>
          <w:sz w:val="24"/>
          <w:szCs w:val="24"/>
        </w:rPr>
        <w:t>tel. 91 321 56 23, wew. 386</w:t>
      </w:r>
      <w:r w:rsidR="0021122D" w:rsidRPr="00496C33">
        <w:rPr>
          <w:spacing w:val="-1"/>
          <w:sz w:val="24"/>
          <w:szCs w:val="24"/>
        </w:rPr>
        <w:t xml:space="preserve">, email: </w:t>
      </w:r>
      <w:hyperlink r:id="rId8" w:history="1">
        <w:r w:rsidR="00002ECD" w:rsidRPr="00496C33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496C33">
        <w:rPr>
          <w:spacing w:val="-1"/>
          <w:sz w:val="24"/>
          <w:szCs w:val="24"/>
        </w:rPr>
        <w:t xml:space="preserve"> </w:t>
      </w:r>
    </w:p>
    <w:p w:rsidR="00A75EF5" w:rsidRPr="00496C33" w:rsidRDefault="00A75EF5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Kod CPV: 34928472-7</w:t>
      </w:r>
    </w:p>
    <w:p w:rsidR="001D4C6B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Szczegół</w:t>
      </w:r>
      <w:r w:rsidR="00A75EF5" w:rsidRPr="00496C33">
        <w:rPr>
          <w:sz w:val="24"/>
          <w:szCs w:val="24"/>
        </w:rPr>
        <w:t>owy opis przedmiotu zamówienia:</w:t>
      </w:r>
    </w:p>
    <w:p w:rsidR="00A75EF5" w:rsidRPr="001D4C6B" w:rsidRDefault="005735F3" w:rsidP="00EF7A66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1D4C6B">
        <w:rPr>
          <w:sz w:val="24"/>
          <w:szCs w:val="24"/>
        </w:rPr>
        <w:t>Wykonanie oraz montaż w terenie oznakowania szlaku kajakowego „44 wysp”</w:t>
      </w:r>
      <w:r w:rsidR="00C742BB" w:rsidRPr="001D4C6B">
        <w:rPr>
          <w:sz w:val="24"/>
          <w:szCs w:val="24"/>
        </w:rPr>
        <w:t>,</w:t>
      </w:r>
      <w:r w:rsidRPr="001D4C6B">
        <w:rPr>
          <w:sz w:val="24"/>
          <w:szCs w:val="24"/>
        </w:rPr>
        <w:t xml:space="preserve"> </w:t>
      </w:r>
      <w:r w:rsidR="00A75EF5" w:rsidRPr="001D4C6B">
        <w:rPr>
          <w:sz w:val="24"/>
          <w:szCs w:val="24"/>
        </w:rPr>
        <w:t xml:space="preserve">zgodnie </w:t>
      </w:r>
      <w:r w:rsidRPr="001D4C6B">
        <w:rPr>
          <w:sz w:val="24"/>
          <w:szCs w:val="24"/>
        </w:rPr>
        <w:t xml:space="preserve">             </w:t>
      </w:r>
      <w:r w:rsidR="00A75EF5" w:rsidRPr="001D4C6B">
        <w:rPr>
          <w:sz w:val="24"/>
          <w:szCs w:val="24"/>
        </w:rPr>
        <w:t>z wymogami i wytycznymi określonymi w załączonej dokumentacji, na którą składają się: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lokalizacji znaków – </w:t>
      </w:r>
      <w:r w:rsidRPr="00FB2F2D">
        <w:rPr>
          <w:rFonts w:ascii="Times New Roman" w:hAnsi="Times New Roman"/>
          <w:i/>
          <w:sz w:val="24"/>
          <w:szCs w:val="24"/>
        </w:rPr>
        <w:t>Załącznik nr 2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montażu znaku na lądzie – </w:t>
      </w:r>
      <w:r w:rsidRPr="00FB2F2D">
        <w:rPr>
          <w:rFonts w:ascii="Times New Roman" w:hAnsi="Times New Roman"/>
          <w:i/>
          <w:sz w:val="24"/>
          <w:szCs w:val="24"/>
        </w:rPr>
        <w:t>Załącznik nr 3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montażu znaku w wodzie – </w:t>
      </w:r>
      <w:r w:rsidRPr="00FB2F2D">
        <w:rPr>
          <w:rFonts w:ascii="Times New Roman" w:hAnsi="Times New Roman"/>
          <w:i/>
          <w:sz w:val="24"/>
          <w:szCs w:val="24"/>
        </w:rPr>
        <w:t>Załącznik nr 4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Schemat przebiegu szlaku – </w:t>
      </w:r>
      <w:r w:rsidRPr="00FB2F2D">
        <w:rPr>
          <w:rFonts w:ascii="Times New Roman" w:hAnsi="Times New Roman"/>
          <w:i/>
          <w:sz w:val="24"/>
          <w:szCs w:val="24"/>
        </w:rPr>
        <w:t>Załącznik nr 5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techniczna wykonania i odbioru robót – </w:t>
      </w:r>
      <w:r w:rsidRPr="00FB2F2D">
        <w:rPr>
          <w:rFonts w:ascii="Times New Roman" w:hAnsi="Times New Roman"/>
          <w:i/>
          <w:sz w:val="24"/>
          <w:szCs w:val="24"/>
        </w:rPr>
        <w:t>Załącznik nr 6</w:t>
      </w:r>
    </w:p>
    <w:p w:rsidR="00564D7C" w:rsidRDefault="00564D7C" w:rsidP="00EF7A66">
      <w:pPr>
        <w:pStyle w:val="Akapitzlist"/>
        <w:numPr>
          <w:ilvl w:val="2"/>
          <w:numId w:val="29"/>
        </w:numPr>
        <w:spacing w:after="0" w:line="276" w:lineRule="auto"/>
        <w:ind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Przykładowe znaki – </w:t>
      </w:r>
      <w:r w:rsidRPr="00FB2F2D">
        <w:rPr>
          <w:rFonts w:ascii="Times New Roman" w:hAnsi="Times New Roman"/>
          <w:i/>
          <w:sz w:val="24"/>
          <w:szCs w:val="24"/>
        </w:rPr>
        <w:t>Załącznik nr 7</w:t>
      </w:r>
    </w:p>
    <w:p w:rsidR="00A75EF5" w:rsidRPr="00D66EE2" w:rsidRDefault="00A75EF5" w:rsidP="00EF7A66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 xml:space="preserve">Pozyskanie niezbędnych zgód i zezwoleń na posadowienie znaków w terenie, </w:t>
      </w:r>
      <w:r w:rsidR="00EF7A66">
        <w:rPr>
          <w:rFonts w:ascii="Times New Roman" w:hAnsi="Times New Roman"/>
          <w:sz w:val="24"/>
          <w:szCs w:val="24"/>
        </w:rPr>
        <w:t xml:space="preserve">                      </w:t>
      </w:r>
      <w:r w:rsidRPr="00496C33">
        <w:rPr>
          <w:rFonts w:ascii="Times New Roman" w:hAnsi="Times New Roman"/>
          <w:sz w:val="24"/>
          <w:szCs w:val="24"/>
        </w:rPr>
        <w:t>na działkach niebędących własnością Gminy Miasto Świnoujście, będzie leżało w gestii Zamawiającego.</w:t>
      </w:r>
    </w:p>
    <w:p w:rsidR="00D66EE2" w:rsidRPr="00EF7A66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 xml:space="preserve">Wykonawca w cenie ryczałtowej brutto powinien ująć wszelkie koszty niezbędne </w:t>
      </w:r>
      <w:r w:rsidR="00EF7A66" w:rsidRPr="00EF7A66">
        <w:rPr>
          <w:rFonts w:ascii="Times New Roman" w:hAnsi="Times New Roman"/>
          <w:sz w:val="24"/>
          <w:szCs w:val="24"/>
        </w:rPr>
        <w:t xml:space="preserve">                         </w:t>
      </w:r>
      <w:r w:rsidRPr="00EF7A66">
        <w:rPr>
          <w:rFonts w:ascii="Times New Roman" w:hAnsi="Times New Roman"/>
          <w:sz w:val="24"/>
          <w:szCs w:val="24"/>
        </w:rPr>
        <w:t xml:space="preserve">do prawidłowego i pełnego wykonania przedmiotu zamówienia oraz uwzględnić inne opłaty </w:t>
      </w:r>
      <w:r w:rsidR="00C742BB" w:rsidRPr="00EF7A66">
        <w:rPr>
          <w:rFonts w:ascii="Times New Roman" w:hAnsi="Times New Roman"/>
          <w:sz w:val="24"/>
          <w:szCs w:val="24"/>
        </w:rPr>
        <w:t xml:space="preserve">           </w:t>
      </w:r>
      <w:r w:rsidRPr="00EF7A66">
        <w:rPr>
          <w:rFonts w:ascii="Times New Roman" w:hAnsi="Times New Roman"/>
          <w:sz w:val="24"/>
          <w:szCs w:val="24"/>
        </w:rPr>
        <w:t>i podatki</w:t>
      </w:r>
      <w:r w:rsidR="00490C0B">
        <w:rPr>
          <w:rFonts w:ascii="Times New Roman" w:hAnsi="Times New Roman"/>
          <w:sz w:val="24"/>
          <w:szCs w:val="24"/>
        </w:rPr>
        <w:t>.</w:t>
      </w:r>
      <w:r w:rsidR="00827934">
        <w:rPr>
          <w:rFonts w:ascii="Times New Roman" w:hAnsi="Times New Roman"/>
          <w:sz w:val="24"/>
          <w:szCs w:val="24"/>
        </w:rPr>
        <w:t xml:space="preserve">. </w:t>
      </w:r>
      <w:r w:rsidRPr="00EF7A66">
        <w:rPr>
          <w:rFonts w:ascii="Times New Roman" w:hAnsi="Times New Roman"/>
          <w:sz w:val="24"/>
          <w:szCs w:val="24"/>
        </w:rPr>
        <w:t>Zaproponowana przez Wykonawcę cena winna być ceną ostateczną. Cena ryczałtowa brutto oraz jej składniki muszą być wyrażone w złotych polskich, z zaokrągleniem do dwóch miejsc po przecinku.</w:t>
      </w:r>
    </w:p>
    <w:p w:rsidR="00181326" w:rsidRPr="00496C33" w:rsidRDefault="007C0C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Kryteri</w:t>
      </w:r>
      <w:r w:rsidR="00181326" w:rsidRPr="00496C33">
        <w:rPr>
          <w:sz w:val="24"/>
          <w:szCs w:val="24"/>
        </w:rPr>
        <w:t>a</w:t>
      </w:r>
      <w:r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oceny</w:t>
      </w:r>
      <w:r w:rsidR="00E56B79" w:rsidRPr="00496C33">
        <w:rPr>
          <w:sz w:val="24"/>
          <w:szCs w:val="24"/>
        </w:rPr>
        <w:t xml:space="preserve"> ofert</w:t>
      </w:r>
      <w:r w:rsidR="005313D5" w:rsidRPr="00496C33">
        <w:rPr>
          <w:sz w:val="24"/>
          <w:szCs w:val="24"/>
        </w:rPr>
        <w:t>:</w:t>
      </w:r>
      <w:r w:rsidR="00A75EF5" w:rsidRPr="00496C33">
        <w:rPr>
          <w:sz w:val="24"/>
          <w:szCs w:val="24"/>
        </w:rPr>
        <w:t xml:space="preserve"> </w:t>
      </w:r>
      <w:r w:rsidR="005313D5" w:rsidRPr="00496C33">
        <w:rPr>
          <w:sz w:val="24"/>
          <w:szCs w:val="24"/>
        </w:rPr>
        <w:t>w</w:t>
      </w:r>
      <w:r w:rsidR="00181326" w:rsidRPr="00496C33">
        <w:rPr>
          <w:sz w:val="24"/>
          <w:szCs w:val="24"/>
        </w:rPr>
        <w:t>ybór oferty najkorzystniejszej zostanie dokonany na podstawie następujących kryteriów</w:t>
      </w:r>
      <w:r w:rsidR="008263B8" w:rsidRPr="00496C33">
        <w:rPr>
          <w:sz w:val="24"/>
          <w:szCs w:val="24"/>
        </w:rPr>
        <w:t xml:space="preserve">: </w:t>
      </w:r>
      <w:r w:rsidR="008263B8" w:rsidRPr="00496C33">
        <w:rPr>
          <w:i/>
          <w:sz w:val="24"/>
          <w:szCs w:val="24"/>
        </w:rPr>
        <w:t>najkorzystniejszej ceny</w:t>
      </w:r>
      <w:r w:rsidR="008263B8" w:rsidRPr="00496C33">
        <w:rPr>
          <w:sz w:val="24"/>
          <w:szCs w:val="24"/>
        </w:rPr>
        <w:t>.</w:t>
      </w:r>
    </w:p>
    <w:p w:rsidR="00EF7A66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827934">
        <w:rPr>
          <w:sz w:val="24"/>
          <w:szCs w:val="24"/>
        </w:rPr>
        <w:t xml:space="preserve">Data realizacji zamówienia: </w:t>
      </w:r>
      <w:r w:rsidR="00426D16" w:rsidRPr="00827934">
        <w:rPr>
          <w:sz w:val="24"/>
          <w:szCs w:val="24"/>
        </w:rPr>
        <w:t>01.0</w:t>
      </w:r>
      <w:r w:rsidR="00827934" w:rsidRPr="00827934">
        <w:rPr>
          <w:sz w:val="24"/>
          <w:szCs w:val="24"/>
        </w:rPr>
        <w:t>7.2022. – 30.10</w:t>
      </w:r>
      <w:r w:rsidR="0021122D" w:rsidRPr="00827934">
        <w:rPr>
          <w:sz w:val="24"/>
          <w:szCs w:val="24"/>
        </w:rPr>
        <w:t>.2022.</w:t>
      </w:r>
      <w:r w:rsidR="00EF7A66" w:rsidRPr="00827934">
        <w:rPr>
          <w:sz w:val="24"/>
          <w:szCs w:val="24"/>
        </w:rPr>
        <w:t xml:space="preserve"> Termin realizacji zamówienia uwzględnia ograniczenia w możliwości wykonania montażu oznakowania na obszarze Wolińskiego Parku Narodowego, szczegółowo określone w załączonym dokumencie będącym </w:t>
      </w:r>
      <w:r w:rsidR="00EF7A66" w:rsidRPr="00827934">
        <w:rPr>
          <w:i/>
          <w:sz w:val="24"/>
          <w:szCs w:val="24"/>
        </w:rPr>
        <w:t>Załącznikiem nr 8.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827934">
        <w:rPr>
          <w:spacing w:val="-1"/>
          <w:sz w:val="24"/>
          <w:szCs w:val="24"/>
        </w:rPr>
        <w:t>Okres gwarancji (jeżeli dotyczy):</w:t>
      </w:r>
      <w:r w:rsidR="00E56B79" w:rsidRPr="00827934">
        <w:rPr>
          <w:spacing w:val="-1"/>
          <w:sz w:val="24"/>
          <w:szCs w:val="24"/>
        </w:rPr>
        <w:t xml:space="preserve"> </w:t>
      </w:r>
      <w:r w:rsidR="00054926" w:rsidRPr="00827934">
        <w:rPr>
          <w:spacing w:val="-1"/>
          <w:sz w:val="24"/>
          <w:szCs w:val="24"/>
        </w:rPr>
        <w:t xml:space="preserve">dotyczy, </w:t>
      </w:r>
      <w:r w:rsidR="00054926" w:rsidRPr="00827934">
        <w:rPr>
          <w:sz w:val="24"/>
          <w:szCs w:val="24"/>
        </w:rPr>
        <w:t xml:space="preserve">wymagany minimalny okres rękojmi wynosi              </w:t>
      </w:r>
      <w:r w:rsidR="00426D16" w:rsidRPr="00827934">
        <w:rPr>
          <w:bCs/>
          <w:sz w:val="24"/>
          <w:szCs w:val="24"/>
        </w:rPr>
        <w:t>48</w:t>
      </w:r>
      <w:r w:rsidR="00054926" w:rsidRPr="00827934">
        <w:rPr>
          <w:bCs/>
          <w:sz w:val="24"/>
          <w:szCs w:val="24"/>
        </w:rPr>
        <w:t xml:space="preserve"> miesięcy</w:t>
      </w:r>
      <w:r w:rsidR="00054926" w:rsidRPr="00827934">
        <w:rPr>
          <w:b/>
          <w:bCs/>
          <w:sz w:val="24"/>
          <w:szCs w:val="24"/>
        </w:rPr>
        <w:t xml:space="preserve"> </w:t>
      </w:r>
      <w:r w:rsidR="00054926" w:rsidRPr="00827934">
        <w:rPr>
          <w:sz w:val="24"/>
          <w:szCs w:val="24"/>
        </w:rPr>
        <w:t>licząc od dnia odbioru przedmiotu zamówienia.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496C33">
        <w:rPr>
          <w:rFonts w:ascii="Times New Roman" w:hAnsi="Times New Roman"/>
          <w:sz w:val="24"/>
          <w:szCs w:val="24"/>
        </w:rPr>
        <w:t xml:space="preserve">ferta powinna być podpisana przez osoby upoważnione do składania oświadczeń woli </w:t>
      </w:r>
      <w:r w:rsidR="00EF7A66">
        <w:rPr>
          <w:rFonts w:ascii="Times New Roman" w:hAnsi="Times New Roman"/>
          <w:sz w:val="24"/>
          <w:szCs w:val="24"/>
        </w:rPr>
        <w:t xml:space="preserve">          </w:t>
      </w:r>
      <w:r w:rsidR="000D7680" w:rsidRPr="00496C33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EF7A66">
        <w:rPr>
          <w:rFonts w:ascii="Times New Roman" w:hAnsi="Times New Roman"/>
          <w:sz w:val="24"/>
          <w:szCs w:val="24"/>
        </w:rPr>
        <w:t xml:space="preserve">             </w:t>
      </w:r>
      <w:r w:rsidR="0021122D" w:rsidRPr="00496C3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="009C127F" w:rsidRPr="00496C33">
          <w:rPr>
            <w:rStyle w:val="Hipercze"/>
            <w:rFonts w:ascii="Times New Roman" w:hAnsi="Times New Roman"/>
            <w:color w:val="auto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827934">
        <w:rPr>
          <w:rFonts w:ascii="Times New Roman" w:hAnsi="Times New Roman"/>
          <w:sz w:val="24"/>
          <w:szCs w:val="24"/>
        </w:rPr>
        <w:t>min złożen</w:t>
      </w:r>
      <w:r w:rsidR="00FB2F2D" w:rsidRPr="00827934">
        <w:rPr>
          <w:rFonts w:ascii="Times New Roman" w:hAnsi="Times New Roman"/>
          <w:sz w:val="24"/>
          <w:szCs w:val="24"/>
        </w:rPr>
        <w:t xml:space="preserve">ia oferty: do dnia </w:t>
      </w:r>
      <w:r w:rsidR="00E435B6" w:rsidRPr="00827934">
        <w:rPr>
          <w:rFonts w:ascii="Times New Roman" w:hAnsi="Times New Roman"/>
          <w:sz w:val="24"/>
          <w:szCs w:val="24"/>
        </w:rPr>
        <w:t>27</w:t>
      </w:r>
      <w:r w:rsidR="009C127F" w:rsidRPr="00827934">
        <w:rPr>
          <w:rFonts w:ascii="Times New Roman" w:hAnsi="Times New Roman"/>
          <w:sz w:val="24"/>
          <w:szCs w:val="24"/>
        </w:rPr>
        <w:t>.0</w:t>
      </w:r>
      <w:r w:rsidR="00E435B6" w:rsidRPr="00827934">
        <w:rPr>
          <w:rFonts w:ascii="Times New Roman" w:hAnsi="Times New Roman"/>
          <w:sz w:val="24"/>
          <w:szCs w:val="24"/>
        </w:rPr>
        <w:t>6</w:t>
      </w:r>
      <w:r w:rsidR="009C127F" w:rsidRPr="00827934">
        <w:rPr>
          <w:rFonts w:ascii="Times New Roman" w:hAnsi="Times New Roman"/>
          <w:sz w:val="24"/>
          <w:szCs w:val="24"/>
        </w:rPr>
        <w:t xml:space="preserve">.2022 </w:t>
      </w:r>
      <w:r w:rsidR="00C742BB" w:rsidRPr="00827934">
        <w:rPr>
          <w:rFonts w:ascii="Times New Roman" w:hAnsi="Times New Roman"/>
          <w:sz w:val="24"/>
          <w:szCs w:val="24"/>
        </w:rPr>
        <w:t xml:space="preserve">r. </w:t>
      </w:r>
      <w:r w:rsidR="00827934" w:rsidRPr="00827934">
        <w:rPr>
          <w:rFonts w:ascii="Times New Roman" w:hAnsi="Times New Roman"/>
          <w:sz w:val="24"/>
          <w:szCs w:val="24"/>
        </w:rPr>
        <w:t>do godz. 8</w:t>
      </w:r>
      <w:r w:rsidR="00C742BB" w:rsidRPr="00827934">
        <w:rPr>
          <w:rFonts w:ascii="Times New Roman" w:hAnsi="Times New Roman"/>
          <w:sz w:val="24"/>
          <w:szCs w:val="24"/>
        </w:rPr>
        <w:t>:0</w:t>
      </w:r>
      <w:r w:rsidR="00FE6386" w:rsidRPr="00827934">
        <w:rPr>
          <w:rFonts w:ascii="Times New Roman" w:hAnsi="Times New Roman"/>
          <w:sz w:val="24"/>
          <w:szCs w:val="24"/>
        </w:rPr>
        <w:t>0</w:t>
      </w:r>
      <w:r w:rsidR="000D7680" w:rsidRPr="00827934">
        <w:rPr>
          <w:rFonts w:ascii="Times New Roman" w:hAnsi="Times New Roman"/>
          <w:sz w:val="24"/>
          <w:szCs w:val="24"/>
        </w:rPr>
        <w:t>;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z w:val="24"/>
          <w:szCs w:val="24"/>
        </w:rPr>
        <w:t>o</w:t>
      </w:r>
      <w:r w:rsidR="000D7680" w:rsidRPr="00827934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827934">
        <w:rPr>
          <w:sz w:val="24"/>
          <w:szCs w:val="24"/>
        </w:rPr>
        <w:t xml:space="preserve">Data </w:t>
      </w:r>
      <w:r w:rsidR="00181326" w:rsidRPr="00827934">
        <w:rPr>
          <w:sz w:val="24"/>
          <w:szCs w:val="24"/>
        </w:rPr>
        <w:t xml:space="preserve">oraz miejsce </w:t>
      </w:r>
      <w:r w:rsidRPr="00827934">
        <w:rPr>
          <w:sz w:val="24"/>
          <w:szCs w:val="24"/>
        </w:rPr>
        <w:t>otwarcia</w:t>
      </w:r>
      <w:r w:rsidR="008A6B21" w:rsidRPr="00827934">
        <w:rPr>
          <w:sz w:val="24"/>
          <w:szCs w:val="24"/>
        </w:rPr>
        <w:t>/rozpatrzenia</w:t>
      </w:r>
      <w:r w:rsidRPr="00827934">
        <w:rPr>
          <w:sz w:val="24"/>
          <w:szCs w:val="24"/>
        </w:rPr>
        <w:t xml:space="preserve"> ofert:</w:t>
      </w:r>
      <w:r w:rsidR="00181326" w:rsidRPr="00827934">
        <w:rPr>
          <w:sz w:val="24"/>
          <w:szCs w:val="24"/>
        </w:rPr>
        <w:t xml:space="preserve"> </w:t>
      </w:r>
      <w:r w:rsidR="00E435B6" w:rsidRPr="00827934">
        <w:rPr>
          <w:sz w:val="24"/>
          <w:szCs w:val="24"/>
        </w:rPr>
        <w:t>27</w:t>
      </w:r>
      <w:r w:rsidR="009C127F" w:rsidRPr="00827934">
        <w:rPr>
          <w:sz w:val="24"/>
          <w:szCs w:val="24"/>
        </w:rPr>
        <w:t>.0</w:t>
      </w:r>
      <w:r w:rsidR="00E435B6" w:rsidRPr="00827934">
        <w:rPr>
          <w:sz w:val="24"/>
          <w:szCs w:val="24"/>
        </w:rPr>
        <w:t>6</w:t>
      </w:r>
      <w:r w:rsidR="009C127F" w:rsidRPr="00827934">
        <w:rPr>
          <w:sz w:val="24"/>
          <w:szCs w:val="24"/>
        </w:rPr>
        <w:t xml:space="preserve">.2022 </w:t>
      </w:r>
      <w:r w:rsidR="0021122D" w:rsidRPr="00827934">
        <w:rPr>
          <w:sz w:val="24"/>
          <w:szCs w:val="24"/>
        </w:rPr>
        <w:t>r.</w:t>
      </w:r>
      <w:r w:rsidR="00E435B6" w:rsidRPr="00827934">
        <w:rPr>
          <w:sz w:val="24"/>
          <w:szCs w:val="24"/>
        </w:rPr>
        <w:t xml:space="preserve"> </w:t>
      </w:r>
      <w:r w:rsidR="009C127F" w:rsidRPr="00827934">
        <w:rPr>
          <w:sz w:val="24"/>
          <w:szCs w:val="24"/>
        </w:rPr>
        <w:t xml:space="preserve">godz. </w:t>
      </w:r>
      <w:r w:rsidR="00490C0B">
        <w:rPr>
          <w:sz w:val="24"/>
          <w:szCs w:val="24"/>
        </w:rPr>
        <w:t>8</w:t>
      </w:r>
      <w:r w:rsidR="008263B8" w:rsidRPr="00827934">
        <w:rPr>
          <w:sz w:val="24"/>
          <w:szCs w:val="24"/>
        </w:rPr>
        <w:t>:</w:t>
      </w:r>
      <w:r w:rsidR="00490C0B">
        <w:rPr>
          <w:sz w:val="24"/>
          <w:szCs w:val="24"/>
        </w:rPr>
        <w:t>30</w:t>
      </w:r>
      <w:bookmarkStart w:id="0" w:name="_GoBack"/>
      <w:bookmarkEnd w:id="0"/>
      <w:r w:rsidR="00181326" w:rsidRPr="00827934">
        <w:rPr>
          <w:sz w:val="24"/>
          <w:szCs w:val="24"/>
        </w:rPr>
        <w:t xml:space="preserve"> w </w:t>
      </w:r>
      <w:r w:rsidR="00FE6386" w:rsidRPr="00827934">
        <w:rPr>
          <w:sz w:val="24"/>
          <w:szCs w:val="24"/>
        </w:rPr>
        <w:t>Wydziale Promocji, Turystyki, Kultury i Sportu</w:t>
      </w:r>
    </w:p>
    <w:p w:rsidR="00D3677E" w:rsidRPr="00827934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827934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827934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827934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82793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827934">
        <w:rPr>
          <w:spacing w:val="-2"/>
          <w:sz w:val="24"/>
          <w:szCs w:val="24"/>
        </w:rPr>
        <w:t>Faktura może zostać wystawiona po protokolarnym potwierdzeniu przez Zamawiając</w:t>
      </w:r>
      <w:r w:rsidR="00054926" w:rsidRPr="00827934">
        <w:rPr>
          <w:spacing w:val="-2"/>
          <w:sz w:val="24"/>
          <w:szCs w:val="24"/>
        </w:rPr>
        <w:t xml:space="preserve">ego należytego wykonania usługi </w:t>
      </w:r>
    </w:p>
    <w:p w:rsidR="00F85B5D" w:rsidRPr="00827934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827934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F85B5D" w:rsidRPr="00496C3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3E645F" w:rsidRPr="00496C33" w:rsidRDefault="009F4DC1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>s</w:t>
      </w:r>
      <w:r w:rsidR="00E479A3" w:rsidRPr="00496C33">
        <w:t>porządził</w:t>
      </w:r>
      <w:r w:rsidR="00054926" w:rsidRPr="00496C33">
        <w:t>a</w:t>
      </w:r>
      <w:r w:rsidR="00E479A3" w:rsidRPr="00496C33">
        <w:t>:</w:t>
      </w:r>
      <w:r w:rsidR="00054926" w:rsidRPr="00496C33">
        <w:t xml:space="preserve"> Magdalena Gogol</w:t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496C33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 w:rsidRPr="00496C33">
        <w:rPr>
          <w:spacing w:val="-3"/>
        </w:rPr>
        <w:t>Załączniki:</w:t>
      </w:r>
    </w:p>
    <w:p w:rsidR="00A01E42" w:rsidRPr="00496C33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oferty</w:t>
      </w:r>
    </w:p>
    <w:p w:rsidR="00115AD6" w:rsidRDefault="00564D7C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Zestawienie lokalizacji</w:t>
      </w:r>
    </w:p>
    <w:p w:rsidR="00115AD6" w:rsidRDefault="00115AD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 w:rsidRPr="00115AD6">
        <w:rPr>
          <w:spacing w:val="-3"/>
        </w:rPr>
        <w:t>Ins</w:t>
      </w:r>
      <w:r>
        <w:rPr>
          <w:spacing w:val="-3"/>
        </w:rPr>
        <w:t>trukcja montażu znaku na lądzie</w:t>
      </w:r>
    </w:p>
    <w:p w:rsidR="00115AD6" w:rsidRDefault="00115AD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 w:rsidRPr="00115AD6">
        <w:rPr>
          <w:spacing w:val="-3"/>
        </w:rPr>
        <w:t>In</w:t>
      </w:r>
      <w:r>
        <w:rPr>
          <w:spacing w:val="-3"/>
        </w:rPr>
        <w:t>strukcja montażu znaku w wodzie</w:t>
      </w:r>
    </w:p>
    <w:p w:rsidR="00115AD6" w:rsidRDefault="00115AD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Schemat przebiegu szlaku</w:t>
      </w:r>
    </w:p>
    <w:p w:rsidR="00115AD6" w:rsidRDefault="00115AD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 w:rsidRPr="00115AD6">
        <w:rPr>
          <w:spacing w:val="-3"/>
        </w:rPr>
        <w:t>Specyfikacja techn</w:t>
      </w:r>
      <w:r>
        <w:rPr>
          <w:spacing w:val="-3"/>
        </w:rPr>
        <w:t>iczna wykonania i odbioru robót</w:t>
      </w:r>
    </w:p>
    <w:p w:rsidR="00115AD6" w:rsidRDefault="00115AD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Przykładowe znaki</w:t>
      </w:r>
    </w:p>
    <w:p w:rsidR="00EF7A66" w:rsidRPr="00115AD6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 xml:space="preserve">Dokument WPN </w:t>
      </w:r>
    </w:p>
    <w:p w:rsidR="003B75DC" w:rsidRPr="00496C33" w:rsidRDefault="00A01E42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496C33">
        <w:rPr>
          <w:spacing w:val="-3"/>
        </w:rPr>
        <w:t>Klauzula informacyjna dot</w:t>
      </w:r>
      <w:r w:rsidR="00EF7A66">
        <w:rPr>
          <w:spacing w:val="-3"/>
        </w:rPr>
        <w:t>ycząca ochrony danych osobowych</w:t>
      </w:r>
    </w:p>
    <w:p w:rsidR="00002ECD" w:rsidRPr="00496C33" w:rsidRDefault="00002ECD" w:rsidP="00115AD6">
      <w:pPr>
        <w:widowControl/>
        <w:suppressAutoHyphens w:val="0"/>
        <w:autoSpaceDE/>
        <w:spacing w:line="276" w:lineRule="auto"/>
        <w:ind w:left="284"/>
        <w:jc w:val="both"/>
        <w:rPr>
          <w:spacing w:val="-3"/>
        </w:rPr>
      </w:pPr>
    </w:p>
    <w:sectPr w:rsidR="00002ECD" w:rsidRPr="00496C33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18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11"/>
  </w:num>
  <w:num w:numId="15">
    <w:abstractNumId w:val="12"/>
  </w:num>
  <w:num w:numId="16">
    <w:abstractNumId w:val="31"/>
  </w:num>
  <w:num w:numId="17">
    <w:abstractNumId w:val="5"/>
  </w:num>
  <w:num w:numId="18">
    <w:abstractNumId w:val="15"/>
  </w:num>
  <w:num w:numId="19">
    <w:abstractNumId w:val="6"/>
  </w:num>
  <w:num w:numId="20">
    <w:abstractNumId w:val="9"/>
  </w:num>
  <w:num w:numId="21">
    <w:abstractNumId w:val="13"/>
  </w:num>
  <w:num w:numId="22">
    <w:abstractNumId w:val="29"/>
  </w:num>
  <w:num w:numId="23">
    <w:abstractNumId w:val="24"/>
  </w:num>
  <w:num w:numId="24">
    <w:abstractNumId w:val="19"/>
  </w:num>
  <w:num w:numId="25">
    <w:abstractNumId w:val="21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23133"/>
    <w:rsid w:val="00032165"/>
    <w:rsid w:val="00034935"/>
    <w:rsid w:val="00054926"/>
    <w:rsid w:val="00054CC3"/>
    <w:rsid w:val="00057864"/>
    <w:rsid w:val="00071A4B"/>
    <w:rsid w:val="0009676F"/>
    <w:rsid w:val="000B226C"/>
    <w:rsid w:val="000C1FB0"/>
    <w:rsid w:val="000C3E4F"/>
    <w:rsid w:val="000D7680"/>
    <w:rsid w:val="001045D9"/>
    <w:rsid w:val="001116BC"/>
    <w:rsid w:val="00115AD6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21122D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0D6C"/>
    <w:rsid w:val="003C7995"/>
    <w:rsid w:val="003D53F4"/>
    <w:rsid w:val="003E645F"/>
    <w:rsid w:val="003F6398"/>
    <w:rsid w:val="003F66F1"/>
    <w:rsid w:val="004030E8"/>
    <w:rsid w:val="004204ED"/>
    <w:rsid w:val="00422C9B"/>
    <w:rsid w:val="00425AFA"/>
    <w:rsid w:val="00426038"/>
    <w:rsid w:val="00426D16"/>
    <w:rsid w:val="00434042"/>
    <w:rsid w:val="00441BB0"/>
    <w:rsid w:val="00486CD1"/>
    <w:rsid w:val="00490C0B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4D7C"/>
    <w:rsid w:val="005735F3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7115AF"/>
    <w:rsid w:val="007136A5"/>
    <w:rsid w:val="00716C26"/>
    <w:rsid w:val="00735D4D"/>
    <w:rsid w:val="0075173E"/>
    <w:rsid w:val="00774C39"/>
    <w:rsid w:val="007A12A7"/>
    <w:rsid w:val="007A1CF3"/>
    <w:rsid w:val="007B51E2"/>
    <w:rsid w:val="007C0C72"/>
    <w:rsid w:val="007C2671"/>
    <w:rsid w:val="007F2BCF"/>
    <w:rsid w:val="00804DE2"/>
    <w:rsid w:val="00805383"/>
    <w:rsid w:val="00815B4E"/>
    <w:rsid w:val="0082171C"/>
    <w:rsid w:val="008263B8"/>
    <w:rsid w:val="00827934"/>
    <w:rsid w:val="0083407C"/>
    <w:rsid w:val="008466A4"/>
    <w:rsid w:val="008616E3"/>
    <w:rsid w:val="00881FB4"/>
    <w:rsid w:val="008A340A"/>
    <w:rsid w:val="008A6B21"/>
    <w:rsid w:val="008B695D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7783C"/>
    <w:rsid w:val="0099179F"/>
    <w:rsid w:val="009968DB"/>
    <w:rsid w:val="009C127F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75EF5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30A9A"/>
    <w:rsid w:val="00D32903"/>
    <w:rsid w:val="00D350A8"/>
    <w:rsid w:val="00D3677E"/>
    <w:rsid w:val="00D42DD5"/>
    <w:rsid w:val="00D57015"/>
    <w:rsid w:val="00D66EE2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35B6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90D2C"/>
    <w:rsid w:val="00F942A5"/>
    <w:rsid w:val="00FA19E2"/>
    <w:rsid w:val="00FB2F2D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1A91F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EE90-A937-4904-AF78-4106C27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16</cp:revision>
  <cp:lastPrinted>2021-12-06T13:39:00Z</cp:lastPrinted>
  <dcterms:created xsi:type="dcterms:W3CDTF">2021-12-10T08:22:00Z</dcterms:created>
  <dcterms:modified xsi:type="dcterms:W3CDTF">2022-06-15T09:43:00Z</dcterms:modified>
</cp:coreProperties>
</file>