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2749A0">
        <w:rPr>
          <w:rFonts w:ascii="Times New Roman" w:hAnsi="Times New Roman" w:cs="Times New Roman"/>
          <w:b/>
          <w:sz w:val="24"/>
        </w:rPr>
        <w:t>269</w:t>
      </w:r>
      <w:r>
        <w:rPr>
          <w:rFonts w:ascii="Times New Roman" w:hAnsi="Times New Roman" w:cs="Times New Roman"/>
          <w:b/>
          <w:sz w:val="24"/>
        </w:rPr>
        <w:t>/202</w:t>
      </w:r>
      <w:r w:rsidR="00394E52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2749A0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5A683F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394E5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</w:t>
      </w:r>
      <w:r w:rsidR="005A683F">
        <w:rPr>
          <w:rFonts w:ascii="Times New Roman" w:hAnsi="Times New Roman" w:cs="Times New Roman"/>
          <w:b/>
          <w:sz w:val="24"/>
        </w:rPr>
        <w:t xml:space="preserve">niezabudowanych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5A683F">
        <w:rPr>
          <w:rFonts w:ascii="Times New Roman" w:hAnsi="Times New Roman" w:cs="Times New Roman"/>
          <w:b/>
          <w:sz w:val="24"/>
        </w:rPr>
        <w:t>ych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5A683F">
        <w:rPr>
          <w:rFonts w:ascii="Times New Roman" w:hAnsi="Times New Roman" w:cs="Times New Roman"/>
          <w:b/>
          <w:sz w:val="24"/>
        </w:rPr>
        <w:t>Prostej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BB73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</w:t>
      </w:r>
      <w:r w:rsidR="005D01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</w:t>
      </w:r>
      <w:r w:rsidR="00FF7B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FF7BF8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FF7BF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F7BF8">
        <w:rPr>
          <w:rFonts w:ascii="Times New Roman" w:hAnsi="Times New Roman" w:cs="Times New Roman"/>
          <w:sz w:val="24"/>
        </w:rPr>
        <w:t>póź</w:t>
      </w:r>
      <w:proofErr w:type="spellEnd"/>
      <w:r w:rsidR="00FF7BF8"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zm</w:t>
      </w:r>
      <w:proofErr w:type="gramEnd"/>
      <w:r>
        <w:rPr>
          <w:rFonts w:ascii="Times New Roman" w:hAnsi="Times New Roman" w:cs="Times New Roman"/>
          <w:sz w:val="24"/>
        </w:rPr>
        <w:t>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5089" w:rsidRDefault="00D75CD8" w:rsidP="00B150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767F1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FC76D5">
        <w:rPr>
          <w:rFonts w:ascii="Times New Roman" w:hAnsi="Times New Roman" w:cs="Times New Roman"/>
          <w:sz w:val="24"/>
        </w:rPr>
        <w:t xml:space="preserve"> </w:t>
      </w:r>
      <w:r w:rsidR="0001343D">
        <w:rPr>
          <w:rFonts w:ascii="Times New Roman" w:hAnsi="Times New Roman" w:cs="Times New Roman"/>
          <w:sz w:val="24"/>
        </w:rPr>
        <w:t xml:space="preserve">niezabudowanej </w:t>
      </w:r>
      <w:r w:rsidR="00DF35B0">
        <w:rPr>
          <w:rFonts w:ascii="Times New Roman" w:hAnsi="Times New Roman" w:cs="Times New Roman"/>
          <w:sz w:val="24"/>
        </w:rPr>
        <w:t>nieruchomości</w:t>
      </w:r>
      <w:r w:rsidR="00BB738B">
        <w:rPr>
          <w:rFonts w:ascii="Times New Roman" w:hAnsi="Times New Roman" w:cs="Times New Roman"/>
          <w:sz w:val="24"/>
        </w:rPr>
        <w:t xml:space="preserve"> </w:t>
      </w:r>
      <w:r w:rsidR="0001343D">
        <w:rPr>
          <w:rFonts w:ascii="Times New Roman" w:hAnsi="Times New Roman" w:cs="Times New Roman"/>
          <w:sz w:val="24"/>
        </w:rPr>
        <w:t xml:space="preserve">oznaczonej numerem działki 98/2 o powierzchni 0,1518 ha, </w:t>
      </w:r>
      <w:r w:rsidR="00BB738B">
        <w:rPr>
          <w:rFonts w:ascii="Times New Roman" w:hAnsi="Times New Roman" w:cs="Times New Roman"/>
          <w:sz w:val="24"/>
        </w:rPr>
        <w:t>położon</w:t>
      </w:r>
      <w:r w:rsidR="0001343D">
        <w:rPr>
          <w:rFonts w:ascii="Times New Roman" w:hAnsi="Times New Roman" w:cs="Times New Roman"/>
          <w:sz w:val="24"/>
        </w:rPr>
        <w:t>ej</w:t>
      </w:r>
      <w:r w:rsidR="00BB738B">
        <w:rPr>
          <w:rFonts w:ascii="Times New Roman" w:hAnsi="Times New Roman" w:cs="Times New Roman"/>
          <w:sz w:val="24"/>
        </w:rPr>
        <w:t xml:space="preserve"> w Świnoujściu przy ul. </w:t>
      </w:r>
      <w:r w:rsidR="0001343D">
        <w:rPr>
          <w:rFonts w:ascii="Times New Roman" w:hAnsi="Times New Roman" w:cs="Times New Roman"/>
          <w:sz w:val="24"/>
        </w:rPr>
        <w:t>Prostej oraz niezabudowanej nieruchomości oznaczonej numerem działki 98/3 o powierzchni 0,1566 ha, położonej w Świnoujściu przy ul. Prostej</w:t>
      </w:r>
      <w:r w:rsidR="00B15089">
        <w:rPr>
          <w:rFonts w:ascii="Times New Roman" w:hAnsi="Times New Roman" w:cs="Times New Roman"/>
          <w:sz w:val="24"/>
        </w:rPr>
        <w:t>,</w:t>
      </w:r>
      <w:r w:rsidR="00B15089" w:rsidRPr="00B15089">
        <w:rPr>
          <w:rFonts w:ascii="Times New Roman" w:hAnsi="Times New Roman" w:cs="Times New Roman"/>
          <w:sz w:val="24"/>
        </w:rPr>
        <w:t xml:space="preserve"> </w:t>
      </w:r>
      <w:r w:rsidR="00B15089">
        <w:rPr>
          <w:rFonts w:ascii="Times New Roman" w:hAnsi="Times New Roman" w:cs="Times New Roman"/>
          <w:sz w:val="24"/>
        </w:rPr>
        <w:t>zbytych Aktem Notarialnym Repertorium A Nr 1644/2022 z dnia 05 maja 2022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6D1DD5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855A9" w:rsidRDefault="007855A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855A9" w:rsidRDefault="007855A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1343D"/>
    <w:rsid w:val="000B3BB2"/>
    <w:rsid w:val="00152886"/>
    <w:rsid w:val="0016588C"/>
    <w:rsid w:val="001F302C"/>
    <w:rsid w:val="00220E85"/>
    <w:rsid w:val="002749A0"/>
    <w:rsid w:val="002974F6"/>
    <w:rsid w:val="003409A0"/>
    <w:rsid w:val="00394E52"/>
    <w:rsid w:val="003E6734"/>
    <w:rsid w:val="00496BD7"/>
    <w:rsid w:val="00514031"/>
    <w:rsid w:val="005A683F"/>
    <w:rsid w:val="005D0186"/>
    <w:rsid w:val="00672876"/>
    <w:rsid w:val="006955AB"/>
    <w:rsid w:val="006D1DD5"/>
    <w:rsid w:val="00767F11"/>
    <w:rsid w:val="007855A9"/>
    <w:rsid w:val="007F1523"/>
    <w:rsid w:val="00854ECD"/>
    <w:rsid w:val="00856A05"/>
    <w:rsid w:val="008D1EDD"/>
    <w:rsid w:val="008D55D2"/>
    <w:rsid w:val="00911D27"/>
    <w:rsid w:val="00920A9B"/>
    <w:rsid w:val="00973386"/>
    <w:rsid w:val="009839AB"/>
    <w:rsid w:val="00A5081F"/>
    <w:rsid w:val="00AD0A50"/>
    <w:rsid w:val="00B15089"/>
    <w:rsid w:val="00BB738B"/>
    <w:rsid w:val="00BC076C"/>
    <w:rsid w:val="00C72A03"/>
    <w:rsid w:val="00CE4631"/>
    <w:rsid w:val="00D21175"/>
    <w:rsid w:val="00D75CD8"/>
    <w:rsid w:val="00DF35B0"/>
    <w:rsid w:val="00E13A13"/>
    <w:rsid w:val="00E57EF3"/>
    <w:rsid w:val="00F73F5F"/>
    <w:rsid w:val="00FC76D5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DCF36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2022-05-12T08:01:00Z</cp:lastPrinted>
  <dcterms:created xsi:type="dcterms:W3CDTF">2022-05-16T10:41:00Z</dcterms:created>
  <dcterms:modified xsi:type="dcterms:W3CDTF">2022-05-16T11:59:00Z</dcterms:modified>
</cp:coreProperties>
</file>