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03279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9A1A51">
        <w:rPr>
          <w:rFonts w:eastAsia="Times New Roman" w:cs="Times New Roman"/>
          <w:b/>
          <w:sz w:val="24"/>
        </w:rPr>
        <w:t>198/</w:t>
      </w:r>
      <w:r w:rsidR="00B7374A">
        <w:rPr>
          <w:rFonts w:eastAsia="Times New Roman" w:cs="Times New Roman"/>
          <w:b/>
          <w:sz w:val="24"/>
        </w:rPr>
        <w:t>2022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Pr="001A0207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Pr="001A0207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 w:rsidRPr="001A0207">
        <w:rPr>
          <w:rFonts w:eastAsia="Times New Roman" w:cs="Times New Roman"/>
          <w:sz w:val="24"/>
        </w:rPr>
        <w:t>z dnia</w:t>
      </w:r>
      <w:r w:rsidR="009A1A51">
        <w:rPr>
          <w:rFonts w:eastAsia="Times New Roman" w:cs="Times New Roman"/>
          <w:sz w:val="24"/>
        </w:rPr>
        <w:t xml:space="preserve"> 07</w:t>
      </w:r>
      <w:r w:rsidR="00B7374A">
        <w:rPr>
          <w:rFonts w:eastAsia="Times New Roman" w:cs="Times New Roman"/>
          <w:sz w:val="24"/>
        </w:rPr>
        <w:t xml:space="preserve"> kwietnia</w:t>
      </w:r>
      <w:r w:rsidR="00302A17" w:rsidRPr="001A0207">
        <w:rPr>
          <w:rFonts w:eastAsia="Times New Roman" w:cs="Times New Roman"/>
          <w:sz w:val="24"/>
        </w:rPr>
        <w:t xml:space="preserve"> </w:t>
      </w:r>
      <w:r w:rsidR="00B7374A">
        <w:rPr>
          <w:rFonts w:eastAsia="Times New Roman" w:cs="Times New Roman"/>
          <w:sz w:val="24"/>
        </w:rPr>
        <w:t>2022</w:t>
      </w:r>
      <w:r w:rsidR="00F2084B" w:rsidRPr="001A0207">
        <w:rPr>
          <w:rFonts w:eastAsia="Times New Roman" w:cs="Times New Roman"/>
          <w:sz w:val="24"/>
        </w:rPr>
        <w:t xml:space="preserve">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powołania komisji w celu przeprowadzenia </w:t>
      </w:r>
      <w:r w:rsidR="00BF2961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9431E9">
        <w:rPr>
          <w:rFonts w:cs="Times New Roman"/>
          <w:b/>
          <w:bCs/>
          <w:sz w:val="24"/>
          <w:lang w:eastAsia="pl-PL" w:bidi="pl-PL"/>
        </w:rPr>
        <w:t xml:space="preserve">położonych w Świnoujściu </w:t>
      </w:r>
      <w:r w:rsidR="00911426">
        <w:rPr>
          <w:rFonts w:cs="Times New Roman"/>
          <w:b/>
          <w:bCs/>
          <w:sz w:val="24"/>
          <w:lang w:eastAsia="pl-PL" w:bidi="pl-PL"/>
        </w:rPr>
        <w:br/>
      </w:r>
      <w:r w:rsidR="009431E9">
        <w:rPr>
          <w:rFonts w:cs="Times New Roman"/>
          <w:b/>
          <w:bCs/>
          <w:sz w:val="24"/>
          <w:lang w:eastAsia="pl-PL" w:bidi="pl-PL"/>
        </w:rPr>
        <w:t>z przeznaczeniem na działki rekreacyjno-warzywne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</w:t>
      </w:r>
      <w:r w:rsidR="003C07FD">
        <w:rPr>
          <w:rFonts w:eastAsia="Times New Roman" w:cs="Times New Roman"/>
          <w:sz w:val="24"/>
        </w:rPr>
        <w:t xml:space="preserve"> 1990 r. o samorządzie gminnym</w:t>
      </w:r>
      <w:r w:rsidR="003C07FD" w:rsidRPr="003C07FD">
        <w:rPr>
          <w:rFonts w:eastAsia="Times New Roman" w:cs="Times New Roman"/>
          <w:sz w:val="24"/>
        </w:rPr>
        <w:t xml:space="preserve"> </w:t>
      </w:r>
      <w:r w:rsidR="00265A97">
        <w:rPr>
          <w:rFonts w:eastAsia="Times New Roman" w:cs="Times New Roman"/>
          <w:sz w:val="24"/>
        </w:rPr>
        <w:br/>
      </w:r>
      <w:r w:rsidR="00B7374A" w:rsidRPr="00B7374A">
        <w:rPr>
          <w:rFonts w:eastAsia="Times New Roman" w:cs="Times New Roman"/>
          <w:sz w:val="24"/>
        </w:rPr>
        <w:t>(</w:t>
      </w:r>
      <w:proofErr w:type="spellStart"/>
      <w:r w:rsidR="00B7374A">
        <w:rPr>
          <w:rFonts w:eastAsia="Times New Roman" w:cs="Times New Roman"/>
          <w:sz w:val="24"/>
        </w:rPr>
        <w:t>t.j</w:t>
      </w:r>
      <w:proofErr w:type="spellEnd"/>
      <w:r w:rsidR="00B7374A">
        <w:rPr>
          <w:rFonts w:eastAsia="Times New Roman" w:cs="Times New Roman"/>
          <w:sz w:val="24"/>
        </w:rPr>
        <w:t>. Dz. U. z 2022 r. poz. 559)</w:t>
      </w:r>
      <w:r w:rsidR="00917FAD">
        <w:rPr>
          <w:rFonts w:eastAsia="Times New Roman" w:cs="Times New Roman"/>
          <w:sz w:val="24"/>
        </w:rPr>
        <w:t>,</w:t>
      </w:r>
      <w:r w:rsidR="00B7374A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art. 37 ust. 1 ustawy z dnia 21 sierpnia </w:t>
      </w:r>
      <w:r w:rsidR="00911426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1997 r.</w:t>
      </w:r>
      <w:r w:rsidR="00B7374A">
        <w:rPr>
          <w:rFonts w:eastAsia="Times New Roman" w:cs="Times New Roman"/>
          <w:sz w:val="24"/>
        </w:rPr>
        <w:t xml:space="preserve"> o gospodarce nieruchomościami </w:t>
      </w:r>
      <w:r w:rsidR="00B7374A" w:rsidRPr="00B7374A">
        <w:rPr>
          <w:rFonts w:eastAsia="Times New Roman" w:cs="Times New Roman"/>
          <w:sz w:val="24"/>
        </w:rPr>
        <w:t>(</w:t>
      </w:r>
      <w:proofErr w:type="spellStart"/>
      <w:r w:rsidR="00B7374A" w:rsidRPr="00B7374A">
        <w:rPr>
          <w:rFonts w:eastAsia="Times New Roman" w:cs="Times New Roman"/>
          <w:sz w:val="24"/>
        </w:rPr>
        <w:t>t.j</w:t>
      </w:r>
      <w:proofErr w:type="spellEnd"/>
      <w:r w:rsidR="00B7374A" w:rsidRPr="00B7374A">
        <w:rPr>
          <w:rFonts w:eastAsia="Times New Roman" w:cs="Times New Roman"/>
          <w:sz w:val="24"/>
        </w:rPr>
        <w:t>. Dz. U. z</w:t>
      </w:r>
      <w:r w:rsidR="00B7374A">
        <w:rPr>
          <w:rFonts w:eastAsia="Times New Roman" w:cs="Times New Roman"/>
          <w:sz w:val="24"/>
        </w:rPr>
        <w:t xml:space="preserve"> 2021 r. poz. 1899 z </w:t>
      </w:r>
      <w:proofErr w:type="spellStart"/>
      <w:r w:rsidR="00B7374A">
        <w:rPr>
          <w:rFonts w:eastAsia="Times New Roman" w:cs="Times New Roman"/>
          <w:sz w:val="24"/>
        </w:rPr>
        <w:t>późn</w:t>
      </w:r>
      <w:proofErr w:type="spellEnd"/>
      <w:r w:rsidR="00B7374A">
        <w:rPr>
          <w:rFonts w:eastAsia="Times New Roman" w:cs="Times New Roman"/>
          <w:sz w:val="24"/>
        </w:rPr>
        <w:t xml:space="preserve">. zm.) </w:t>
      </w:r>
      <w:r>
        <w:rPr>
          <w:rFonts w:eastAsia="Times New Roman" w:cs="Times New Roman"/>
          <w:sz w:val="24"/>
        </w:rPr>
        <w:t xml:space="preserve">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BF2961" w:rsidRPr="001A0207">
        <w:rPr>
          <w:rFonts w:eastAsia="Times New Roman" w:cs="Times New Roman"/>
        </w:rPr>
        <w:t>nie</w:t>
      </w:r>
      <w:r w:rsidRPr="001A0207">
        <w:rPr>
          <w:rFonts w:eastAsia="Times New Roman" w:cs="Times New Roman"/>
        </w:rPr>
        <w:t xml:space="preserve">ograniczonego przetargu ustnego w dniu </w:t>
      </w:r>
      <w:r w:rsidR="00B7374A">
        <w:rPr>
          <w:rFonts w:eastAsia="Times New Roman" w:cs="Times New Roman"/>
        </w:rPr>
        <w:t xml:space="preserve">12 kwietnia 2022 </w:t>
      </w:r>
      <w:r w:rsidR="006709A8" w:rsidRPr="001A0207">
        <w:rPr>
          <w:rFonts w:eastAsia="Times New Roman" w:cs="Times New Roman"/>
        </w:rPr>
        <w:t>r. o godzinie 1</w:t>
      </w:r>
      <w:r w:rsidR="00B7374A">
        <w:rPr>
          <w:rFonts w:eastAsia="Times New Roman" w:cs="Times New Roman"/>
        </w:rPr>
        <w:t>1</w:t>
      </w:r>
      <w:r w:rsidRPr="001A0207">
        <w:rPr>
          <w:rFonts w:eastAsia="Times New Roman" w:cs="Times New Roman"/>
        </w:rPr>
        <w:t>.00</w:t>
      </w:r>
      <w:r w:rsidRPr="00173DEF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w siedzibie Urzędu Miasta Świnoujście w sali nr 1, na odda</w:t>
      </w:r>
      <w:r w:rsidR="003758F2">
        <w:rPr>
          <w:rFonts w:eastAsia="Times New Roman" w:cs="Times New Roman"/>
        </w:rPr>
        <w:t>nie w dzi</w:t>
      </w:r>
      <w:r w:rsidR="009431E9">
        <w:rPr>
          <w:rFonts w:eastAsia="Times New Roman" w:cs="Times New Roman"/>
        </w:rPr>
        <w:t xml:space="preserve">erżawę nieruchomości stanowiących </w:t>
      </w:r>
      <w:r>
        <w:rPr>
          <w:rFonts w:eastAsia="Times New Roman" w:cs="Times New Roman"/>
        </w:rPr>
        <w:t>własność Gminy Miasto Świnoujście położonych w Świnoujści</w:t>
      </w:r>
      <w:r w:rsidR="003758F2">
        <w:rPr>
          <w:rFonts w:eastAsia="Times New Roman" w:cs="Times New Roman"/>
        </w:rPr>
        <w:t xml:space="preserve">u </w:t>
      </w:r>
      <w:r w:rsidR="009431E9">
        <w:rPr>
          <w:rFonts w:eastAsia="Times New Roman" w:cs="Times New Roman"/>
        </w:rPr>
        <w:t>z przeznaczeniem na działki rekreacyjno-warzywne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9431E9" w:rsidRDefault="00F2084B" w:rsidP="00610796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 Karina Mikulska-Gawle</w:t>
      </w:r>
      <w:r w:rsidR="006709A8" w:rsidRPr="009431E9">
        <w:rPr>
          <w:rFonts w:eastAsia="Times New Roman" w:cs="Times New Roman"/>
          <w:sz w:val="24"/>
        </w:rPr>
        <w:t>, Główny Specjalista</w:t>
      </w:r>
      <w:r w:rsidRPr="009431E9">
        <w:rPr>
          <w:rFonts w:eastAsia="Times New Roman" w:cs="Times New Roman"/>
          <w:sz w:val="24"/>
        </w:rPr>
        <w:t xml:space="preserve"> Wydziału Ewidencji </w:t>
      </w:r>
      <w:r w:rsidR="006709A8" w:rsidRPr="009431E9">
        <w:rPr>
          <w:rFonts w:eastAsia="Times New Roman" w:cs="Times New Roman"/>
          <w:sz w:val="24"/>
        </w:rPr>
        <w:br/>
      </w:r>
      <w:r w:rsidRPr="009431E9">
        <w:rPr>
          <w:rFonts w:eastAsia="Times New Roman" w:cs="Times New Roman"/>
          <w:sz w:val="24"/>
        </w:rPr>
        <w:t>i Obrotu Nieruchomościami,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 </w:t>
      </w:r>
      <w:r w:rsidR="008F36CF">
        <w:rPr>
          <w:rFonts w:eastAsia="Times New Roman" w:cs="Times New Roman"/>
          <w:sz w:val="24"/>
        </w:rPr>
        <w:t>Natalia Gałuszka, Podi</w:t>
      </w:r>
      <w:r w:rsidR="009431E9">
        <w:rPr>
          <w:rFonts w:eastAsia="Times New Roman" w:cs="Times New Roman"/>
          <w:sz w:val="24"/>
        </w:rPr>
        <w:t xml:space="preserve">nspektor </w:t>
      </w:r>
      <w:r w:rsidR="009431E9" w:rsidRPr="00B00262">
        <w:rPr>
          <w:rFonts w:eastAsia="Times New Roman" w:cs="Times New Roman"/>
          <w:sz w:val="24"/>
        </w:rPr>
        <w:t>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</w:t>
      </w:r>
      <w:r w:rsidR="008F36CF">
        <w:rPr>
          <w:rFonts w:eastAsia="Times New Roman" w:cs="Times New Roman"/>
          <w:sz w:val="24"/>
        </w:rPr>
        <w:t xml:space="preserve"> Karolina Sinicka</w:t>
      </w:r>
      <w:r w:rsidR="009431E9">
        <w:rPr>
          <w:rFonts w:eastAsia="Times New Roman" w:cs="Times New Roman"/>
          <w:sz w:val="24"/>
        </w:rPr>
        <w:t>, Podi</w:t>
      </w:r>
      <w:r>
        <w:rPr>
          <w:rFonts w:eastAsia="Times New Roman" w:cs="Times New Roman"/>
          <w:sz w:val="24"/>
        </w:rPr>
        <w:t xml:space="preserve">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104B11"/>
    <w:rsid w:val="00173DEF"/>
    <w:rsid w:val="001A0207"/>
    <w:rsid w:val="0023181F"/>
    <w:rsid w:val="002367F9"/>
    <w:rsid w:val="00265A97"/>
    <w:rsid w:val="00282AD0"/>
    <w:rsid w:val="00302A17"/>
    <w:rsid w:val="003758F2"/>
    <w:rsid w:val="00377283"/>
    <w:rsid w:val="003C07FD"/>
    <w:rsid w:val="003C5719"/>
    <w:rsid w:val="00463048"/>
    <w:rsid w:val="004C4669"/>
    <w:rsid w:val="006709A8"/>
    <w:rsid w:val="006D30FB"/>
    <w:rsid w:val="00701848"/>
    <w:rsid w:val="007263CE"/>
    <w:rsid w:val="00727269"/>
    <w:rsid w:val="00897556"/>
    <w:rsid w:val="008F36CF"/>
    <w:rsid w:val="00911426"/>
    <w:rsid w:val="00917FAD"/>
    <w:rsid w:val="009431E9"/>
    <w:rsid w:val="009A1A51"/>
    <w:rsid w:val="00A65E5E"/>
    <w:rsid w:val="00B7374A"/>
    <w:rsid w:val="00BF2961"/>
    <w:rsid w:val="00CB33DF"/>
    <w:rsid w:val="00E724D0"/>
    <w:rsid w:val="00F03279"/>
    <w:rsid w:val="00F14828"/>
    <w:rsid w:val="00F2084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E49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Sinicka Karolina</cp:lastModifiedBy>
  <cp:revision>21</cp:revision>
  <cp:lastPrinted>2021-11-03T06:25:00Z</cp:lastPrinted>
  <dcterms:created xsi:type="dcterms:W3CDTF">2021-09-09T07:14:00Z</dcterms:created>
  <dcterms:modified xsi:type="dcterms:W3CDTF">2022-04-07T12:42:00Z</dcterms:modified>
</cp:coreProperties>
</file>