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2F1" w:rsidRDefault="00C64C2F" w:rsidP="009822F1">
      <w:pPr>
        <w:tabs>
          <w:tab w:val="left" w:pos="4962"/>
        </w:tabs>
        <w:jc w:val="both"/>
        <w:rPr>
          <w:b/>
          <w:bCs/>
          <w:u w:val="single"/>
        </w:rPr>
      </w:pPr>
      <w:r>
        <w:rPr>
          <w:b/>
          <w:spacing w:val="-2"/>
          <w:u w:val="single"/>
        </w:rPr>
        <w:t>ZŁĄCZNIK</w:t>
      </w:r>
      <w:r w:rsidR="00BB285D">
        <w:rPr>
          <w:b/>
          <w:spacing w:val="-2"/>
          <w:u w:val="single"/>
        </w:rPr>
        <w:t xml:space="preserve"> NR </w:t>
      </w:r>
      <w:r>
        <w:rPr>
          <w:b/>
          <w:spacing w:val="-2"/>
          <w:u w:val="single"/>
        </w:rPr>
        <w:t xml:space="preserve"> 4</w:t>
      </w:r>
      <w:r w:rsidR="009822F1">
        <w:rPr>
          <w:b/>
          <w:spacing w:val="-2"/>
          <w:u w:val="single"/>
        </w:rPr>
        <w:t xml:space="preserve"> – WIM</w:t>
      </w:r>
      <w:r w:rsidR="00525BCF" w:rsidRPr="00525BCF">
        <w:rPr>
          <w:b/>
          <w:spacing w:val="-2"/>
          <w:u w:val="single"/>
        </w:rPr>
        <w:t>.</w:t>
      </w:r>
      <w:r w:rsidR="00451ABA">
        <w:rPr>
          <w:b/>
          <w:bCs/>
          <w:u w:val="single"/>
        </w:rPr>
        <w:t xml:space="preserve"> 271.2.31</w:t>
      </w:r>
      <w:bookmarkStart w:id="0" w:name="_GoBack"/>
      <w:bookmarkEnd w:id="0"/>
      <w:r w:rsidR="00525BCF" w:rsidRPr="00525BCF">
        <w:rPr>
          <w:b/>
          <w:bCs/>
          <w:u w:val="single"/>
        </w:rPr>
        <w:t>.2022</w:t>
      </w:r>
    </w:p>
    <w:p w:rsidR="0023054C" w:rsidRDefault="0023054C" w:rsidP="009822F1">
      <w:pPr>
        <w:tabs>
          <w:tab w:val="left" w:pos="4962"/>
        </w:tabs>
        <w:jc w:val="both"/>
        <w:rPr>
          <w:b/>
          <w:bCs/>
          <w:u w:val="single"/>
        </w:rPr>
      </w:pPr>
    </w:p>
    <w:p w:rsidR="0023054C" w:rsidRDefault="0023054C" w:rsidP="009822F1">
      <w:pPr>
        <w:tabs>
          <w:tab w:val="left" w:pos="4962"/>
        </w:tabs>
        <w:jc w:val="both"/>
        <w:rPr>
          <w:b/>
          <w:spacing w:val="-2"/>
          <w:u w:val="single"/>
        </w:rPr>
      </w:pPr>
    </w:p>
    <w:p w:rsidR="009822F1" w:rsidRPr="00386AD0" w:rsidRDefault="009822F1" w:rsidP="00C21D16">
      <w:pPr>
        <w:pStyle w:val="Tytu"/>
        <w:spacing w:line="276" w:lineRule="auto"/>
        <w:rPr>
          <w:rFonts w:cs="Times New Roman"/>
          <w:color w:val="000000"/>
          <w:szCs w:val="24"/>
        </w:rPr>
      </w:pPr>
      <w:r w:rsidRPr="00386AD0">
        <w:rPr>
          <w:rFonts w:cs="Times New Roman"/>
          <w:color w:val="000000"/>
          <w:szCs w:val="24"/>
        </w:rPr>
        <w:t>UMOWA NR WIM/</w:t>
      </w:r>
      <w:r>
        <w:rPr>
          <w:rFonts w:cs="Times New Roman"/>
          <w:color w:val="000000"/>
          <w:szCs w:val="24"/>
        </w:rPr>
        <w:t>…..</w:t>
      </w:r>
      <w:r w:rsidRPr="00386AD0">
        <w:rPr>
          <w:rFonts w:cs="Times New Roman"/>
          <w:color w:val="000000"/>
          <w:szCs w:val="24"/>
        </w:rPr>
        <w:t>/</w:t>
      </w:r>
      <w:r>
        <w:rPr>
          <w:rFonts w:cs="Times New Roman"/>
          <w:color w:val="000000"/>
          <w:szCs w:val="24"/>
        </w:rPr>
        <w:t>2022</w:t>
      </w:r>
    </w:p>
    <w:p w:rsidR="009822F1" w:rsidRDefault="009822F1" w:rsidP="00C21D16">
      <w:pPr>
        <w:spacing w:line="276" w:lineRule="auto"/>
        <w:jc w:val="center"/>
        <w:rPr>
          <w:color w:val="000000"/>
          <w:sz w:val="24"/>
          <w:szCs w:val="24"/>
        </w:rPr>
      </w:pPr>
      <w:r w:rsidRPr="00386AD0">
        <w:rPr>
          <w:color w:val="000000"/>
          <w:sz w:val="24"/>
          <w:szCs w:val="24"/>
        </w:rPr>
        <w:t>zawarta w dniu</w:t>
      </w:r>
      <w:r w:rsidR="00451ABA">
        <w:rPr>
          <w:color w:val="000000"/>
          <w:sz w:val="24"/>
          <w:szCs w:val="24"/>
        </w:rPr>
        <w:t xml:space="preserve"> ….04</w:t>
      </w:r>
      <w:r>
        <w:rPr>
          <w:color w:val="000000"/>
          <w:sz w:val="24"/>
          <w:szCs w:val="24"/>
        </w:rPr>
        <w:t xml:space="preserve">.2022 </w:t>
      </w:r>
      <w:r w:rsidRPr="00386AD0">
        <w:rPr>
          <w:color w:val="000000"/>
          <w:sz w:val="24"/>
          <w:szCs w:val="24"/>
        </w:rPr>
        <w:t>roku</w:t>
      </w:r>
      <w:r>
        <w:rPr>
          <w:color w:val="000000"/>
          <w:sz w:val="24"/>
          <w:szCs w:val="24"/>
        </w:rPr>
        <w:t xml:space="preserve"> </w:t>
      </w:r>
      <w:r w:rsidRPr="00386AD0">
        <w:rPr>
          <w:color w:val="000000"/>
          <w:sz w:val="24"/>
          <w:szCs w:val="24"/>
        </w:rPr>
        <w:t>w Świnoujściu, pomiędzy:</w:t>
      </w:r>
    </w:p>
    <w:p w:rsidR="009822F1" w:rsidRDefault="009822F1" w:rsidP="00C21D16">
      <w:pPr>
        <w:spacing w:line="276" w:lineRule="auto"/>
        <w:jc w:val="both"/>
        <w:rPr>
          <w:color w:val="000000"/>
          <w:sz w:val="24"/>
          <w:szCs w:val="24"/>
        </w:rPr>
      </w:pPr>
    </w:p>
    <w:p w:rsidR="009822F1" w:rsidRPr="003E5009" w:rsidRDefault="009822F1" w:rsidP="00C21D16">
      <w:pPr>
        <w:spacing w:line="276" w:lineRule="auto"/>
        <w:jc w:val="both"/>
        <w:rPr>
          <w:color w:val="000000"/>
          <w:sz w:val="24"/>
          <w:szCs w:val="24"/>
        </w:rPr>
      </w:pPr>
      <w:r w:rsidRPr="00761473">
        <w:rPr>
          <w:b/>
          <w:bCs/>
          <w:color w:val="000000"/>
          <w:sz w:val="24"/>
          <w:szCs w:val="24"/>
        </w:rPr>
        <w:t>Gminą Miasto Świnoujście</w:t>
      </w:r>
      <w:r w:rsidRPr="003E5009">
        <w:rPr>
          <w:color w:val="000000"/>
          <w:sz w:val="24"/>
          <w:szCs w:val="24"/>
        </w:rPr>
        <w:t xml:space="preserve"> z siedzibą w Świnoujściu, ul. Wojska Polskiego 1/5, NIP 855-157-13-75, REGON 811684290, reprezentowaną przez: </w:t>
      </w:r>
    </w:p>
    <w:p w:rsidR="009822F1" w:rsidRPr="003E5009" w:rsidRDefault="009822F1" w:rsidP="00C21D16">
      <w:pPr>
        <w:spacing w:line="276" w:lineRule="auto"/>
        <w:jc w:val="both"/>
        <w:rPr>
          <w:color w:val="000000"/>
          <w:sz w:val="24"/>
          <w:szCs w:val="24"/>
        </w:rPr>
      </w:pPr>
      <w:r w:rsidRPr="003E5009">
        <w:rPr>
          <w:color w:val="000000"/>
          <w:sz w:val="24"/>
          <w:szCs w:val="24"/>
        </w:rPr>
        <w:t xml:space="preserve">mgr inż. Barbarę Michalską – Zastępcę Prezydenta Miasta Świnoujście, działająca na podstawie upoważnienia </w:t>
      </w:r>
      <w:r w:rsidRPr="002A70F4">
        <w:rPr>
          <w:color w:val="000000"/>
          <w:sz w:val="24"/>
          <w:szCs w:val="24"/>
        </w:rPr>
        <w:t xml:space="preserve">WO-KP.0052.52.2021 z dnia 4 marca 2021 r. </w:t>
      </w:r>
      <w:r w:rsidRPr="003E5009">
        <w:rPr>
          <w:color w:val="000000"/>
          <w:sz w:val="24"/>
          <w:szCs w:val="24"/>
        </w:rPr>
        <w:t>udzielonego przez Prezydenta Miasta Świnoujście mgr inż. Janusza Żmurkiewicza,</w:t>
      </w:r>
    </w:p>
    <w:p w:rsidR="009822F1" w:rsidRPr="003E5009" w:rsidRDefault="009822F1" w:rsidP="00C21D16">
      <w:pPr>
        <w:spacing w:line="276" w:lineRule="auto"/>
        <w:jc w:val="both"/>
        <w:rPr>
          <w:b/>
          <w:color w:val="000000"/>
          <w:sz w:val="24"/>
          <w:szCs w:val="24"/>
        </w:rPr>
      </w:pPr>
      <w:r w:rsidRPr="003E5009">
        <w:rPr>
          <w:color w:val="000000"/>
          <w:sz w:val="24"/>
          <w:szCs w:val="24"/>
        </w:rPr>
        <w:t xml:space="preserve">zwaną dalej </w:t>
      </w:r>
      <w:r w:rsidRPr="003E5009">
        <w:rPr>
          <w:b/>
          <w:color w:val="000000"/>
          <w:sz w:val="24"/>
          <w:szCs w:val="24"/>
        </w:rPr>
        <w:t xml:space="preserve">Zamawiającym, </w:t>
      </w:r>
    </w:p>
    <w:p w:rsidR="009822F1" w:rsidRDefault="009822F1" w:rsidP="00C21D16">
      <w:pPr>
        <w:spacing w:line="276" w:lineRule="auto"/>
        <w:jc w:val="both"/>
        <w:rPr>
          <w:color w:val="000000"/>
          <w:sz w:val="24"/>
          <w:szCs w:val="24"/>
        </w:rPr>
      </w:pPr>
    </w:p>
    <w:p w:rsidR="009822F1" w:rsidRDefault="009822F1" w:rsidP="00C21D16">
      <w:pPr>
        <w:spacing w:line="276" w:lineRule="auto"/>
        <w:jc w:val="both"/>
        <w:rPr>
          <w:color w:val="000000"/>
          <w:sz w:val="24"/>
          <w:szCs w:val="24"/>
        </w:rPr>
      </w:pPr>
      <w:r>
        <w:rPr>
          <w:color w:val="000000"/>
          <w:sz w:val="24"/>
          <w:szCs w:val="24"/>
        </w:rPr>
        <w:t>a</w:t>
      </w:r>
    </w:p>
    <w:p w:rsidR="009822F1" w:rsidRDefault="009822F1" w:rsidP="00C21D16">
      <w:pPr>
        <w:spacing w:line="276" w:lineRule="auto"/>
        <w:jc w:val="both"/>
        <w:rPr>
          <w:color w:val="000000"/>
          <w:sz w:val="24"/>
          <w:szCs w:val="24"/>
        </w:rPr>
      </w:pPr>
    </w:p>
    <w:p w:rsidR="009822F1" w:rsidRPr="00636C67" w:rsidRDefault="009822F1" w:rsidP="00C21D16">
      <w:pPr>
        <w:spacing w:line="276" w:lineRule="auto"/>
        <w:jc w:val="both"/>
        <w:rPr>
          <w:color w:val="000000"/>
          <w:sz w:val="24"/>
          <w:szCs w:val="24"/>
        </w:rPr>
      </w:pPr>
      <w:r w:rsidRPr="00636C67">
        <w:rPr>
          <w:color w:val="000000"/>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rsidR="009822F1" w:rsidRPr="00636C67" w:rsidRDefault="009822F1" w:rsidP="00C21D16">
      <w:pPr>
        <w:spacing w:line="276" w:lineRule="auto"/>
        <w:jc w:val="both"/>
        <w:rPr>
          <w:color w:val="000000"/>
          <w:sz w:val="24"/>
          <w:szCs w:val="24"/>
        </w:rPr>
      </w:pPr>
      <w:r w:rsidRPr="00636C67">
        <w:rPr>
          <w:color w:val="000000"/>
          <w:sz w:val="24"/>
          <w:szCs w:val="24"/>
        </w:rPr>
        <w:t>1.</w:t>
      </w:r>
      <w:r w:rsidRPr="00636C67">
        <w:rPr>
          <w:color w:val="000000"/>
          <w:sz w:val="24"/>
          <w:szCs w:val="24"/>
        </w:rPr>
        <w:tab/>
        <w:t>________________ - ________________</w:t>
      </w:r>
    </w:p>
    <w:p w:rsidR="009822F1" w:rsidRPr="00636C67" w:rsidRDefault="009822F1" w:rsidP="00C21D16">
      <w:pPr>
        <w:spacing w:line="276" w:lineRule="auto"/>
        <w:jc w:val="both"/>
        <w:rPr>
          <w:color w:val="000000"/>
          <w:sz w:val="24"/>
          <w:szCs w:val="24"/>
        </w:rPr>
      </w:pPr>
      <w:r w:rsidRPr="00636C67">
        <w:rPr>
          <w:color w:val="000000"/>
          <w:sz w:val="24"/>
          <w:szCs w:val="24"/>
        </w:rPr>
        <w:t>2.</w:t>
      </w:r>
      <w:r w:rsidRPr="00636C67">
        <w:rPr>
          <w:color w:val="000000"/>
          <w:sz w:val="24"/>
          <w:szCs w:val="24"/>
        </w:rPr>
        <w:tab/>
        <w:t>________________ - ________________……………………………………….,</w:t>
      </w:r>
    </w:p>
    <w:p w:rsidR="009822F1" w:rsidRPr="00636C67" w:rsidRDefault="009822F1" w:rsidP="00C21D16">
      <w:pPr>
        <w:spacing w:line="276" w:lineRule="auto"/>
        <w:jc w:val="both"/>
        <w:rPr>
          <w:color w:val="000000"/>
          <w:sz w:val="24"/>
          <w:szCs w:val="24"/>
        </w:rPr>
      </w:pPr>
      <w:r w:rsidRPr="00636C67">
        <w:rPr>
          <w:color w:val="000000"/>
          <w:sz w:val="24"/>
          <w:szCs w:val="24"/>
        </w:rPr>
        <w:t>zwaną dalej Wykonawcą</w:t>
      </w:r>
    </w:p>
    <w:p w:rsidR="009822F1" w:rsidRPr="00636C67" w:rsidRDefault="009822F1" w:rsidP="00C21D16">
      <w:pPr>
        <w:spacing w:line="276" w:lineRule="auto"/>
        <w:jc w:val="both"/>
        <w:rPr>
          <w:color w:val="000000"/>
          <w:sz w:val="24"/>
          <w:szCs w:val="24"/>
        </w:rPr>
      </w:pPr>
      <w:r w:rsidRPr="00636C67">
        <w:rPr>
          <w:color w:val="000000"/>
          <w:sz w:val="24"/>
          <w:szCs w:val="24"/>
        </w:rPr>
        <w:t>LUB W PRZYPADKU ZAWARCIA UMOWY Z OSOBĄ FIZYCZNĄ PROWADZĄCĄ DZIAŁALNOŚĆ GOSPODARCZĄ:</w:t>
      </w:r>
    </w:p>
    <w:p w:rsidR="009822F1" w:rsidRPr="00636C67" w:rsidRDefault="009822F1" w:rsidP="00C21D16">
      <w:pPr>
        <w:spacing w:line="276" w:lineRule="auto"/>
        <w:jc w:val="both"/>
        <w:rPr>
          <w:color w:val="000000"/>
          <w:sz w:val="24"/>
          <w:szCs w:val="24"/>
        </w:rPr>
      </w:pPr>
      <w:r w:rsidRPr="00636C67">
        <w:rPr>
          <w:color w:val="000000"/>
          <w:sz w:val="24"/>
          <w:szCs w:val="24"/>
        </w:rPr>
        <w:t>_________ __________, zam.__________prowadzącą/cym działalność gospodarczą pod firmą: ____________________ z głównym miejscem prowadzenia działalności w ___________, ul. ___________ (__-___ __________), NIP ___________, REGON ___________, działając-ą/ym osobiście/któr-ą/ego reprezentuje ___________ ___________ jako pełnomocnik na podstawie załączonego do Umowy pełnomocnictwa,</w:t>
      </w:r>
    </w:p>
    <w:p w:rsidR="009822F1" w:rsidRDefault="009822F1" w:rsidP="00C21D16">
      <w:pPr>
        <w:spacing w:line="276" w:lineRule="auto"/>
        <w:jc w:val="both"/>
        <w:rPr>
          <w:color w:val="000000"/>
          <w:sz w:val="24"/>
          <w:szCs w:val="24"/>
        </w:rPr>
      </w:pPr>
      <w:r w:rsidRPr="00636C67">
        <w:rPr>
          <w:color w:val="000000"/>
          <w:sz w:val="24"/>
          <w:szCs w:val="24"/>
        </w:rPr>
        <w:t>zwan-ą/ym dalej Wykonawcą.</w:t>
      </w:r>
    </w:p>
    <w:p w:rsidR="009822F1" w:rsidRPr="009D67D1" w:rsidRDefault="009822F1" w:rsidP="00C21D16">
      <w:pPr>
        <w:spacing w:line="276" w:lineRule="auto"/>
        <w:jc w:val="both"/>
        <w:rPr>
          <w:b/>
          <w:color w:val="000000"/>
          <w:sz w:val="24"/>
          <w:szCs w:val="24"/>
        </w:rPr>
      </w:pPr>
    </w:p>
    <w:p w:rsidR="009822F1" w:rsidRPr="00EF314D" w:rsidRDefault="009822F1" w:rsidP="00C21D16">
      <w:pPr>
        <w:spacing w:line="276" w:lineRule="auto"/>
        <w:jc w:val="both"/>
        <w:rPr>
          <w:bCs/>
          <w:sz w:val="24"/>
          <w:szCs w:val="24"/>
        </w:rPr>
      </w:pPr>
      <w:r w:rsidRPr="007C5689">
        <w:rPr>
          <w:bCs/>
          <w:sz w:val="24"/>
          <w:szCs w:val="24"/>
        </w:rPr>
        <w:t xml:space="preserve">Niniejsza umowa (zwana dalej </w:t>
      </w:r>
      <w:r w:rsidRPr="007C5689">
        <w:rPr>
          <w:b/>
          <w:sz w:val="24"/>
          <w:szCs w:val="24"/>
        </w:rPr>
        <w:t>Umową</w:t>
      </w:r>
      <w:r w:rsidRPr="007C5689">
        <w:rPr>
          <w:bCs/>
          <w:sz w:val="24"/>
          <w:szCs w:val="24"/>
        </w:rPr>
        <w:t>) została zawarta z wyłączeniem stosowania ustawy z dnia 11 września 20</w:t>
      </w:r>
      <w:r>
        <w:rPr>
          <w:bCs/>
          <w:sz w:val="24"/>
          <w:szCs w:val="24"/>
        </w:rPr>
        <w:t>1</w:t>
      </w:r>
      <w:r w:rsidRPr="007C5689">
        <w:rPr>
          <w:bCs/>
          <w:sz w:val="24"/>
          <w:szCs w:val="24"/>
        </w:rPr>
        <w:t>9 r.</w:t>
      </w:r>
      <w:r>
        <w:rPr>
          <w:bCs/>
          <w:sz w:val="24"/>
          <w:szCs w:val="24"/>
        </w:rPr>
        <w:t xml:space="preserve"> -</w:t>
      </w:r>
      <w:r w:rsidRPr="007C5689">
        <w:rPr>
          <w:bCs/>
          <w:sz w:val="24"/>
          <w:szCs w:val="24"/>
        </w:rPr>
        <w:t xml:space="preserve"> Prawo zamówień publicznych</w:t>
      </w:r>
      <w:r>
        <w:rPr>
          <w:bCs/>
          <w:sz w:val="24"/>
          <w:szCs w:val="24"/>
        </w:rPr>
        <w:t xml:space="preserve"> (Dz.U. z 2020 r., poz. 2019).</w:t>
      </w:r>
      <w:r w:rsidRPr="007C5689">
        <w:rPr>
          <w:bCs/>
          <w:sz w:val="24"/>
          <w:szCs w:val="24"/>
        </w:rPr>
        <w:t xml:space="preserve"> </w:t>
      </w:r>
      <w:r>
        <w:rPr>
          <w:bCs/>
          <w:sz w:val="24"/>
          <w:szCs w:val="24"/>
        </w:rPr>
        <w:t>Umowa</w:t>
      </w:r>
      <w:r w:rsidRPr="007C5689">
        <w:rPr>
          <w:bCs/>
          <w:sz w:val="24"/>
          <w:szCs w:val="24"/>
        </w:rPr>
        <w:t xml:space="preserve"> jest zawierana na podstawie</w:t>
      </w:r>
      <w:r>
        <w:rPr>
          <w:bCs/>
          <w:sz w:val="24"/>
          <w:szCs w:val="24"/>
        </w:rPr>
        <w:t xml:space="preserve"> </w:t>
      </w:r>
      <w:r w:rsidRPr="00615EA4">
        <w:rPr>
          <w:bCs/>
          <w:sz w:val="24"/>
          <w:szCs w:val="24"/>
        </w:rPr>
        <w:t>Regulaminu udzielania zamówień, których wartość nie przekracza kwoty 130 000 złotych</w:t>
      </w:r>
      <w:r>
        <w:rPr>
          <w:bCs/>
          <w:sz w:val="24"/>
          <w:szCs w:val="24"/>
        </w:rPr>
        <w:t xml:space="preserve">, wprowadzonego </w:t>
      </w:r>
      <w:r w:rsidRPr="007C5689">
        <w:rPr>
          <w:bCs/>
          <w:sz w:val="24"/>
          <w:szCs w:val="24"/>
        </w:rPr>
        <w:t>Zarządzeni</w:t>
      </w:r>
      <w:r>
        <w:rPr>
          <w:bCs/>
          <w:sz w:val="24"/>
          <w:szCs w:val="24"/>
        </w:rPr>
        <w:t>em</w:t>
      </w:r>
      <w:r w:rsidRPr="007C5689">
        <w:rPr>
          <w:bCs/>
          <w:sz w:val="24"/>
          <w:szCs w:val="24"/>
        </w:rPr>
        <w:t xml:space="preserve"> nr 22/2021 Prezydenta Miasta Świnoujście z dnia 13 stycznia 2021 r. </w:t>
      </w:r>
    </w:p>
    <w:p w:rsidR="009822F1" w:rsidRDefault="009822F1" w:rsidP="00C21D16">
      <w:pPr>
        <w:spacing w:line="276" w:lineRule="auto"/>
        <w:jc w:val="center"/>
        <w:rPr>
          <w:b/>
          <w:color w:val="000000"/>
          <w:sz w:val="24"/>
          <w:szCs w:val="24"/>
        </w:rPr>
      </w:pPr>
    </w:p>
    <w:p w:rsidR="009822F1" w:rsidRPr="00BC4289" w:rsidRDefault="009822F1" w:rsidP="00C21D16">
      <w:pPr>
        <w:spacing w:line="276" w:lineRule="auto"/>
        <w:jc w:val="center"/>
        <w:rPr>
          <w:b/>
          <w:color w:val="000000"/>
          <w:sz w:val="24"/>
          <w:szCs w:val="24"/>
        </w:rPr>
      </w:pPr>
      <w:r w:rsidRPr="00BC4289">
        <w:rPr>
          <w:b/>
          <w:color w:val="000000"/>
          <w:sz w:val="24"/>
          <w:szCs w:val="24"/>
        </w:rPr>
        <w:t>§ 1</w:t>
      </w:r>
    </w:p>
    <w:p w:rsidR="009822F1" w:rsidRPr="00BC4289" w:rsidRDefault="009822F1" w:rsidP="00C21D16">
      <w:pPr>
        <w:pStyle w:val="Tytu"/>
        <w:spacing w:line="276" w:lineRule="auto"/>
        <w:rPr>
          <w:rFonts w:cs="Times New Roman"/>
          <w:szCs w:val="24"/>
        </w:rPr>
      </w:pPr>
      <w:r w:rsidRPr="00BC4289">
        <w:rPr>
          <w:rFonts w:cs="Times New Roman"/>
          <w:szCs w:val="24"/>
        </w:rPr>
        <w:t>PRZEDMIOT UMOWY</w:t>
      </w:r>
    </w:p>
    <w:p w:rsidR="009822F1" w:rsidRDefault="009822F1" w:rsidP="00C21D16">
      <w:pPr>
        <w:pStyle w:val="Zwykytekst1"/>
        <w:spacing w:line="276" w:lineRule="auto"/>
        <w:ind w:left="567"/>
        <w:jc w:val="both"/>
        <w:rPr>
          <w:rFonts w:ascii="Times New Roman" w:hAnsi="Times New Roman" w:cs="Times New Roman"/>
          <w:color w:val="000000"/>
          <w:sz w:val="24"/>
          <w:szCs w:val="24"/>
        </w:rPr>
      </w:pPr>
    </w:p>
    <w:p w:rsidR="009822F1" w:rsidRPr="00761473" w:rsidRDefault="009822F1" w:rsidP="00C21D16">
      <w:pPr>
        <w:pStyle w:val="Zwykytekst1"/>
        <w:numPr>
          <w:ilvl w:val="0"/>
          <w:numId w:val="16"/>
        </w:numPr>
        <w:tabs>
          <w:tab w:val="clear" w:pos="0"/>
          <w:tab w:val="num" w:pos="567"/>
        </w:tabs>
        <w:spacing w:after="120" w:line="276" w:lineRule="auto"/>
        <w:ind w:left="567" w:hanging="567"/>
        <w:jc w:val="both"/>
        <w:rPr>
          <w:rFonts w:ascii="Times New Roman" w:hAnsi="Times New Roman" w:cs="Times New Roman"/>
          <w:i/>
          <w:iCs/>
          <w:color w:val="000000"/>
          <w:sz w:val="24"/>
          <w:szCs w:val="24"/>
        </w:rPr>
      </w:pPr>
      <w:r w:rsidRPr="00386AD0">
        <w:rPr>
          <w:rFonts w:ascii="Times New Roman" w:hAnsi="Times New Roman" w:cs="Times New Roman"/>
          <w:color w:val="000000"/>
          <w:sz w:val="24"/>
          <w:szCs w:val="24"/>
        </w:rPr>
        <w:t>Zamawiający powierza a Wykonawca przyjmuje do realizacji</w:t>
      </w:r>
      <w:r w:rsidRPr="002A70F4">
        <w:rPr>
          <w:rFonts w:ascii="Times New Roman" w:hAnsi="Times New Roman" w:cs="Times New Roman"/>
          <w:color w:val="000000"/>
          <w:sz w:val="24"/>
          <w:szCs w:val="24"/>
        </w:rPr>
        <w:t xml:space="preserve">: </w:t>
      </w:r>
      <w:r w:rsidRPr="00761473">
        <w:rPr>
          <w:rFonts w:ascii="Times New Roman" w:hAnsi="Times New Roman" w:cs="Times New Roman"/>
          <w:i/>
          <w:iCs/>
          <w:color w:val="000000"/>
          <w:sz w:val="24"/>
          <w:szCs w:val="24"/>
        </w:rPr>
        <w:t>„</w:t>
      </w:r>
      <w:r w:rsidRPr="001622C8">
        <w:rPr>
          <w:rFonts w:ascii="Times New Roman" w:hAnsi="Times New Roman" w:cs="Times New Roman"/>
          <w:i/>
          <w:sz w:val="24"/>
          <w:szCs w:val="24"/>
        </w:rPr>
        <w:t>Opracowanie dokumentacji projektowo-kosztorysowej na budowę kolumbarium na cmentarzu komunalnym przy ulicy Karsiborskiej 11 w Świnoujściu.</w:t>
      </w:r>
      <w:r w:rsidRPr="00761473">
        <w:rPr>
          <w:rFonts w:ascii="Times New Roman" w:hAnsi="Times New Roman" w:cs="Times New Roman"/>
          <w:i/>
          <w:iCs/>
          <w:color w:val="000000"/>
          <w:sz w:val="24"/>
          <w:szCs w:val="24"/>
        </w:rPr>
        <w:t>”.</w:t>
      </w:r>
    </w:p>
    <w:p w:rsidR="009822F1" w:rsidRPr="00761473" w:rsidRDefault="009822F1" w:rsidP="00C21D16">
      <w:pPr>
        <w:pStyle w:val="Zwykytekst1"/>
        <w:numPr>
          <w:ilvl w:val="0"/>
          <w:numId w:val="16"/>
        </w:numPr>
        <w:tabs>
          <w:tab w:val="clear" w:pos="0"/>
          <w:tab w:val="num" w:pos="567"/>
        </w:tabs>
        <w:spacing w:line="276" w:lineRule="auto"/>
        <w:ind w:left="567" w:hanging="567"/>
        <w:jc w:val="both"/>
        <w:rPr>
          <w:rFonts w:ascii="Times New Roman" w:hAnsi="Times New Roman" w:cs="Times New Roman"/>
          <w:color w:val="000000"/>
          <w:sz w:val="24"/>
          <w:szCs w:val="24"/>
        </w:rPr>
      </w:pPr>
      <w:r w:rsidRPr="00761473">
        <w:rPr>
          <w:rFonts w:ascii="Times New Roman" w:hAnsi="Times New Roman" w:cs="Times New Roman"/>
          <w:color w:val="000000"/>
          <w:sz w:val="24"/>
          <w:szCs w:val="24"/>
        </w:rPr>
        <w:t>Szczegółowy zakres przedmiotu Umowy jest następujący:</w:t>
      </w:r>
    </w:p>
    <w:p w:rsidR="009822F1" w:rsidRDefault="009822F1" w:rsidP="00C21D16">
      <w:pPr>
        <w:pStyle w:val="Zwykytekst1"/>
        <w:numPr>
          <w:ilvl w:val="0"/>
          <w:numId w:val="17"/>
        </w:numPr>
        <w:spacing w:line="276"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opracowanie projektu koncepcyjnego,</w:t>
      </w:r>
    </w:p>
    <w:p w:rsidR="009822F1" w:rsidRDefault="009822F1" w:rsidP="00C21D16">
      <w:pPr>
        <w:pStyle w:val="Zwykytekst1"/>
        <w:numPr>
          <w:ilvl w:val="0"/>
          <w:numId w:val="17"/>
        </w:numPr>
        <w:spacing w:line="276"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opracowanie projektu budowlanego,</w:t>
      </w:r>
    </w:p>
    <w:p w:rsidR="009822F1" w:rsidRPr="00DF5C57" w:rsidRDefault="009822F1" w:rsidP="00C21D16">
      <w:pPr>
        <w:pStyle w:val="Zwykytekst1"/>
        <w:numPr>
          <w:ilvl w:val="0"/>
          <w:numId w:val="17"/>
        </w:numPr>
        <w:spacing w:line="276" w:lineRule="auto"/>
        <w:ind w:left="992" w:hanging="425"/>
        <w:jc w:val="both"/>
        <w:rPr>
          <w:rFonts w:ascii="Times New Roman" w:hAnsi="Times New Roman" w:cs="Times New Roman"/>
          <w:color w:val="000000"/>
          <w:sz w:val="24"/>
          <w:szCs w:val="24"/>
        </w:rPr>
      </w:pPr>
      <w:r w:rsidRPr="00DF5C57">
        <w:rPr>
          <w:rFonts w:ascii="Times New Roman" w:hAnsi="Times New Roman" w:cs="Times New Roman"/>
          <w:color w:val="000000"/>
          <w:sz w:val="24"/>
          <w:szCs w:val="24"/>
        </w:rPr>
        <w:t>opracowanie dokumentacji wykonawczej (PW, STWiOR, PR, KI).</w:t>
      </w:r>
    </w:p>
    <w:p w:rsidR="00DF5C57" w:rsidRPr="00DF5C57" w:rsidRDefault="00DF5C57" w:rsidP="00C21D16">
      <w:pPr>
        <w:pStyle w:val="Zwykytekst1"/>
        <w:numPr>
          <w:ilvl w:val="0"/>
          <w:numId w:val="17"/>
        </w:numPr>
        <w:spacing w:line="276" w:lineRule="auto"/>
        <w:ind w:left="992" w:hanging="425"/>
        <w:jc w:val="both"/>
        <w:rPr>
          <w:rFonts w:ascii="Times New Roman" w:hAnsi="Times New Roman" w:cs="Times New Roman"/>
          <w:color w:val="000000"/>
          <w:sz w:val="24"/>
          <w:szCs w:val="24"/>
        </w:rPr>
      </w:pPr>
      <w:r w:rsidRPr="00DF5C57">
        <w:rPr>
          <w:rFonts w:ascii="Times New Roman" w:hAnsi="Times New Roman" w:cs="Times New Roman"/>
          <w:sz w:val="24"/>
          <w:szCs w:val="24"/>
        </w:rPr>
        <w:lastRenderedPageBreak/>
        <w:t>pełnienia nadzoru autorskiego - zgodnie z art. 20 ust. 1 pkt 4 lit. a i b Ustawy Prawo Budowlane (t.j. Dz. U. z 2021 r. poz. 2351 z późn. zm.)</w:t>
      </w:r>
    </w:p>
    <w:p w:rsidR="009822F1" w:rsidRPr="00164576" w:rsidRDefault="009822F1" w:rsidP="00C21D16">
      <w:pPr>
        <w:pStyle w:val="Zwykytekst1"/>
        <w:spacing w:after="12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Szczegółowy zakres</w:t>
      </w:r>
      <w:r w:rsidRPr="002124FE">
        <w:rPr>
          <w:rFonts w:ascii="Times New Roman" w:hAnsi="Times New Roman" w:cs="Times New Roman"/>
          <w:color w:val="000000"/>
          <w:sz w:val="24"/>
          <w:szCs w:val="24"/>
        </w:rPr>
        <w:t xml:space="preserve"> zamówienia</w:t>
      </w:r>
      <w:r>
        <w:rPr>
          <w:rFonts w:ascii="Times New Roman" w:hAnsi="Times New Roman" w:cs="Times New Roman"/>
          <w:color w:val="000000"/>
          <w:sz w:val="24"/>
          <w:szCs w:val="24"/>
        </w:rPr>
        <w:t xml:space="preserve"> stanowi dokument opisany jako „</w:t>
      </w:r>
      <w:r w:rsidRPr="001622C8">
        <w:rPr>
          <w:rFonts w:ascii="Times New Roman" w:hAnsi="Times New Roman" w:cs="Times New Roman"/>
          <w:i/>
          <w:color w:val="000000"/>
          <w:sz w:val="24"/>
          <w:szCs w:val="24"/>
        </w:rPr>
        <w:t>Opis Przedmiotu Zamówienia</w:t>
      </w:r>
      <w:r>
        <w:rPr>
          <w:rFonts w:ascii="Times New Roman" w:hAnsi="Times New Roman" w:cs="Times New Roman"/>
          <w:color w:val="000000"/>
          <w:sz w:val="24"/>
          <w:szCs w:val="24"/>
        </w:rPr>
        <w:t xml:space="preserve">”, </w:t>
      </w:r>
      <w:r w:rsidRPr="002124FE">
        <w:rPr>
          <w:rFonts w:ascii="Times New Roman" w:hAnsi="Times New Roman" w:cs="Times New Roman"/>
          <w:b/>
          <w:bCs/>
          <w:color w:val="000000"/>
          <w:sz w:val="24"/>
          <w:szCs w:val="24"/>
        </w:rPr>
        <w:t>załącznik nr 1</w:t>
      </w:r>
      <w:r>
        <w:rPr>
          <w:rFonts w:ascii="Times New Roman" w:hAnsi="Times New Roman" w:cs="Times New Roman"/>
          <w:color w:val="000000"/>
          <w:sz w:val="24"/>
          <w:szCs w:val="24"/>
        </w:rPr>
        <w:t xml:space="preserve"> do Umowy.</w:t>
      </w:r>
    </w:p>
    <w:p w:rsidR="009822F1" w:rsidRDefault="009822F1" w:rsidP="00C21D16">
      <w:pPr>
        <w:pStyle w:val="Zwykytekst1"/>
        <w:numPr>
          <w:ilvl w:val="0"/>
          <w:numId w:val="16"/>
        </w:numPr>
        <w:tabs>
          <w:tab w:val="clear" w:pos="0"/>
          <w:tab w:val="num" w:pos="567"/>
        </w:tabs>
        <w:spacing w:after="120" w:line="276"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Dokumentacja, o której mowa w ust. 1, zostanie przedłożona Zamawiającemu w formie drukowanej w ilości: 4 egzemplarzy projektu budowlanego, 4 egzemplarzy projektu wykonawczego, po 2 egzemplarze przedmiaru, kosztorysów i STWiOR oraz w wersji elektronicznej, tj. </w:t>
      </w:r>
      <w:r w:rsidRPr="00081FA7">
        <w:rPr>
          <w:rFonts w:ascii="Times New Roman" w:hAnsi="Times New Roman"/>
          <w:sz w:val="24"/>
          <w:szCs w:val="24"/>
          <w:lang w:eastAsia="pl-PL"/>
        </w:rPr>
        <w:t>na nośniku typu „pendrive”</w:t>
      </w:r>
      <w:r>
        <w:rPr>
          <w:rFonts w:ascii="Times New Roman" w:hAnsi="Times New Roman" w:cs="Times New Roman"/>
          <w:color w:val="000000"/>
          <w:sz w:val="24"/>
          <w:szCs w:val="24"/>
        </w:rPr>
        <w:t xml:space="preserve"> – pliki opisowe (DOC i PDF), pliki rysunkowe (DWG i PDF), kosztorysy, przedmiary </w:t>
      </w:r>
      <w:r w:rsidR="0023054C">
        <w:rPr>
          <w:rFonts w:ascii="Times New Roman" w:hAnsi="Times New Roman" w:cs="Times New Roman"/>
          <w:color w:val="000000"/>
          <w:sz w:val="24"/>
          <w:szCs w:val="24"/>
        </w:rPr>
        <w:t>(ATH</w:t>
      </w:r>
      <w:r>
        <w:rPr>
          <w:rFonts w:ascii="Times New Roman" w:hAnsi="Times New Roman" w:cs="Times New Roman"/>
          <w:color w:val="000000"/>
          <w:sz w:val="24"/>
          <w:szCs w:val="24"/>
        </w:rPr>
        <w:t xml:space="preserve"> i PDF).</w:t>
      </w:r>
    </w:p>
    <w:p w:rsidR="009822F1" w:rsidRDefault="009822F1" w:rsidP="00C21D16">
      <w:pPr>
        <w:pStyle w:val="Zwykytekst1"/>
        <w:numPr>
          <w:ilvl w:val="0"/>
          <w:numId w:val="16"/>
        </w:numPr>
        <w:tabs>
          <w:tab w:val="clear" w:pos="0"/>
          <w:tab w:val="num" w:pos="567"/>
        </w:tabs>
        <w:spacing w:after="120" w:line="276" w:lineRule="auto"/>
        <w:ind w:left="567" w:hanging="567"/>
        <w:jc w:val="both"/>
        <w:rPr>
          <w:rFonts w:ascii="Times New Roman" w:hAnsi="Times New Roman" w:cs="Times New Roman"/>
          <w:color w:val="000000"/>
          <w:sz w:val="24"/>
          <w:szCs w:val="24"/>
        </w:rPr>
      </w:pPr>
      <w:r w:rsidRPr="00761473">
        <w:rPr>
          <w:rFonts w:ascii="Times New Roman" w:hAnsi="Times New Roman" w:cs="Times New Roman"/>
          <w:color w:val="000000"/>
          <w:sz w:val="24"/>
          <w:szCs w:val="24"/>
        </w:rPr>
        <w:t>Realizacja zamówienia stanowiącego przedmiot Umowy ma na celu przygotowanie dokumentacji niezbędnej do realizacji zadania.</w:t>
      </w:r>
    </w:p>
    <w:p w:rsidR="00DF5C57" w:rsidRPr="00DF5C57" w:rsidRDefault="00DF5C57" w:rsidP="00C21D16">
      <w:pPr>
        <w:pStyle w:val="Akapitzlist"/>
        <w:numPr>
          <w:ilvl w:val="0"/>
          <w:numId w:val="16"/>
        </w:numPr>
        <w:spacing w:line="276" w:lineRule="auto"/>
        <w:ind w:left="567" w:hanging="567"/>
        <w:jc w:val="both"/>
        <w:rPr>
          <w:rFonts w:ascii="Times New Roman" w:hAnsi="Times New Roman"/>
          <w:sz w:val="24"/>
          <w:szCs w:val="24"/>
          <w:lang w:eastAsia="pl-PL"/>
        </w:rPr>
      </w:pPr>
      <w:r w:rsidRPr="00DF5C57">
        <w:rPr>
          <w:rFonts w:ascii="Times New Roman" w:hAnsi="Times New Roman"/>
          <w:sz w:val="24"/>
          <w:szCs w:val="24"/>
        </w:rPr>
        <w:t xml:space="preserve">Wykonawca, w ramach </w:t>
      </w:r>
      <w:r w:rsidR="0023054C" w:rsidRPr="00DF5C57">
        <w:rPr>
          <w:rFonts w:ascii="Times New Roman" w:hAnsi="Times New Roman"/>
          <w:sz w:val="24"/>
          <w:szCs w:val="24"/>
        </w:rPr>
        <w:t>wynagrodzenia,</w:t>
      </w:r>
      <w:r w:rsidRPr="00DF5C57">
        <w:rPr>
          <w:rFonts w:ascii="Times New Roman" w:hAnsi="Times New Roman"/>
          <w:sz w:val="24"/>
          <w:szCs w:val="24"/>
        </w:rPr>
        <w:t xml:space="preserve"> o którym mowa § 3 ust. 1 zobowiązany jest do pełnienia nadzoru autorskiego - zgodnie z art. 20 ust. 1 pkt 4 lit. a i b Ustawy Prawo Budowlane (t.j. Dz. U. z 2021 r. poz. 2351 z późn. zm.). Nadzór autorski obejmuje wszelkie czynności, w tym udział w naradach na żądanie Inwestora, sporządzanie rysunków zamiennych w trakcie realizacji robót, wyrażanie opinii co do możliwości zastosowania rozwiązań zamiennych, na żądanie Inwestora kontrolowanie budowy.</w:t>
      </w:r>
    </w:p>
    <w:p w:rsidR="009822F1" w:rsidRDefault="009822F1" w:rsidP="00C21D16">
      <w:pPr>
        <w:pStyle w:val="Zwykytekst1"/>
        <w:numPr>
          <w:ilvl w:val="0"/>
          <w:numId w:val="16"/>
        </w:numPr>
        <w:tabs>
          <w:tab w:val="clear" w:pos="0"/>
          <w:tab w:val="num" w:pos="567"/>
        </w:tabs>
        <w:spacing w:after="120" w:line="276" w:lineRule="auto"/>
        <w:ind w:left="567" w:hanging="567"/>
        <w:jc w:val="both"/>
        <w:rPr>
          <w:rFonts w:ascii="Times New Roman" w:hAnsi="Times New Roman" w:cs="Times New Roman"/>
          <w:color w:val="000000"/>
          <w:sz w:val="24"/>
          <w:szCs w:val="24"/>
        </w:rPr>
      </w:pPr>
      <w:r w:rsidRPr="00761473">
        <w:rPr>
          <w:rFonts w:ascii="Times New Roman" w:hAnsi="Times New Roman" w:cs="Times New Roman"/>
          <w:color w:val="000000"/>
          <w:sz w:val="24"/>
          <w:szCs w:val="24"/>
        </w:rPr>
        <w:t>Przedmiot Umowy wykonany zostanie przy użyciu narzędzi i materiałów Wykonawcy.</w:t>
      </w:r>
    </w:p>
    <w:p w:rsidR="009822F1" w:rsidRPr="00761473" w:rsidRDefault="009822F1" w:rsidP="00C21D16">
      <w:pPr>
        <w:pStyle w:val="Zwykytekst1"/>
        <w:numPr>
          <w:ilvl w:val="0"/>
          <w:numId w:val="16"/>
        </w:numPr>
        <w:tabs>
          <w:tab w:val="clear" w:pos="0"/>
          <w:tab w:val="num" w:pos="567"/>
        </w:tabs>
        <w:spacing w:line="276"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Przedmiot Umowy wykonany zostanie przez Wykonawcę osobiście.</w:t>
      </w:r>
    </w:p>
    <w:p w:rsidR="009822F1" w:rsidRDefault="009822F1" w:rsidP="00C21D16">
      <w:pPr>
        <w:spacing w:line="276" w:lineRule="auto"/>
        <w:jc w:val="center"/>
        <w:rPr>
          <w:b/>
          <w:color w:val="000000"/>
          <w:sz w:val="24"/>
          <w:szCs w:val="24"/>
        </w:rPr>
      </w:pPr>
    </w:p>
    <w:p w:rsidR="009822F1" w:rsidRPr="00BC4289" w:rsidRDefault="009822F1" w:rsidP="00C21D16">
      <w:pPr>
        <w:spacing w:line="276" w:lineRule="auto"/>
        <w:jc w:val="center"/>
        <w:rPr>
          <w:b/>
          <w:color w:val="000000"/>
          <w:sz w:val="24"/>
          <w:szCs w:val="24"/>
        </w:rPr>
      </w:pPr>
      <w:r w:rsidRPr="00BC4289">
        <w:rPr>
          <w:b/>
          <w:color w:val="000000"/>
          <w:sz w:val="24"/>
          <w:szCs w:val="24"/>
        </w:rPr>
        <w:t>§ 2</w:t>
      </w:r>
    </w:p>
    <w:p w:rsidR="009822F1" w:rsidRPr="00BC4289" w:rsidRDefault="009822F1" w:rsidP="00C21D16">
      <w:pPr>
        <w:spacing w:line="276" w:lineRule="auto"/>
        <w:jc w:val="center"/>
        <w:rPr>
          <w:b/>
          <w:color w:val="000000"/>
          <w:sz w:val="24"/>
          <w:szCs w:val="24"/>
        </w:rPr>
      </w:pPr>
      <w:r w:rsidRPr="00BC4289">
        <w:rPr>
          <w:b/>
          <w:color w:val="000000"/>
          <w:sz w:val="24"/>
          <w:szCs w:val="24"/>
        </w:rPr>
        <w:t>TERMINY</w:t>
      </w:r>
    </w:p>
    <w:p w:rsidR="009822F1" w:rsidRPr="00F009EF" w:rsidRDefault="009822F1" w:rsidP="00C21D16">
      <w:pPr>
        <w:spacing w:line="276" w:lineRule="auto"/>
        <w:jc w:val="center"/>
        <w:rPr>
          <w:color w:val="000000"/>
          <w:sz w:val="24"/>
          <w:szCs w:val="24"/>
        </w:rPr>
      </w:pPr>
    </w:p>
    <w:p w:rsidR="009822F1" w:rsidRDefault="009822F1" w:rsidP="00C21D16">
      <w:pPr>
        <w:spacing w:line="276" w:lineRule="auto"/>
        <w:jc w:val="both"/>
        <w:rPr>
          <w:color w:val="000000"/>
          <w:sz w:val="24"/>
          <w:szCs w:val="24"/>
        </w:rPr>
      </w:pPr>
      <w:r w:rsidRPr="00F009EF">
        <w:rPr>
          <w:color w:val="000000"/>
          <w:sz w:val="24"/>
          <w:szCs w:val="24"/>
        </w:rPr>
        <w:t>Strony ustalają następujące terminy realizacji prac stanowiących przedmiot</w:t>
      </w:r>
      <w:r>
        <w:rPr>
          <w:color w:val="000000"/>
          <w:sz w:val="24"/>
          <w:szCs w:val="24"/>
        </w:rPr>
        <w:t xml:space="preserve"> Umowy</w:t>
      </w:r>
      <w:r w:rsidRPr="00F009EF">
        <w:rPr>
          <w:color w:val="000000"/>
          <w:sz w:val="24"/>
          <w:szCs w:val="24"/>
        </w:rPr>
        <w:t>:</w:t>
      </w:r>
    </w:p>
    <w:p w:rsidR="009822F1" w:rsidRDefault="009822F1" w:rsidP="00C21D16">
      <w:pPr>
        <w:pStyle w:val="Akapitzlist"/>
        <w:numPr>
          <w:ilvl w:val="0"/>
          <w:numId w:val="14"/>
        </w:numPr>
        <w:autoSpaceDN w:val="0"/>
        <w:adjustRightInd w:val="0"/>
        <w:spacing w:before="120" w:line="276" w:lineRule="auto"/>
        <w:jc w:val="both"/>
        <w:rPr>
          <w:rFonts w:ascii="Times New Roman" w:hAnsi="Times New Roman"/>
          <w:sz w:val="24"/>
          <w:szCs w:val="24"/>
        </w:rPr>
      </w:pPr>
      <w:r>
        <w:rPr>
          <w:rFonts w:ascii="Times New Roman" w:hAnsi="Times New Roman"/>
          <w:bCs/>
          <w:color w:val="000000"/>
          <w:sz w:val="24"/>
          <w:szCs w:val="24"/>
        </w:rPr>
        <w:t xml:space="preserve">Opracowanie </w:t>
      </w:r>
      <w:r>
        <w:rPr>
          <w:rFonts w:ascii="Times New Roman" w:hAnsi="Times New Roman"/>
          <w:sz w:val="24"/>
          <w:szCs w:val="24"/>
          <w:lang w:eastAsia="pl-PL"/>
        </w:rPr>
        <w:t>dokumentacji P</w:t>
      </w:r>
      <w:r w:rsidRPr="00200A18">
        <w:rPr>
          <w:rFonts w:ascii="Times New Roman" w:hAnsi="Times New Roman"/>
          <w:sz w:val="24"/>
          <w:szCs w:val="24"/>
          <w:lang w:eastAsia="pl-PL"/>
        </w:rPr>
        <w:t>rojek</w:t>
      </w:r>
      <w:r>
        <w:rPr>
          <w:rFonts w:ascii="Times New Roman" w:hAnsi="Times New Roman"/>
          <w:sz w:val="24"/>
          <w:szCs w:val="24"/>
          <w:lang w:eastAsia="pl-PL"/>
        </w:rPr>
        <w:t>tu Koncepcyjnego</w:t>
      </w:r>
      <w:r>
        <w:rPr>
          <w:rFonts w:ascii="Times New Roman" w:hAnsi="Times New Roman"/>
          <w:sz w:val="24"/>
          <w:szCs w:val="24"/>
        </w:rPr>
        <w:t xml:space="preserve">: </w:t>
      </w:r>
      <w:r w:rsidRPr="0098799F">
        <w:rPr>
          <w:rFonts w:ascii="Times New Roman" w:hAnsi="Times New Roman"/>
          <w:b/>
          <w:sz w:val="24"/>
          <w:szCs w:val="24"/>
        </w:rPr>
        <w:t>21 dni kalendarzowych</w:t>
      </w:r>
      <w:r>
        <w:rPr>
          <w:rFonts w:ascii="Times New Roman" w:hAnsi="Times New Roman"/>
          <w:sz w:val="24"/>
          <w:szCs w:val="24"/>
        </w:rPr>
        <w:t xml:space="preserve"> </w:t>
      </w:r>
      <w:r w:rsidRPr="00BB0072">
        <w:rPr>
          <w:rFonts w:ascii="Times New Roman" w:hAnsi="Times New Roman"/>
          <w:sz w:val="24"/>
          <w:szCs w:val="24"/>
        </w:rPr>
        <w:t>od daty podpisania Umowy</w:t>
      </w:r>
      <w:r>
        <w:rPr>
          <w:rFonts w:ascii="Times New Roman" w:hAnsi="Times New Roman"/>
          <w:sz w:val="24"/>
          <w:szCs w:val="24"/>
        </w:rPr>
        <w:t xml:space="preserve"> – </w:t>
      </w:r>
      <w:r w:rsidRPr="004C2050">
        <w:rPr>
          <w:rFonts w:ascii="Times New Roman" w:hAnsi="Times New Roman"/>
          <w:b/>
          <w:sz w:val="24"/>
          <w:szCs w:val="24"/>
        </w:rPr>
        <w:t>Zadanie 1</w:t>
      </w:r>
      <w:r>
        <w:rPr>
          <w:rFonts w:ascii="Times New Roman" w:hAnsi="Times New Roman"/>
          <w:sz w:val="24"/>
          <w:szCs w:val="24"/>
        </w:rPr>
        <w:t>.</w:t>
      </w:r>
    </w:p>
    <w:p w:rsidR="009822F1" w:rsidRPr="004C2050" w:rsidRDefault="009822F1" w:rsidP="00C21D16">
      <w:pPr>
        <w:pStyle w:val="Akapitzlist"/>
        <w:numPr>
          <w:ilvl w:val="0"/>
          <w:numId w:val="14"/>
        </w:numPr>
        <w:autoSpaceDN w:val="0"/>
        <w:adjustRightInd w:val="0"/>
        <w:spacing w:before="120" w:line="276" w:lineRule="auto"/>
        <w:jc w:val="both"/>
        <w:rPr>
          <w:rFonts w:ascii="Times New Roman" w:hAnsi="Times New Roman"/>
          <w:sz w:val="24"/>
          <w:szCs w:val="24"/>
          <w:lang w:eastAsia="ar-SA"/>
        </w:rPr>
      </w:pPr>
      <w:r>
        <w:rPr>
          <w:rFonts w:ascii="Times New Roman" w:hAnsi="Times New Roman"/>
          <w:sz w:val="24"/>
          <w:szCs w:val="24"/>
          <w:lang w:eastAsia="pl-PL"/>
        </w:rPr>
        <w:t>O</w:t>
      </w:r>
      <w:r w:rsidRPr="00BB0072">
        <w:rPr>
          <w:rFonts w:ascii="Times New Roman" w:hAnsi="Times New Roman"/>
          <w:sz w:val="24"/>
          <w:szCs w:val="24"/>
          <w:lang w:eastAsia="pl-PL"/>
        </w:rPr>
        <w:t>pracowanie dokumentacji Projektu Budowlanego</w:t>
      </w:r>
      <w:r w:rsidR="007A74A4">
        <w:rPr>
          <w:rFonts w:ascii="Times New Roman" w:hAnsi="Times New Roman"/>
          <w:sz w:val="24"/>
          <w:szCs w:val="24"/>
          <w:lang w:eastAsia="pl-PL"/>
        </w:rPr>
        <w:t xml:space="preserve"> wraz z obliczeniami</w:t>
      </w:r>
      <w:r w:rsidRPr="00BB0072">
        <w:rPr>
          <w:rFonts w:ascii="Times New Roman" w:hAnsi="Times New Roman"/>
          <w:sz w:val="24"/>
          <w:szCs w:val="24"/>
        </w:rPr>
        <w:t xml:space="preserve">: </w:t>
      </w:r>
      <w:r>
        <w:rPr>
          <w:rFonts w:ascii="Times New Roman" w:hAnsi="Times New Roman"/>
          <w:b/>
          <w:sz w:val="24"/>
          <w:szCs w:val="24"/>
        </w:rPr>
        <w:t>28</w:t>
      </w:r>
      <w:r w:rsidRPr="0098799F">
        <w:rPr>
          <w:rFonts w:ascii="Times New Roman" w:hAnsi="Times New Roman"/>
          <w:b/>
          <w:sz w:val="24"/>
          <w:szCs w:val="24"/>
        </w:rPr>
        <w:t xml:space="preserve"> </w:t>
      </w:r>
      <w:r>
        <w:rPr>
          <w:rFonts w:ascii="Times New Roman" w:hAnsi="Times New Roman"/>
          <w:b/>
          <w:spacing w:val="-1"/>
          <w:sz w:val="24"/>
          <w:szCs w:val="24"/>
        </w:rPr>
        <w:t>dni kalendarzowych</w:t>
      </w:r>
      <w:r w:rsidRPr="00BB0072">
        <w:rPr>
          <w:rFonts w:ascii="Times New Roman" w:hAnsi="Times New Roman"/>
          <w:spacing w:val="-1"/>
          <w:sz w:val="24"/>
          <w:szCs w:val="24"/>
        </w:rPr>
        <w:t xml:space="preserve"> od dnia pisemnego zatwierdzenia Zadania 1 przez Zamawiającego</w:t>
      </w:r>
      <w:r>
        <w:rPr>
          <w:rFonts w:ascii="Times New Roman" w:hAnsi="Times New Roman"/>
          <w:spacing w:val="-1"/>
          <w:sz w:val="24"/>
          <w:szCs w:val="24"/>
        </w:rPr>
        <w:t xml:space="preserve"> </w:t>
      </w:r>
      <w:r>
        <w:rPr>
          <w:rFonts w:ascii="Times New Roman" w:hAnsi="Times New Roman"/>
          <w:sz w:val="24"/>
          <w:szCs w:val="24"/>
        </w:rPr>
        <w:t xml:space="preserve">– </w:t>
      </w:r>
      <w:r w:rsidRPr="004C2050">
        <w:rPr>
          <w:rFonts w:ascii="Times New Roman" w:hAnsi="Times New Roman"/>
          <w:b/>
          <w:sz w:val="24"/>
          <w:szCs w:val="24"/>
        </w:rPr>
        <w:t xml:space="preserve">Zadanie </w:t>
      </w:r>
      <w:r>
        <w:rPr>
          <w:rFonts w:ascii="Times New Roman" w:hAnsi="Times New Roman"/>
          <w:b/>
          <w:sz w:val="24"/>
          <w:szCs w:val="24"/>
        </w:rPr>
        <w:t>2</w:t>
      </w:r>
      <w:r>
        <w:rPr>
          <w:rFonts w:ascii="Times New Roman" w:hAnsi="Times New Roman"/>
          <w:spacing w:val="-1"/>
          <w:sz w:val="24"/>
          <w:szCs w:val="24"/>
        </w:rPr>
        <w:t>.</w:t>
      </w:r>
      <w:r w:rsidRPr="004C2050">
        <w:rPr>
          <w:szCs w:val="24"/>
          <w:lang w:eastAsia="pl-PL"/>
        </w:rPr>
        <w:t xml:space="preserve"> </w:t>
      </w:r>
    </w:p>
    <w:p w:rsidR="009822F1" w:rsidRPr="004C2050" w:rsidRDefault="009822F1" w:rsidP="00C21D16">
      <w:pPr>
        <w:pStyle w:val="Akapitzlist"/>
        <w:numPr>
          <w:ilvl w:val="0"/>
          <w:numId w:val="14"/>
        </w:numPr>
        <w:autoSpaceDN w:val="0"/>
        <w:adjustRightInd w:val="0"/>
        <w:spacing w:before="120" w:line="276" w:lineRule="auto"/>
        <w:jc w:val="both"/>
        <w:rPr>
          <w:rFonts w:ascii="Times New Roman" w:hAnsi="Times New Roman" w:cs="Calibri"/>
          <w:sz w:val="24"/>
          <w:szCs w:val="24"/>
        </w:rPr>
      </w:pPr>
      <w:r>
        <w:rPr>
          <w:rFonts w:ascii="Times New Roman" w:hAnsi="Times New Roman"/>
          <w:sz w:val="24"/>
          <w:szCs w:val="24"/>
          <w:lang w:eastAsia="pl-PL"/>
        </w:rPr>
        <w:t>O</w:t>
      </w:r>
      <w:r w:rsidRPr="0019384C">
        <w:rPr>
          <w:rFonts w:ascii="Times New Roman" w:hAnsi="Times New Roman"/>
          <w:sz w:val="24"/>
          <w:szCs w:val="24"/>
          <w:lang w:eastAsia="pl-PL"/>
        </w:rPr>
        <w:t xml:space="preserve">pracowanie dokumentacji </w:t>
      </w:r>
      <w:r w:rsidRPr="0019384C">
        <w:rPr>
          <w:rFonts w:ascii="Times New Roman" w:hAnsi="Times New Roman"/>
          <w:spacing w:val="-4"/>
          <w:sz w:val="24"/>
          <w:szCs w:val="24"/>
          <w:lang w:eastAsia="ar-SA"/>
        </w:rPr>
        <w:t>wykonawczej (PW, STWiOR, PR, KI</w:t>
      </w:r>
      <w:r>
        <w:rPr>
          <w:rFonts w:ascii="Times New Roman" w:hAnsi="Times New Roman"/>
          <w:spacing w:val="-4"/>
          <w:sz w:val="24"/>
          <w:szCs w:val="24"/>
          <w:lang w:eastAsia="ar-SA"/>
        </w:rPr>
        <w:t>)</w:t>
      </w:r>
      <w:r w:rsidRPr="0019384C">
        <w:rPr>
          <w:rFonts w:ascii="Times New Roman" w:hAnsi="Times New Roman"/>
          <w:spacing w:val="-1"/>
          <w:sz w:val="24"/>
          <w:szCs w:val="24"/>
        </w:rPr>
        <w:t>:</w:t>
      </w:r>
      <w:r>
        <w:rPr>
          <w:rFonts w:ascii="Times New Roman" w:hAnsi="Times New Roman"/>
          <w:spacing w:val="-1"/>
          <w:sz w:val="24"/>
          <w:szCs w:val="24"/>
        </w:rPr>
        <w:t xml:space="preserve"> </w:t>
      </w:r>
      <w:r w:rsidRPr="0098799F">
        <w:rPr>
          <w:rFonts w:ascii="Times New Roman" w:hAnsi="Times New Roman"/>
          <w:b/>
          <w:spacing w:val="-1"/>
          <w:sz w:val="24"/>
          <w:szCs w:val="24"/>
        </w:rPr>
        <w:t>21 dni kalendarzowych</w:t>
      </w:r>
      <w:r w:rsidRPr="0019384C">
        <w:rPr>
          <w:rFonts w:ascii="Times New Roman" w:hAnsi="Times New Roman"/>
          <w:spacing w:val="-1"/>
          <w:sz w:val="24"/>
          <w:szCs w:val="24"/>
        </w:rPr>
        <w:t xml:space="preserve"> od dnia podpisania protokołu zatwierdzenia i przyjęcia dokumentacji dla Zadania 2</w:t>
      </w:r>
      <w:r>
        <w:rPr>
          <w:rFonts w:ascii="Times New Roman" w:hAnsi="Times New Roman"/>
          <w:spacing w:val="-1"/>
          <w:sz w:val="24"/>
          <w:szCs w:val="24"/>
        </w:rPr>
        <w:t xml:space="preserve"> </w:t>
      </w:r>
      <w:r>
        <w:rPr>
          <w:rFonts w:ascii="Times New Roman" w:hAnsi="Times New Roman"/>
          <w:sz w:val="24"/>
          <w:szCs w:val="24"/>
        </w:rPr>
        <w:t xml:space="preserve">– </w:t>
      </w:r>
      <w:r w:rsidRPr="004C2050">
        <w:rPr>
          <w:rFonts w:ascii="Times New Roman" w:hAnsi="Times New Roman"/>
          <w:b/>
          <w:sz w:val="24"/>
          <w:szCs w:val="24"/>
        </w:rPr>
        <w:t xml:space="preserve">Zadanie </w:t>
      </w:r>
      <w:r>
        <w:rPr>
          <w:rFonts w:ascii="Times New Roman" w:hAnsi="Times New Roman"/>
          <w:b/>
          <w:sz w:val="24"/>
          <w:szCs w:val="24"/>
        </w:rPr>
        <w:t>3</w:t>
      </w:r>
      <w:r w:rsidRPr="0019384C">
        <w:rPr>
          <w:rFonts w:ascii="Times New Roman" w:hAnsi="Times New Roman"/>
          <w:spacing w:val="-1"/>
          <w:sz w:val="24"/>
          <w:szCs w:val="24"/>
        </w:rPr>
        <w:t>.</w:t>
      </w:r>
    </w:p>
    <w:p w:rsidR="009822F1" w:rsidRPr="00191BEE" w:rsidRDefault="009822F1" w:rsidP="00C21D16">
      <w:pPr>
        <w:spacing w:line="276" w:lineRule="auto"/>
        <w:jc w:val="center"/>
        <w:rPr>
          <w:b/>
          <w:color w:val="000000"/>
          <w:sz w:val="24"/>
          <w:szCs w:val="24"/>
        </w:rPr>
      </w:pPr>
      <w:r w:rsidRPr="00191BEE">
        <w:rPr>
          <w:b/>
          <w:color w:val="000000"/>
          <w:sz w:val="24"/>
          <w:szCs w:val="24"/>
        </w:rPr>
        <w:t>§ 3</w:t>
      </w:r>
    </w:p>
    <w:p w:rsidR="009822F1" w:rsidRPr="00191BEE" w:rsidRDefault="009822F1" w:rsidP="00C21D16">
      <w:pPr>
        <w:spacing w:line="276" w:lineRule="auto"/>
        <w:jc w:val="center"/>
        <w:rPr>
          <w:b/>
          <w:color w:val="000000"/>
          <w:sz w:val="24"/>
          <w:szCs w:val="24"/>
        </w:rPr>
      </w:pPr>
      <w:r w:rsidRPr="00191BEE">
        <w:rPr>
          <w:b/>
          <w:color w:val="000000"/>
          <w:sz w:val="24"/>
          <w:szCs w:val="24"/>
        </w:rPr>
        <w:t>WYNAGRODZENIE</w:t>
      </w:r>
    </w:p>
    <w:p w:rsidR="009822F1" w:rsidRPr="00E64142" w:rsidRDefault="009822F1" w:rsidP="00C21D16">
      <w:pPr>
        <w:spacing w:line="276" w:lineRule="auto"/>
        <w:jc w:val="both"/>
        <w:rPr>
          <w:sz w:val="24"/>
          <w:szCs w:val="24"/>
        </w:rPr>
      </w:pPr>
    </w:p>
    <w:p w:rsidR="009822F1" w:rsidRPr="00F55128" w:rsidRDefault="009822F1" w:rsidP="00C21D16">
      <w:pPr>
        <w:widowControl/>
        <w:numPr>
          <w:ilvl w:val="0"/>
          <w:numId w:val="15"/>
        </w:numPr>
        <w:autoSpaceDE/>
        <w:spacing w:after="120" w:line="276" w:lineRule="auto"/>
        <w:ind w:left="567" w:hanging="567"/>
        <w:jc w:val="both"/>
        <w:rPr>
          <w:sz w:val="24"/>
          <w:szCs w:val="24"/>
        </w:rPr>
      </w:pPr>
      <w:r w:rsidRPr="00E64142">
        <w:rPr>
          <w:sz w:val="24"/>
          <w:szCs w:val="24"/>
        </w:rPr>
        <w:t xml:space="preserve">Całkowite wynagrodzenie za wykonanie przedmiotu </w:t>
      </w:r>
      <w:r>
        <w:rPr>
          <w:sz w:val="24"/>
          <w:szCs w:val="24"/>
        </w:rPr>
        <w:t>U</w:t>
      </w:r>
      <w:r w:rsidRPr="00E64142">
        <w:rPr>
          <w:sz w:val="24"/>
          <w:szCs w:val="24"/>
        </w:rPr>
        <w:t xml:space="preserve">mowy ustala się w formie ryczałtu na </w:t>
      </w:r>
      <w:r w:rsidRPr="00F55128">
        <w:rPr>
          <w:sz w:val="24"/>
          <w:szCs w:val="24"/>
        </w:rPr>
        <w:t xml:space="preserve">kwotę </w:t>
      </w:r>
      <w:r>
        <w:rPr>
          <w:b/>
          <w:sz w:val="24"/>
          <w:szCs w:val="24"/>
        </w:rPr>
        <w:t>………….</w:t>
      </w:r>
      <w:r>
        <w:rPr>
          <w:sz w:val="24"/>
          <w:szCs w:val="24"/>
        </w:rPr>
        <w:t xml:space="preserve"> </w:t>
      </w:r>
      <w:r w:rsidRPr="00F55128">
        <w:rPr>
          <w:b/>
          <w:sz w:val="24"/>
          <w:szCs w:val="24"/>
        </w:rPr>
        <w:t xml:space="preserve">zł brutto </w:t>
      </w:r>
      <w:r w:rsidRPr="00F55128">
        <w:rPr>
          <w:sz w:val="24"/>
          <w:szCs w:val="24"/>
        </w:rPr>
        <w:t xml:space="preserve">(słownie złotych: </w:t>
      </w:r>
      <w:r>
        <w:rPr>
          <w:sz w:val="24"/>
          <w:szCs w:val="24"/>
        </w:rPr>
        <w:t>………………</w:t>
      </w:r>
      <w:r w:rsidRPr="00F55128">
        <w:rPr>
          <w:sz w:val="24"/>
          <w:szCs w:val="24"/>
        </w:rPr>
        <w:t>)</w:t>
      </w:r>
      <w:r>
        <w:rPr>
          <w:sz w:val="24"/>
          <w:szCs w:val="24"/>
        </w:rPr>
        <w:t>,</w:t>
      </w:r>
      <w:r w:rsidRPr="00F55128">
        <w:rPr>
          <w:sz w:val="24"/>
          <w:szCs w:val="24"/>
        </w:rPr>
        <w:t xml:space="preserve"> w tym kwota netto w wysokości </w:t>
      </w:r>
      <w:r>
        <w:rPr>
          <w:sz w:val="24"/>
          <w:szCs w:val="24"/>
        </w:rPr>
        <w:t>………………</w:t>
      </w:r>
      <w:r w:rsidRPr="00F55128">
        <w:rPr>
          <w:sz w:val="24"/>
          <w:szCs w:val="24"/>
        </w:rPr>
        <w:t xml:space="preserve">zł oraz należny VAT 23 % </w:t>
      </w:r>
      <w:r>
        <w:rPr>
          <w:sz w:val="24"/>
          <w:szCs w:val="24"/>
        </w:rPr>
        <w:t>……………… zł.</w:t>
      </w:r>
    </w:p>
    <w:p w:rsidR="009822F1" w:rsidRDefault="009822F1" w:rsidP="00C21D16">
      <w:pPr>
        <w:widowControl/>
        <w:numPr>
          <w:ilvl w:val="0"/>
          <w:numId w:val="15"/>
        </w:numPr>
        <w:autoSpaceDE/>
        <w:spacing w:after="120" w:line="276" w:lineRule="auto"/>
        <w:ind w:left="567" w:hanging="567"/>
        <w:jc w:val="both"/>
        <w:rPr>
          <w:color w:val="000000"/>
          <w:sz w:val="24"/>
          <w:szCs w:val="24"/>
        </w:rPr>
      </w:pPr>
      <w:r w:rsidRPr="00F55128">
        <w:rPr>
          <w:color w:val="000000"/>
          <w:sz w:val="24"/>
          <w:szCs w:val="24"/>
        </w:rPr>
        <w:t xml:space="preserve">Wynagrodzenie wynika z oferty Wykonawcy z dnia  </w:t>
      </w:r>
      <w:r>
        <w:rPr>
          <w:color w:val="000000"/>
          <w:sz w:val="24"/>
          <w:szCs w:val="24"/>
        </w:rPr>
        <w:t xml:space="preserve">….02.2022 r. stanowiącej </w:t>
      </w:r>
      <w:r w:rsidRPr="00761473">
        <w:rPr>
          <w:b/>
          <w:bCs/>
          <w:color w:val="000000"/>
          <w:sz w:val="24"/>
          <w:szCs w:val="24"/>
        </w:rPr>
        <w:t xml:space="preserve">załącznik nr </w:t>
      </w:r>
      <w:r>
        <w:rPr>
          <w:b/>
          <w:bCs/>
          <w:color w:val="000000"/>
          <w:sz w:val="24"/>
          <w:szCs w:val="24"/>
        </w:rPr>
        <w:t>2</w:t>
      </w:r>
      <w:r>
        <w:rPr>
          <w:color w:val="000000"/>
          <w:sz w:val="24"/>
          <w:szCs w:val="24"/>
        </w:rPr>
        <w:t xml:space="preserve"> do Umowy. </w:t>
      </w:r>
    </w:p>
    <w:p w:rsidR="009822F1" w:rsidRDefault="009822F1" w:rsidP="00C21D16">
      <w:pPr>
        <w:widowControl/>
        <w:numPr>
          <w:ilvl w:val="0"/>
          <w:numId w:val="15"/>
        </w:numPr>
        <w:autoSpaceDE/>
        <w:spacing w:line="276" w:lineRule="auto"/>
        <w:ind w:left="567" w:hanging="567"/>
        <w:jc w:val="both"/>
        <w:rPr>
          <w:color w:val="000000"/>
          <w:sz w:val="24"/>
          <w:szCs w:val="24"/>
        </w:rPr>
      </w:pPr>
      <w:r>
        <w:rPr>
          <w:color w:val="000000"/>
          <w:sz w:val="24"/>
          <w:szCs w:val="24"/>
        </w:rPr>
        <w:t>Zapłata wynagrodzenia nastąpi w określonych niżej częściach:</w:t>
      </w:r>
    </w:p>
    <w:p w:rsidR="009822F1" w:rsidRDefault="009822F1" w:rsidP="00C21D16">
      <w:pPr>
        <w:widowControl/>
        <w:numPr>
          <w:ilvl w:val="0"/>
          <w:numId w:val="18"/>
        </w:numPr>
        <w:autoSpaceDE/>
        <w:spacing w:line="276" w:lineRule="auto"/>
        <w:ind w:left="993" w:hanging="426"/>
        <w:jc w:val="both"/>
        <w:rPr>
          <w:color w:val="000000"/>
          <w:sz w:val="24"/>
          <w:szCs w:val="24"/>
        </w:rPr>
      </w:pPr>
      <w:r>
        <w:rPr>
          <w:color w:val="000000"/>
          <w:sz w:val="24"/>
          <w:szCs w:val="24"/>
        </w:rPr>
        <w:t xml:space="preserve">25% wynagrodzenia ryczałtowego określonego w ust. 1 po przekazaniu przez Wykonawcę i protokolarnym odbiorze przez Zamawiającego projektu koncepcyjnego </w:t>
      </w:r>
      <w:r>
        <w:rPr>
          <w:sz w:val="24"/>
          <w:szCs w:val="24"/>
        </w:rPr>
        <w:t xml:space="preserve">– </w:t>
      </w:r>
      <w:r w:rsidRPr="004C2050">
        <w:rPr>
          <w:b/>
          <w:sz w:val="24"/>
          <w:szCs w:val="24"/>
        </w:rPr>
        <w:t>Zadanie 1</w:t>
      </w:r>
      <w:r w:rsidR="007A74A4">
        <w:rPr>
          <w:color w:val="000000"/>
          <w:sz w:val="24"/>
          <w:szCs w:val="24"/>
        </w:rPr>
        <w:t>,</w:t>
      </w:r>
    </w:p>
    <w:p w:rsidR="009822F1" w:rsidRDefault="009822F1" w:rsidP="00C21D16">
      <w:pPr>
        <w:widowControl/>
        <w:numPr>
          <w:ilvl w:val="0"/>
          <w:numId w:val="18"/>
        </w:numPr>
        <w:autoSpaceDE/>
        <w:spacing w:line="276" w:lineRule="auto"/>
        <w:ind w:left="992" w:hanging="425"/>
        <w:jc w:val="both"/>
        <w:rPr>
          <w:color w:val="000000"/>
          <w:sz w:val="24"/>
          <w:szCs w:val="24"/>
        </w:rPr>
      </w:pPr>
      <w:r>
        <w:rPr>
          <w:color w:val="000000"/>
          <w:sz w:val="24"/>
          <w:szCs w:val="24"/>
        </w:rPr>
        <w:lastRenderedPageBreak/>
        <w:t>35</w:t>
      </w:r>
      <w:r w:rsidRPr="00394A4C">
        <w:rPr>
          <w:color w:val="000000"/>
          <w:sz w:val="24"/>
          <w:szCs w:val="24"/>
        </w:rPr>
        <w:t xml:space="preserve">% wynagrodzenia ryczałtowego określonego w ust. 1 po przekazaniu przez Wykonawcę i protokolarnym odbiorze przez Zamawiającego </w:t>
      </w:r>
      <w:r>
        <w:rPr>
          <w:color w:val="000000"/>
          <w:sz w:val="24"/>
          <w:szCs w:val="24"/>
        </w:rPr>
        <w:t xml:space="preserve">Projektu </w:t>
      </w:r>
      <w:r w:rsidR="007A74A4">
        <w:rPr>
          <w:color w:val="000000"/>
          <w:sz w:val="24"/>
          <w:szCs w:val="24"/>
        </w:rPr>
        <w:t>Budowlanego wraz z obliczeniami</w:t>
      </w:r>
      <w:r>
        <w:rPr>
          <w:color w:val="000000"/>
          <w:sz w:val="24"/>
          <w:szCs w:val="24"/>
        </w:rPr>
        <w:t xml:space="preserve"> </w:t>
      </w:r>
      <w:r>
        <w:rPr>
          <w:sz w:val="24"/>
          <w:szCs w:val="24"/>
        </w:rPr>
        <w:t xml:space="preserve">– </w:t>
      </w:r>
      <w:r w:rsidRPr="004C2050">
        <w:rPr>
          <w:b/>
          <w:sz w:val="24"/>
          <w:szCs w:val="24"/>
        </w:rPr>
        <w:t xml:space="preserve">Zadanie </w:t>
      </w:r>
      <w:r>
        <w:rPr>
          <w:b/>
          <w:sz w:val="24"/>
          <w:szCs w:val="24"/>
        </w:rPr>
        <w:t>2</w:t>
      </w:r>
      <w:r>
        <w:rPr>
          <w:color w:val="000000"/>
          <w:sz w:val="24"/>
          <w:szCs w:val="24"/>
        </w:rPr>
        <w:t>,</w:t>
      </w:r>
      <w:r w:rsidRPr="00394A4C">
        <w:rPr>
          <w:color w:val="000000"/>
          <w:sz w:val="24"/>
          <w:szCs w:val="24"/>
        </w:rPr>
        <w:t xml:space="preserve"> </w:t>
      </w:r>
    </w:p>
    <w:p w:rsidR="009822F1" w:rsidRDefault="009822F1" w:rsidP="000B023D">
      <w:pPr>
        <w:widowControl/>
        <w:numPr>
          <w:ilvl w:val="0"/>
          <w:numId w:val="18"/>
        </w:numPr>
        <w:autoSpaceDE/>
        <w:spacing w:after="120" w:line="276" w:lineRule="auto"/>
        <w:ind w:left="992" w:hanging="425"/>
        <w:jc w:val="both"/>
        <w:rPr>
          <w:color w:val="000000"/>
          <w:sz w:val="24"/>
          <w:szCs w:val="24"/>
        </w:rPr>
      </w:pPr>
      <w:r w:rsidRPr="00CB0692">
        <w:rPr>
          <w:color w:val="000000"/>
          <w:sz w:val="24"/>
          <w:szCs w:val="24"/>
        </w:rPr>
        <w:t xml:space="preserve">25% wynagrodzenia ryczałtowego określonego w ust. 1 po przekazaniu przez Wykonawcę i protokolarnym odbiorze przez Zamawiającego przedmiaru, kosztorysów oraz Specyfikacji Technicznej Wykonania i Odbioru Robót w tym także </w:t>
      </w:r>
      <w:r w:rsidRPr="00CB0692">
        <w:rPr>
          <w:sz w:val="24"/>
          <w:szCs w:val="24"/>
        </w:rPr>
        <w:t>uz</w:t>
      </w:r>
      <w:r>
        <w:rPr>
          <w:sz w:val="24"/>
          <w:szCs w:val="24"/>
        </w:rPr>
        <w:t>yskane wszelkie decyzje, opinie, uzgodnienia, pozwolenia, sprawdzenia, zatwierdzenia</w:t>
      </w:r>
      <w:r w:rsidRPr="00CB0692">
        <w:rPr>
          <w:sz w:val="24"/>
          <w:szCs w:val="24"/>
        </w:rPr>
        <w:t xml:space="preserve"> projektów, postanowień, niezbędnych do uzyskania decyzji pozwolenia na budowę lub w przypadku, gdy pozwolenie na budowę nie będzie wymagane – do zgłoszenia zamiaru wykonania robót budowlanych, wynikający z obowiązujących przepisów lub koniecznych do realizacji inwestycji,</w:t>
      </w:r>
      <w:r>
        <w:rPr>
          <w:sz w:val="24"/>
          <w:szCs w:val="24"/>
        </w:rPr>
        <w:t xml:space="preserve"> sporządzonych</w:t>
      </w:r>
      <w:r w:rsidRPr="00CB0692">
        <w:rPr>
          <w:sz w:val="24"/>
          <w:szCs w:val="24"/>
        </w:rPr>
        <w:t xml:space="preserve"> projektów branżowych usunięcia kolizji z istniejącymi elementami infrastruktury w przypadku wystąpienia,</w:t>
      </w:r>
      <w:r>
        <w:rPr>
          <w:sz w:val="24"/>
          <w:szCs w:val="24"/>
        </w:rPr>
        <w:t xml:space="preserve"> przygotowanych</w:t>
      </w:r>
      <w:r w:rsidRPr="00CB0692">
        <w:rPr>
          <w:sz w:val="24"/>
          <w:szCs w:val="24"/>
        </w:rPr>
        <w:t xml:space="preserve"> dokumentów niezbędnych do dokonania zgłoszenia we właściwym organie zamiaru wykonania robót budowlanych lub do złożenia wniosku o pozwolenie na budowę,</w:t>
      </w:r>
      <w:r>
        <w:rPr>
          <w:sz w:val="24"/>
          <w:szCs w:val="24"/>
        </w:rPr>
        <w:t xml:space="preserve"> oświadczenia o przeniesieniu</w:t>
      </w:r>
      <w:r w:rsidRPr="00CB0692">
        <w:rPr>
          <w:sz w:val="24"/>
          <w:szCs w:val="24"/>
        </w:rPr>
        <w:t xml:space="preserve"> autorskich praw majątkowych do dokumentacji projektowej</w:t>
      </w:r>
      <w:r>
        <w:rPr>
          <w:sz w:val="24"/>
          <w:szCs w:val="24"/>
        </w:rPr>
        <w:t xml:space="preserve"> </w:t>
      </w:r>
      <w:r w:rsidRPr="00CB0692">
        <w:rPr>
          <w:sz w:val="24"/>
          <w:szCs w:val="24"/>
        </w:rPr>
        <w:t>oraz informacji BIOZ</w:t>
      </w:r>
      <w:r>
        <w:rPr>
          <w:sz w:val="24"/>
          <w:szCs w:val="24"/>
        </w:rPr>
        <w:t xml:space="preserve"> – </w:t>
      </w:r>
      <w:r w:rsidRPr="004C2050">
        <w:rPr>
          <w:b/>
          <w:sz w:val="24"/>
          <w:szCs w:val="24"/>
        </w:rPr>
        <w:t xml:space="preserve">Zadanie </w:t>
      </w:r>
      <w:r>
        <w:rPr>
          <w:b/>
          <w:sz w:val="24"/>
          <w:szCs w:val="24"/>
        </w:rPr>
        <w:t>3</w:t>
      </w:r>
      <w:r>
        <w:rPr>
          <w:sz w:val="24"/>
          <w:szCs w:val="24"/>
        </w:rPr>
        <w:t>.</w:t>
      </w:r>
    </w:p>
    <w:p w:rsidR="009822F1" w:rsidRPr="000B023D" w:rsidRDefault="009822F1" w:rsidP="000B023D">
      <w:pPr>
        <w:widowControl/>
        <w:numPr>
          <w:ilvl w:val="0"/>
          <w:numId w:val="18"/>
        </w:numPr>
        <w:autoSpaceDE/>
        <w:spacing w:after="120" w:line="276" w:lineRule="auto"/>
        <w:ind w:left="992" w:hanging="425"/>
        <w:jc w:val="both"/>
        <w:rPr>
          <w:color w:val="000000"/>
          <w:sz w:val="24"/>
          <w:szCs w:val="24"/>
        </w:rPr>
      </w:pPr>
      <w:r>
        <w:rPr>
          <w:color w:val="000000"/>
          <w:sz w:val="24"/>
          <w:szCs w:val="24"/>
        </w:rPr>
        <w:t>1</w:t>
      </w:r>
      <w:r w:rsidRPr="00CB0692">
        <w:rPr>
          <w:color w:val="000000"/>
          <w:sz w:val="24"/>
          <w:szCs w:val="24"/>
        </w:rPr>
        <w:t xml:space="preserve">5% wynagrodzenia ryczałtowego określonego w ust. 1 po </w:t>
      </w:r>
      <w:r>
        <w:rPr>
          <w:sz w:val="24"/>
          <w:szCs w:val="24"/>
        </w:rPr>
        <w:t>uzyskaniu</w:t>
      </w:r>
      <w:r w:rsidRPr="00CB0692">
        <w:rPr>
          <w:sz w:val="24"/>
          <w:szCs w:val="24"/>
        </w:rPr>
        <w:t xml:space="preserve"> </w:t>
      </w:r>
      <w:r>
        <w:rPr>
          <w:sz w:val="24"/>
          <w:szCs w:val="24"/>
        </w:rPr>
        <w:t>prawomocnej Decyzji Pozwolenia na B</w:t>
      </w:r>
      <w:r w:rsidRPr="00CB0692">
        <w:rPr>
          <w:sz w:val="24"/>
          <w:szCs w:val="24"/>
        </w:rPr>
        <w:t>udowę lub w przypadku, gdy pozwolenie na</w:t>
      </w:r>
      <w:r>
        <w:rPr>
          <w:sz w:val="24"/>
          <w:szCs w:val="24"/>
        </w:rPr>
        <w:t xml:space="preserve"> budowę nie będzie wymagane – uprawomocnienia</w:t>
      </w:r>
      <w:r w:rsidRPr="00CB0692">
        <w:rPr>
          <w:sz w:val="24"/>
          <w:szCs w:val="24"/>
        </w:rPr>
        <w:t xml:space="preserve"> zgłoszenia zamiaru wykonania rob</w:t>
      </w:r>
      <w:r>
        <w:rPr>
          <w:sz w:val="24"/>
          <w:szCs w:val="24"/>
        </w:rPr>
        <w:t xml:space="preserve">ót </w:t>
      </w:r>
      <w:r w:rsidRPr="000B023D">
        <w:rPr>
          <w:sz w:val="24"/>
          <w:szCs w:val="24"/>
        </w:rPr>
        <w:t xml:space="preserve">budowlanych lub w terminie 60 dni kalendarzowych od dnia </w:t>
      </w:r>
      <w:r w:rsidR="00535A48" w:rsidRPr="000B023D">
        <w:rPr>
          <w:color w:val="000000"/>
          <w:sz w:val="24"/>
          <w:szCs w:val="24"/>
        </w:rPr>
        <w:t>przekazania</w:t>
      </w:r>
      <w:r w:rsidRPr="000B023D">
        <w:rPr>
          <w:color w:val="000000"/>
          <w:sz w:val="24"/>
          <w:szCs w:val="24"/>
        </w:rPr>
        <w:t xml:space="preserve"> przez Wykonawcę i protokolarnym odbiorze przez Zamawiającego przedmiaru, kosztorysów oraz Specyfikacji Technicznej Wykonania i Odbioru Robót w przypadku nie złożenia wniosku o wydanie </w:t>
      </w:r>
      <w:r w:rsidRPr="000B023D">
        <w:rPr>
          <w:sz w:val="24"/>
          <w:szCs w:val="24"/>
        </w:rPr>
        <w:t>Decyzji Pozwolenia na Budowę lub w przypadku, gdy pozwolenie na budowę nie będzie wymagane – zgłoszenia zamiaru wykonania robót budowlanych.</w:t>
      </w:r>
    </w:p>
    <w:p w:rsidR="009822F1" w:rsidRDefault="009822F1" w:rsidP="000B023D">
      <w:pPr>
        <w:widowControl/>
        <w:numPr>
          <w:ilvl w:val="0"/>
          <w:numId w:val="15"/>
        </w:numPr>
        <w:autoSpaceDE/>
        <w:spacing w:after="120" w:line="276" w:lineRule="auto"/>
        <w:ind w:left="567" w:hanging="567"/>
        <w:jc w:val="both"/>
        <w:rPr>
          <w:color w:val="000000"/>
          <w:sz w:val="24"/>
          <w:szCs w:val="24"/>
        </w:rPr>
      </w:pPr>
      <w:r w:rsidRPr="00282CBB">
        <w:rPr>
          <w:color w:val="000000"/>
          <w:sz w:val="24"/>
          <w:szCs w:val="24"/>
        </w:rPr>
        <w:t xml:space="preserve">Zapłata wynagrodzenia będzie dokonana na rachunek Wykonawcy określony w fakturze, w terminie </w:t>
      </w:r>
      <w:r>
        <w:rPr>
          <w:color w:val="000000"/>
          <w:sz w:val="24"/>
          <w:szCs w:val="24"/>
        </w:rPr>
        <w:t>21</w:t>
      </w:r>
      <w:r w:rsidRPr="00282CBB">
        <w:rPr>
          <w:color w:val="000000"/>
          <w:sz w:val="24"/>
          <w:szCs w:val="24"/>
        </w:rPr>
        <w:t xml:space="preserve"> dni kalendarzowych od daty otrzymania </w:t>
      </w:r>
      <w:r>
        <w:rPr>
          <w:color w:val="000000"/>
          <w:sz w:val="24"/>
          <w:szCs w:val="24"/>
        </w:rPr>
        <w:t xml:space="preserve">prawidłowo wystawionej </w:t>
      </w:r>
      <w:r w:rsidRPr="00282CBB">
        <w:rPr>
          <w:color w:val="000000"/>
          <w:sz w:val="24"/>
          <w:szCs w:val="24"/>
        </w:rPr>
        <w:t>faktury przez Wykonawcę</w:t>
      </w:r>
      <w:r>
        <w:rPr>
          <w:color w:val="000000"/>
          <w:sz w:val="24"/>
          <w:szCs w:val="24"/>
        </w:rPr>
        <w:t>.</w:t>
      </w:r>
      <w:r w:rsidRPr="00282CBB">
        <w:rPr>
          <w:color w:val="000000"/>
          <w:sz w:val="24"/>
          <w:szCs w:val="24"/>
        </w:rPr>
        <w:t xml:space="preserve"> </w:t>
      </w:r>
      <w:r>
        <w:rPr>
          <w:color w:val="000000"/>
          <w:sz w:val="24"/>
          <w:szCs w:val="24"/>
        </w:rPr>
        <w:t xml:space="preserve">Podstawą wystawienia faktury jest </w:t>
      </w:r>
      <w:r w:rsidRPr="00282CBB">
        <w:rPr>
          <w:color w:val="000000"/>
          <w:sz w:val="24"/>
          <w:szCs w:val="24"/>
        </w:rPr>
        <w:t>podpisan</w:t>
      </w:r>
      <w:r>
        <w:rPr>
          <w:color w:val="000000"/>
          <w:sz w:val="24"/>
          <w:szCs w:val="24"/>
        </w:rPr>
        <w:t>ie</w:t>
      </w:r>
      <w:r w:rsidRPr="00282CBB">
        <w:rPr>
          <w:color w:val="000000"/>
          <w:sz w:val="24"/>
          <w:szCs w:val="24"/>
        </w:rPr>
        <w:t xml:space="preserve"> przez Zamawiającego</w:t>
      </w:r>
      <w:r>
        <w:rPr>
          <w:color w:val="000000"/>
          <w:sz w:val="24"/>
          <w:szCs w:val="24"/>
        </w:rPr>
        <w:t xml:space="preserve"> protokołu odbioru.</w:t>
      </w:r>
    </w:p>
    <w:p w:rsidR="009822F1" w:rsidRDefault="009822F1" w:rsidP="000B023D">
      <w:pPr>
        <w:widowControl/>
        <w:numPr>
          <w:ilvl w:val="0"/>
          <w:numId w:val="15"/>
        </w:numPr>
        <w:autoSpaceDE/>
        <w:spacing w:after="120" w:line="276" w:lineRule="auto"/>
        <w:ind w:left="567" w:hanging="567"/>
        <w:jc w:val="both"/>
        <w:rPr>
          <w:color w:val="000000"/>
          <w:sz w:val="24"/>
          <w:szCs w:val="24"/>
        </w:rPr>
      </w:pPr>
      <w:r w:rsidRPr="0087070D">
        <w:rPr>
          <w:color w:val="000000"/>
          <w:sz w:val="24"/>
          <w:szCs w:val="24"/>
        </w:rPr>
        <w:t xml:space="preserve">Płatność będą dokonywane na rachunek bankowy Wykonawcy wskazany na fakturze, z tym zastrzeżeniem, że rachunek bankowy musi być zgodny z numerem rachunku ujawnionym w wykazie prowadzonym przez Szefa Krajowej Administracji Skarbowej. </w:t>
      </w:r>
    </w:p>
    <w:p w:rsidR="009822F1" w:rsidRPr="00282CBB" w:rsidRDefault="009822F1" w:rsidP="000B023D">
      <w:pPr>
        <w:widowControl/>
        <w:numPr>
          <w:ilvl w:val="0"/>
          <w:numId w:val="15"/>
        </w:numPr>
        <w:autoSpaceDE/>
        <w:spacing w:after="120" w:line="276" w:lineRule="auto"/>
        <w:ind w:left="567" w:hanging="567"/>
        <w:jc w:val="both"/>
        <w:rPr>
          <w:color w:val="000000"/>
          <w:sz w:val="24"/>
          <w:szCs w:val="24"/>
        </w:rPr>
      </w:pPr>
      <w:r>
        <w:rPr>
          <w:color w:val="000000"/>
          <w:sz w:val="24"/>
          <w:szCs w:val="24"/>
        </w:rPr>
        <w:t>Za dzień zapłaty uznaje się dzień obciążenia rachunku bankowego Zamawiającego.</w:t>
      </w:r>
    </w:p>
    <w:p w:rsidR="009822F1" w:rsidRDefault="009822F1" w:rsidP="000B023D">
      <w:pPr>
        <w:widowControl/>
        <w:numPr>
          <w:ilvl w:val="0"/>
          <w:numId w:val="15"/>
        </w:numPr>
        <w:autoSpaceDE/>
        <w:spacing w:after="120" w:line="276" w:lineRule="auto"/>
        <w:ind w:left="567" w:hanging="567"/>
        <w:jc w:val="both"/>
        <w:rPr>
          <w:color w:val="000000"/>
          <w:sz w:val="24"/>
          <w:szCs w:val="24"/>
        </w:rPr>
      </w:pPr>
      <w:r w:rsidRPr="00282CBB">
        <w:rPr>
          <w:color w:val="000000"/>
          <w:sz w:val="24"/>
          <w:szCs w:val="24"/>
        </w:rPr>
        <w:t xml:space="preserve">Wykonawca wystawi fakturę na: Gmina - Miasto Świnoujście, ul. Wojska Polskiego 1/5, </w:t>
      </w:r>
      <w:r>
        <w:rPr>
          <w:color w:val="000000"/>
          <w:sz w:val="24"/>
          <w:szCs w:val="24"/>
        </w:rPr>
        <w:br/>
      </w:r>
      <w:r w:rsidRPr="00282CBB">
        <w:rPr>
          <w:color w:val="000000"/>
          <w:sz w:val="24"/>
          <w:szCs w:val="24"/>
        </w:rPr>
        <w:t>72-600 Świnoujście, NIP 855-15-71-375.</w:t>
      </w:r>
    </w:p>
    <w:p w:rsidR="009822F1" w:rsidRDefault="009822F1" w:rsidP="00C21D16">
      <w:pPr>
        <w:spacing w:line="276" w:lineRule="auto"/>
        <w:rPr>
          <w:b/>
          <w:color w:val="000000"/>
          <w:sz w:val="24"/>
          <w:szCs w:val="24"/>
        </w:rPr>
      </w:pPr>
    </w:p>
    <w:p w:rsidR="009822F1" w:rsidRPr="00191BEE" w:rsidRDefault="009822F1" w:rsidP="009822F1">
      <w:pPr>
        <w:jc w:val="center"/>
        <w:rPr>
          <w:b/>
          <w:color w:val="000000"/>
          <w:sz w:val="24"/>
          <w:szCs w:val="24"/>
        </w:rPr>
      </w:pPr>
      <w:r w:rsidRPr="00191BEE">
        <w:rPr>
          <w:b/>
          <w:color w:val="000000"/>
          <w:sz w:val="24"/>
          <w:szCs w:val="24"/>
        </w:rPr>
        <w:t>§ 4</w:t>
      </w:r>
    </w:p>
    <w:p w:rsidR="009822F1" w:rsidRDefault="009822F1" w:rsidP="009822F1">
      <w:pPr>
        <w:pStyle w:val="Tytu"/>
        <w:rPr>
          <w:rFonts w:cs="Times New Roman"/>
          <w:color w:val="000000"/>
          <w:szCs w:val="24"/>
        </w:rPr>
      </w:pPr>
      <w:r w:rsidRPr="00191BEE">
        <w:rPr>
          <w:rFonts w:cs="Times New Roman"/>
          <w:color w:val="000000"/>
          <w:szCs w:val="24"/>
        </w:rPr>
        <w:t>OBOWIĄZKI WYKONAWCY</w:t>
      </w:r>
    </w:p>
    <w:p w:rsidR="00A77B41" w:rsidRPr="00A77B41" w:rsidRDefault="00A77B41" w:rsidP="00A77B41">
      <w:pPr>
        <w:pStyle w:val="Podtytu"/>
      </w:pP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Wykonawca zobowiązany jest do wykonania przedmiotu Umowy zgodnie z opisem przedmiotu zamówienia, zasadami w</w:t>
      </w:r>
      <w:r>
        <w:rPr>
          <w:color w:val="auto"/>
        </w:rPr>
        <w:t xml:space="preserve">spółczesnej wiedzy technicznej </w:t>
      </w:r>
      <w:r w:rsidRPr="00F11A93">
        <w:rPr>
          <w:color w:val="auto"/>
        </w:rPr>
        <w:t xml:space="preserve">i inżynierskiej, ewentualnymi wytycznymi Zamawiającego, obowiązującymi przepisami, w tym techniczno-budowlanymi oraz właściwymi normami, jak też oświadcza, iż przedmiot Umowy należy do zawodowego charakteru prowadzonej przez niego działalności. </w:t>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lastRenderedPageBreak/>
        <w:t xml:space="preserve">Wykonawca zapewni wykonanie opracowań wymienionych w §1 Umowy: </w:t>
      </w:r>
    </w:p>
    <w:p w:rsidR="00A77B41" w:rsidRDefault="00A77B41" w:rsidP="00897FFB">
      <w:pPr>
        <w:pStyle w:val="Default"/>
        <w:numPr>
          <w:ilvl w:val="0"/>
          <w:numId w:val="31"/>
        </w:numPr>
        <w:tabs>
          <w:tab w:val="left" w:pos="851"/>
        </w:tabs>
        <w:spacing w:after="120" w:line="276" w:lineRule="auto"/>
        <w:ind w:left="851" w:hanging="425"/>
        <w:jc w:val="both"/>
        <w:rPr>
          <w:color w:val="auto"/>
        </w:rPr>
      </w:pPr>
      <w:r w:rsidRPr="00F11A93">
        <w:rPr>
          <w:color w:val="auto"/>
        </w:rPr>
        <w:t>z należytą starannością i w zakresie niezbędnym do osiągnięcia celu, któremu one służą,</w:t>
      </w:r>
    </w:p>
    <w:p w:rsidR="00A77B41" w:rsidRPr="00F11A93" w:rsidRDefault="00A77B41" w:rsidP="00897FFB">
      <w:pPr>
        <w:pStyle w:val="Default"/>
        <w:numPr>
          <w:ilvl w:val="0"/>
          <w:numId w:val="31"/>
        </w:numPr>
        <w:tabs>
          <w:tab w:val="left" w:pos="851"/>
        </w:tabs>
        <w:spacing w:after="120" w:line="276" w:lineRule="auto"/>
        <w:ind w:left="851" w:hanging="425"/>
        <w:jc w:val="both"/>
        <w:rPr>
          <w:color w:val="auto"/>
        </w:rPr>
      </w:pPr>
      <w:r w:rsidRPr="00F11A93">
        <w:rPr>
          <w:color w:val="auto"/>
        </w:rPr>
        <w:t>z uwzględnieniem aktualnych przepisów, obowiązujących norm i zasad wiedzy technicznej,</w:t>
      </w:r>
    </w:p>
    <w:p w:rsidR="00A77B41" w:rsidRPr="00F11A93" w:rsidRDefault="00A77B41" w:rsidP="00897FFB">
      <w:pPr>
        <w:pStyle w:val="Default"/>
        <w:numPr>
          <w:ilvl w:val="0"/>
          <w:numId w:val="31"/>
        </w:numPr>
        <w:tabs>
          <w:tab w:val="left" w:pos="851"/>
        </w:tabs>
        <w:spacing w:after="120" w:line="276" w:lineRule="auto"/>
        <w:ind w:left="851" w:hanging="425"/>
        <w:jc w:val="both"/>
        <w:rPr>
          <w:color w:val="auto"/>
        </w:rPr>
      </w:pPr>
      <w:r w:rsidRPr="00F11A93">
        <w:rPr>
          <w:color w:val="auto"/>
        </w:rPr>
        <w:t>w sposób zapewniający bezpieczeństwo budowli i ekonomikę przyjętych rozwiązań projektowych,</w:t>
      </w:r>
    </w:p>
    <w:p w:rsidR="00A77B41" w:rsidRPr="00F11A93" w:rsidRDefault="00A77B41" w:rsidP="00897FFB">
      <w:pPr>
        <w:pStyle w:val="Default"/>
        <w:numPr>
          <w:ilvl w:val="0"/>
          <w:numId w:val="31"/>
        </w:numPr>
        <w:tabs>
          <w:tab w:val="left" w:pos="851"/>
        </w:tabs>
        <w:spacing w:after="120" w:line="276" w:lineRule="auto"/>
        <w:ind w:left="851" w:hanging="425"/>
        <w:jc w:val="both"/>
        <w:rPr>
          <w:color w:val="auto"/>
        </w:rPr>
      </w:pPr>
      <w:r w:rsidRPr="00F11A93">
        <w:rPr>
          <w:color w:val="auto"/>
        </w:rPr>
        <w:t xml:space="preserve">przez osoby legitymujące się wymaganymi uprawnieniami budowlanymi do projektowania oraz odpowiednim doświadczeniem. </w:t>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będzie informować na bieżąco Zamawiającego o postępie i zaawansowaniu prac przy realizacji przedmiotu Umowy oraz sygnalizować pojawiające się zagrożenia, przy usunięciu których może być pomocne działanie Zamawiającego. </w:t>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zobowiązany jest do dostarczenia kopii wymaganych przepisami decyzji, postanowień i opinii niezbędnych dla opracowania przedmiotu Umowy w terminie 3 dni od daty ich uzyskania. </w:t>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zobowiązany jest, na każdym etapie opracowywania przedmiotu Umowy, do uzyskania akceptacji Zamawiającego dla wszystkich istotnych rozwiązań projektowych, w szczególności dotyczących wyrazu architektoniczno – estetycznego obiektu i jego walorów funkcjonalno – użytkowych a także mających wpływ na koszt realizacji zaprojektowanych robót oraz przyszłe koszty eksploatacji.   </w:t>
      </w:r>
    </w:p>
    <w:p w:rsidR="00A77B41" w:rsidRPr="00A77B41" w:rsidRDefault="00A77B41" w:rsidP="00897FFB">
      <w:pPr>
        <w:widowControl/>
        <w:numPr>
          <w:ilvl w:val="0"/>
          <w:numId w:val="30"/>
        </w:numPr>
        <w:suppressAutoHyphens w:val="0"/>
        <w:autoSpaceDE/>
        <w:spacing w:after="120" w:line="276" w:lineRule="auto"/>
        <w:ind w:left="426" w:hanging="426"/>
        <w:jc w:val="both"/>
        <w:rPr>
          <w:rFonts w:eastAsia="Calibri"/>
          <w:bCs/>
          <w:color w:val="000000"/>
          <w:sz w:val="24"/>
          <w:szCs w:val="24"/>
          <w:lang w:eastAsia="en-US"/>
        </w:rPr>
      </w:pPr>
      <w:r w:rsidRPr="00A77B41">
        <w:rPr>
          <w:rFonts w:eastAsia="Calibri"/>
          <w:sz w:val="24"/>
          <w:szCs w:val="24"/>
          <w:lang w:eastAsia="en-US"/>
        </w:rPr>
        <w:t>Odbiór przez Zamawiającego dokumentacji projektowo – kosztorysowej nie zwalnia Wykonawcy z pełnej odpowiedzialności za wady opracowanej dokumentacji, które ujawnią się na etapie realizacji robót budowlanych.</w:t>
      </w:r>
      <w:r w:rsidRPr="00A77B41">
        <w:rPr>
          <w:rFonts w:eastAsia="Calibri"/>
          <w:sz w:val="24"/>
          <w:szCs w:val="24"/>
          <w:lang w:eastAsia="en-US"/>
        </w:rPr>
        <w:tab/>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zobowiązany jest do stosowania rozwiązań optymalnych z punktu widzenia minimalizacji kosztów realizacji inwestycji przez Zamawiającego, przy zachowaniu odpowiedniej jakości i trwałości inwestycji. </w:t>
      </w:r>
    </w:p>
    <w:p w:rsidR="00A77B41" w:rsidRPr="00F11A93" w:rsidRDefault="00A77B41" w:rsidP="00897FFB">
      <w:pPr>
        <w:pStyle w:val="Default"/>
        <w:numPr>
          <w:ilvl w:val="0"/>
          <w:numId w:val="30"/>
        </w:numPr>
        <w:spacing w:after="120" w:line="276" w:lineRule="auto"/>
        <w:ind w:left="426" w:hanging="426"/>
        <w:jc w:val="both"/>
        <w:rPr>
          <w:color w:val="auto"/>
        </w:rPr>
      </w:pPr>
      <w:r w:rsidRPr="00F11A93">
        <w:t>Wykonawca jest zobowiązany w wykonywanej dokumentacji projektowej do opisania rozwiązań technologicznych i zastosowanych materiałów w sposób jednoznaczny i wyczerpujący za pomocą dostatecznie dokładnych i zrozumiałych określeń. W 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jednocześnie na minimalne wymagania techniczne materiałów lub technologii równoważnych. W przypadku użycia nazw własnych, znaków towarowych, patentów lub pochodzenia oraz sformułowań, które mogłyby utrudnić uczciwą konkurencję, Wykonawca powinien przedłożyć pisemne uzasadnienie ich użycia.</w:t>
      </w:r>
    </w:p>
    <w:p w:rsidR="00A77B41" w:rsidRPr="00F11A93" w:rsidRDefault="00A77B41" w:rsidP="00897FFB">
      <w:pPr>
        <w:pStyle w:val="Default"/>
        <w:numPr>
          <w:ilvl w:val="0"/>
          <w:numId w:val="30"/>
        </w:numPr>
        <w:spacing w:after="120" w:line="276" w:lineRule="auto"/>
        <w:ind w:left="426" w:hanging="426"/>
        <w:jc w:val="both"/>
        <w:rPr>
          <w:color w:val="auto"/>
        </w:rPr>
      </w:pPr>
      <w:r w:rsidRPr="00F11A93">
        <w:t xml:space="preserve">Wykonawca używając w dokumentacji projektowej odniesień do polskich norm przenoszących normy europejskie, europejskich ocen technicznych, wspólnych specyfikacji technicznych, norm międzynarodowych lub innych odniesień o których mowa w art. 42 ust. 3 lit. b Dyrektywy PE i Rady 2014/24/UE z dnia 26 lutego 2014 r. w sprawie </w:t>
      </w:r>
      <w:r w:rsidRPr="00F11A93">
        <w:lastRenderedPageBreak/>
        <w:t>zamówień publicznych, uchylającą dyrektywę 2004/18/WE jest zobowiązany pod warunkiem bezwzględnego zamieszczenia zapisu „lub równoważne”.</w:t>
      </w:r>
    </w:p>
    <w:p w:rsidR="00A77B41" w:rsidRPr="00F11A93"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jest odpowiedzialny względem Zamawiającego za wszelkie wady sporządzonej dokumentacji. Odpowiedzialność Zamawiającego dotyczy w szczególności wad dokumentacji projektowo – kosztorysowej polegających na znacznych rozbieżnościach pomiędzy ilością robót ujętych w przedmiarach a faktyczną ilością robót koniecznych do wykonania oraz pominięcia przez Wykonawcę robót niezbędnych dla prawidłowego wykonania inwestycji. </w:t>
      </w:r>
    </w:p>
    <w:p w:rsidR="00897FFB" w:rsidRDefault="00A77B41" w:rsidP="00897FFB">
      <w:pPr>
        <w:pStyle w:val="Default"/>
        <w:numPr>
          <w:ilvl w:val="0"/>
          <w:numId w:val="30"/>
        </w:numPr>
        <w:spacing w:after="120" w:line="276" w:lineRule="auto"/>
        <w:ind w:left="426" w:hanging="426"/>
        <w:jc w:val="both"/>
        <w:rPr>
          <w:color w:val="auto"/>
        </w:rPr>
      </w:pPr>
      <w:r w:rsidRPr="00F11A93">
        <w:rPr>
          <w:color w:val="auto"/>
        </w:rPr>
        <w:t xml:space="preserve">Wykonawca jest odpowiedzialny względem Zamawiającego, jeżeli przedmiot Umowy ma wady zmniejszające jej wartość lub użyteczność ze względu na cel oznaczony w Umowie albo wynikający z okoliczności lub przeznaczenia, a w szczególności odpowiada za rozwiązania niezgodne z parametrami ustalonymi w założeniach, normach i przepisach techniczno – budowlanych oraz rozwiązania ekonomicznie nieuzasadnione. </w:t>
      </w:r>
    </w:p>
    <w:p w:rsidR="000B023D" w:rsidRPr="00897FFB" w:rsidRDefault="000B023D" w:rsidP="00897FFB">
      <w:pPr>
        <w:pStyle w:val="Default"/>
        <w:numPr>
          <w:ilvl w:val="0"/>
          <w:numId w:val="30"/>
        </w:numPr>
        <w:spacing w:after="120" w:line="276" w:lineRule="auto"/>
        <w:ind w:left="426" w:hanging="426"/>
        <w:jc w:val="both"/>
        <w:rPr>
          <w:color w:val="auto"/>
        </w:rPr>
      </w:pPr>
      <w:r w:rsidRPr="00897FFB">
        <w:t>Nadzór autorski obejmuje wykonywanie podstawowych obowiązków projektanta w zakresie nadzoru autorskiego, wynikających z art. 20 ust.1 pkt 4) ustawy z dnia 7 lipca 1994r. Prawo budowlane (tekst jedn. Dz.U. z 2017 r. poz., 1332 z późn zm.). W szczególności nadzór autorski sprawowany przez Wykonawcę obejmował będzie:</w:t>
      </w:r>
    </w:p>
    <w:p w:rsidR="000B023D" w:rsidRDefault="000B023D" w:rsidP="00897FFB">
      <w:pPr>
        <w:widowControl/>
        <w:numPr>
          <w:ilvl w:val="0"/>
          <w:numId w:val="32"/>
        </w:numPr>
        <w:suppressAutoHyphens w:val="0"/>
        <w:autoSpaceDE/>
        <w:spacing w:after="120" w:line="276" w:lineRule="auto"/>
        <w:ind w:left="1418" w:hanging="425"/>
        <w:jc w:val="both"/>
        <w:rPr>
          <w:color w:val="000000"/>
          <w:sz w:val="24"/>
          <w:szCs w:val="24"/>
        </w:rPr>
      </w:pPr>
      <w:r w:rsidRPr="002D29CF">
        <w:rPr>
          <w:color w:val="000000"/>
          <w:sz w:val="24"/>
          <w:szCs w:val="24"/>
        </w:rPr>
        <w:t>stwierdzanie w toku wykonywanych robót budowlanych zgodności robót budowlanych z opracowanym projektem,</w:t>
      </w:r>
    </w:p>
    <w:p w:rsidR="000B023D" w:rsidRDefault="000B023D" w:rsidP="00897FFB">
      <w:pPr>
        <w:widowControl/>
        <w:numPr>
          <w:ilvl w:val="0"/>
          <w:numId w:val="32"/>
        </w:numPr>
        <w:suppressAutoHyphens w:val="0"/>
        <w:autoSpaceDE/>
        <w:spacing w:after="120" w:line="276" w:lineRule="auto"/>
        <w:ind w:left="1418" w:hanging="425"/>
        <w:jc w:val="both"/>
        <w:rPr>
          <w:color w:val="000000"/>
          <w:sz w:val="24"/>
          <w:szCs w:val="24"/>
        </w:rPr>
      </w:pPr>
      <w:r w:rsidRPr="004D0C46">
        <w:rPr>
          <w:color w:val="000000"/>
          <w:sz w:val="24"/>
          <w:szCs w:val="24"/>
        </w:rPr>
        <w:t>niezwłoczne wyjaśnianie wszelkich wątpliwości dotyczących dokumentacji projektowej i zawartych w niej rozwiązań oraz uzupełnianie szczegółów dokumentacji projektowej,</w:t>
      </w:r>
    </w:p>
    <w:p w:rsidR="000B023D" w:rsidRDefault="000B023D" w:rsidP="00897FFB">
      <w:pPr>
        <w:widowControl/>
        <w:numPr>
          <w:ilvl w:val="0"/>
          <w:numId w:val="32"/>
        </w:numPr>
        <w:suppressAutoHyphens w:val="0"/>
        <w:autoSpaceDE/>
        <w:spacing w:after="120" w:line="276" w:lineRule="auto"/>
        <w:ind w:left="1418" w:hanging="425"/>
        <w:jc w:val="both"/>
        <w:rPr>
          <w:color w:val="000000"/>
          <w:sz w:val="24"/>
          <w:szCs w:val="24"/>
        </w:rPr>
      </w:pPr>
      <w:r w:rsidRPr="004D0C46">
        <w:rPr>
          <w:color w:val="000000"/>
          <w:sz w:val="24"/>
          <w:szCs w:val="24"/>
        </w:rPr>
        <w:t>uzgadnianie z zamawiającym i wykonawcą robót realizowanych na podstawie projektu możliwości wprowadzenia rozwiązań zamiennych w stosunku do przewidzianych w projekcie w odniesieniu do materiałów i konstrukcji oraz rozwiązań technicznych i technologicznych,</w:t>
      </w:r>
    </w:p>
    <w:p w:rsidR="000B023D" w:rsidRDefault="000B023D" w:rsidP="00897FFB">
      <w:pPr>
        <w:widowControl/>
        <w:numPr>
          <w:ilvl w:val="0"/>
          <w:numId w:val="32"/>
        </w:numPr>
        <w:suppressAutoHyphens w:val="0"/>
        <w:autoSpaceDE/>
        <w:spacing w:after="120" w:line="276" w:lineRule="auto"/>
        <w:ind w:left="1418" w:hanging="425"/>
        <w:jc w:val="both"/>
        <w:rPr>
          <w:color w:val="000000"/>
          <w:sz w:val="24"/>
          <w:szCs w:val="24"/>
        </w:rPr>
      </w:pPr>
      <w:r w:rsidRPr="004D0C46">
        <w:rPr>
          <w:color w:val="000000"/>
          <w:sz w:val="24"/>
          <w:szCs w:val="24"/>
        </w:rPr>
        <w:t>czuwanie by zakres wprowadzonych zmian nie spowodował istotnej zmiany zatwierdzonego projektu budowlanego wymagającej uzyskania zmiany lub nowego zezwolenia na realizacje,</w:t>
      </w:r>
    </w:p>
    <w:p w:rsidR="000B023D" w:rsidRPr="004D0C46" w:rsidRDefault="000B023D" w:rsidP="00897FFB">
      <w:pPr>
        <w:widowControl/>
        <w:numPr>
          <w:ilvl w:val="0"/>
          <w:numId w:val="32"/>
        </w:numPr>
        <w:suppressAutoHyphens w:val="0"/>
        <w:autoSpaceDE/>
        <w:spacing w:after="120" w:line="276" w:lineRule="auto"/>
        <w:ind w:left="1418" w:hanging="425"/>
        <w:jc w:val="both"/>
        <w:rPr>
          <w:color w:val="000000"/>
          <w:sz w:val="24"/>
          <w:szCs w:val="24"/>
        </w:rPr>
      </w:pPr>
      <w:r w:rsidRPr="004D0C46">
        <w:rPr>
          <w:sz w:val="24"/>
          <w:szCs w:val="24"/>
        </w:rPr>
        <w:t>udział w organizowanych radach budowy (minimum 1 raz w miesiącu) i naradach technicznych (średnio 3 wizyty w miesiącu na każde wezwanie Zamawiającego lub jego przedstawiciela na budowie w terminie do 3 dni od daty otrzymania wezwania)</w:t>
      </w:r>
      <w:r>
        <w:rPr>
          <w:sz w:val="24"/>
          <w:szCs w:val="24"/>
        </w:rPr>
        <w:t xml:space="preserve"> </w:t>
      </w:r>
      <w:r w:rsidRPr="004D0C46">
        <w:rPr>
          <w:sz w:val="24"/>
          <w:szCs w:val="24"/>
        </w:rPr>
        <w:t>-</w:t>
      </w:r>
      <w:r>
        <w:rPr>
          <w:sz w:val="24"/>
          <w:szCs w:val="24"/>
        </w:rPr>
        <w:t xml:space="preserve"> </w:t>
      </w:r>
      <w:r w:rsidRPr="004D0C46">
        <w:rPr>
          <w:sz w:val="24"/>
          <w:szCs w:val="24"/>
        </w:rPr>
        <w:t>udział potwierdzony przez Inżyniera Kontraktu</w:t>
      </w:r>
      <w:r>
        <w:rPr>
          <w:sz w:val="24"/>
          <w:szCs w:val="24"/>
        </w:rPr>
        <w:t>,</w:t>
      </w:r>
    </w:p>
    <w:p w:rsidR="009822F1" w:rsidRPr="00897FFB" w:rsidRDefault="000B023D" w:rsidP="00897FFB">
      <w:pPr>
        <w:widowControl/>
        <w:numPr>
          <w:ilvl w:val="0"/>
          <w:numId w:val="32"/>
        </w:numPr>
        <w:suppressAutoHyphens w:val="0"/>
        <w:autoSpaceDE/>
        <w:spacing w:after="120" w:line="276" w:lineRule="auto"/>
        <w:ind w:left="1418" w:hanging="425"/>
        <w:jc w:val="both"/>
        <w:rPr>
          <w:color w:val="000000"/>
          <w:szCs w:val="24"/>
        </w:rPr>
      </w:pPr>
      <w:r w:rsidRPr="00897FFB">
        <w:rPr>
          <w:color w:val="000000"/>
          <w:sz w:val="24"/>
          <w:szCs w:val="24"/>
        </w:rPr>
        <w:t>kontrola budowy z częstotliwością uzależnioną od postępu robót, na każde udokumentowane wezwanie Zamawiającego lub jego przedstawiciela na budowie w terminie do 3 dni od daty otrzymania wezwania, jednak nie rzadziej niż raz na miesiąc w dniu roboczym potwierdzona protokołem potwierdzającym dokonania nadzoru autorskiego lub potwierdzonym stosownym wpisem w dzienniku budowy.</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5</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OBOWIAZKI ZAMAWIAJĄCEGO</w:t>
      </w:r>
    </w:p>
    <w:p w:rsidR="000F2270" w:rsidRPr="00A77B41" w:rsidRDefault="000F2270" w:rsidP="00A77B41">
      <w:pPr>
        <w:widowControl/>
        <w:autoSpaceDE/>
        <w:spacing w:line="276" w:lineRule="auto"/>
        <w:jc w:val="both"/>
        <w:rPr>
          <w:color w:val="000000"/>
          <w:sz w:val="24"/>
          <w:szCs w:val="24"/>
        </w:rPr>
      </w:pPr>
    </w:p>
    <w:p w:rsidR="000F2270" w:rsidRPr="00A77B41" w:rsidRDefault="000F2270" w:rsidP="0023054C">
      <w:pPr>
        <w:widowControl/>
        <w:autoSpaceDE/>
        <w:spacing w:line="276" w:lineRule="auto"/>
        <w:jc w:val="both"/>
        <w:rPr>
          <w:color w:val="000000"/>
          <w:sz w:val="24"/>
          <w:szCs w:val="24"/>
        </w:rPr>
      </w:pPr>
      <w:r w:rsidRPr="00A77B41">
        <w:rPr>
          <w:color w:val="000000"/>
          <w:sz w:val="24"/>
          <w:szCs w:val="24"/>
        </w:rPr>
        <w:t>Zamawiający jest zobowiązany odebrać przedmiot Umowy lub jego element, o ile jest zgodny z Umową i spełnia wymogi obowiązujących przepisów prawa, oraz zapłacić wynagrodzenie.</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lastRenderedPageBreak/>
        <w:t>§ 6</w:t>
      </w:r>
    </w:p>
    <w:p w:rsidR="000F2270" w:rsidRPr="00A77B41" w:rsidRDefault="000F2270" w:rsidP="00A77B41">
      <w:pPr>
        <w:widowControl/>
        <w:autoSpaceDE/>
        <w:spacing w:line="276" w:lineRule="auto"/>
        <w:jc w:val="center"/>
        <w:rPr>
          <w:b/>
          <w:sz w:val="24"/>
          <w:szCs w:val="24"/>
        </w:rPr>
      </w:pPr>
      <w:r w:rsidRPr="00A77B41">
        <w:rPr>
          <w:b/>
          <w:sz w:val="24"/>
          <w:szCs w:val="24"/>
        </w:rPr>
        <w:t>WSPÓŁDZIAŁANIE</w:t>
      </w:r>
    </w:p>
    <w:p w:rsidR="000F2270" w:rsidRPr="00A77B41" w:rsidRDefault="000F2270" w:rsidP="00A77B41">
      <w:pPr>
        <w:keepNext/>
        <w:widowControl/>
        <w:tabs>
          <w:tab w:val="center" w:pos="4536"/>
          <w:tab w:val="right" w:pos="9072"/>
        </w:tabs>
        <w:autoSpaceDE/>
        <w:spacing w:line="276" w:lineRule="auto"/>
        <w:jc w:val="both"/>
        <w:rPr>
          <w:rFonts w:eastAsia="MS Mincho"/>
          <w:i/>
          <w:sz w:val="24"/>
          <w:szCs w:val="24"/>
        </w:rPr>
      </w:pPr>
    </w:p>
    <w:p w:rsidR="000F2270" w:rsidRPr="00A77B41" w:rsidRDefault="000F2270" w:rsidP="00A77B41">
      <w:pPr>
        <w:widowControl/>
        <w:numPr>
          <w:ilvl w:val="0"/>
          <w:numId w:val="19"/>
        </w:numPr>
        <w:tabs>
          <w:tab w:val="left" w:pos="567"/>
        </w:tabs>
        <w:autoSpaceDE/>
        <w:spacing w:after="120" w:line="276" w:lineRule="auto"/>
        <w:ind w:left="567" w:hanging="567"/>
        <w:jc w:val="both"/>
        <w:rPr>
          <w:rFonts w:eastAsia="Calibri"/>
          <w:color w:val="000000"/>
          <w:sz w:val="24"/>
          <w:szCs w:val="24"/>
        </w:rPr>
      </w:pPr>
      <w:r w:rsidRPr="00A77B41">
        <w:rPr>
          <w:rFonts w:eastAsia="Calibri"/>
          <w:color w:val="000000"/>
          <w:sz w:val="24"/>
          <w:szCs w:val="24"/>
        </w:rPr>
        <w:t xml:space="preserve">Zamawiający i </w:t>
      </w:r>
      <w:r w:rsidRPr="00A77B41">
        <w:rPr>
          <w:rFonts w:eastAsia="Calibri"/>
          <w:sz w:val="24"/>
          <w:szCs w:val="24"/>
        </w:rPr>
        <w:t>Wykonawca</w:t>
      </w:r>
      <w:r w:rsidRPr="00A77B41">
        <w:rPr>
          <w:rFonts w:eastAsia="Calibri"/>
          <w:color w:val="000000"/>
          <w:sz w:val="24"/>
          <w:szCs w:val="24"/>
        </w:rPr>
        <w:t xml:space="preserve"> są obowiązani współdziałać w celu zapewnienia pełnej realizacji Umowy, w szczególności w odniesieniu do zakresu, jakości i terminów określonych w Umowie.</w:t>
      </w:r>
    </w:p>
    <w:p w:rsidR="000F2270" w:rsidRPr="00A77B41" w:rsidRDefault="000F2270" w:rsidP="00A77B41">
      <w:pPr>
        <w:widowControl/>
        <w:numPr>
          <w:ilvl w:val="0"/>
          <w:numId w:val="19"/>
        </w:numPr>
        <w:tabs>
          <w:tab w:val="left" w:pos="567"/>
        </w:tabs>
        <w:autoSpaceDE/>
        <w:spacing w:after="120" w:line="276" w:lineRule="auto"/>
        <w:ind w:left="567" w:hanging="567"/>
        <w:jc w:val="both"/>
        <w:rPr>
          <w:rFonts w:eastAsia="Calibri"/>
          <w:sz w:val="24"/>
          <w:szCs w:val="24"/>
        </w:rPr>
      </w:pPr>
      <w:r w:rsidRPr="00A77B41">
        <w:rPr>
          <w:rFonts w:eastAsia="Calibri"/>
          <w:color w:val="000000"/>
          <w:sz w:val="24"/>
          <w:szCs w:val="24"/>
        </w:rPr>
        <w:t xml:space="preserve">W razie powstania przeszkód w wykonaniu robót stanowiących przedmiot Umowy każda ze Stron, w ramach swoich obowiązków, jest obowiązana do usunięcia tych przeszkód pod rygorem pokrycia szkód, doznanych z tego powodu przez drugą </w:t>
      </w:r>
      <w:r w:rsidRPr="00A77B41">
        <w:rPr>
          <w:rFonts w:eastAsia="Calibri"/>
          <w:sz w:val="24"/>
          <w:szCs w:val="24"/>
        </w:rPr>
        <w:t>stronę.</w:t>
      </w:r>
    </w:p>
    <w:p w:rsidR="000F2270" w:rsidRPr="00A77B41" w:rsidRDefault="000F2270" w:rsidP="00A77B41">
      <w:pPr>
        <w:widowControl/>
        <w:numPr>
          <w:ilvl w:val="0"/>
          <w:numId w:val="19"/>
        </w:numPr>
        <w:tabs>
          <w:tab w:val="left" w:pos="567"/>
        </w:tabs>
        <w:autoSpaceDE/>
        <w:spacing w:after="120" w:line="276" w:lineRule="auto"/>
        <w:ind w:left="567" w:hanging="567"/>
        <w:jc w:val="both"/>
        <w:rPr>
          <w:rFonts w:eastAsia="Calibri"/>
          <w:color w:val="000000"/>
          <w:sz w:val="24"/>
          <w:szCs w:val="24"/>
        </w:rPr>
      </w:pPr>
      <w:r w:rsidRPr="00A77B41">
        <w:rPr>
          <w:rFonts w:eastAsia="Calibri"/>
          <w:sz w:val="24"/>
          <w:szCs w:val="24"/>
        </w:rPr>
        <w:t>Kierowanie pracami projektowymi i innymi zadaniami objętymi przedmiotem Umowy będzie wykonywał ……………………………………………, tel. służbowy i tel. kom.: ……………, e-mail: ………………………..</w:t>
      </w:r>
    </w:p>
    <w:p w:rsidR="000F2270" w:rsidRPr="00A77B41" w:rsidRDefault="000F2270" w:rsidP="00A77B41">
      <w:pPr>
        <w:widowControl/>
        <w:numPr>
          <w:ilvl w:val="0"/>
          <w:numId w:val="19"/>
        </w:numPr>
        <w:tabs>
          <w:tab w:val="left" w:pos="567"/>
        </w:tabs>
        <w:autoSpaceDE/>
        <w:spacing w:after="200" w:line="276" w:lineRule="auto"/>
        <w:ind w:left="567" w:hanging="567"/>
        <w:jc w:val="both"/>
        <w:rPr>
          <w:rFonts w:eastAsia="Calibri"/>
          <w:color w:val="000000" w:themeColor="text1"/>
          <w:sz w:val="24"/>
          <w:szCs w:val="24"/>
        </w:rPr>
      </w:pPr>
      <w:r w:rsidRPr="00A77B41">
        <w:rPr>
          <w:rFonts w:eastAsia="Calibri"/>
          <w:sz w:val="24"/>
          <w:szCs w:val="24"/>
        </w:rPr>
        <w:t xml:space="preserve">Koordynację realizacji zobowiązań Zamawiającego, w tym odbioru dokumentacji </w:t>
      </w:r>
      <w:r w:rsidRPr="00A77B41">
        <w:rPr>
          <w:rFonts w:eastAsia="Calibri"/>
          <w:sz w:val="24"/>
          <w:szCs w:val="24"/>
        </w:rPr>
        <w:br/>
        <w:t xml:space="preserve">projektowo-kosztorysowej, Zamawiający powierza: Jarosławowi Wielgockiemu, </w:t>
      </w:r>
      <w:r w:rsidRPr="00A77B41">
        <w:rPr>
          <w:rFonts w:eastAsia="Calibri"/>
          <w:sz w:val="24"/>
          <w:szCs w:val="24"/>
        </w:rPr>
        <w:br/>
        <w:t>tel. służbowy: (0-91) 327 86 40, e-mail:</w:t>
      </w:r>
      <w:r w:rsidRPr="00A77B41">
        <w:rPr>
          <w:rFonts w:eastAsia="Calibri"/>
          <w:color w:val="000000" w:themeColor="text1"/>
          <w:sz w:val="24"/>
          <w:szCs w:val="24"/>
        </w:rPr>
        <w:t xml:space="preserve"> </w:t>
      </w:r>
      <w:hyperlink r:id="rId8" w:history="1">
        <w:r w:rsidRPr="00A77B41">
          <w:rPr>
            <w:rStyle w:val="Hipercze"/>
            <w:rFonts w:eastAsia="Calibri"/>
            <w:color w:val="000000" w:themeColor="text1"/>
            <w:sz w:val="24"/>
            <w:szCs w:val="24"/>
          </w:rPr>
          <w:t>jwielgocki@um.swinoujscie.pl</w:t>
        </w:r>
      </w:hyperlink>
      <w:r w:rsidRPr="00A77B41">
        <w:rPr>
          <w:rFonts w:eastAsia="Calibri"/>
          <w:sz w:val="24"/>
          <w:szCs w:val="24"/>
        </w:rPr>
        <w:t xml:space="preserve"> </w:t>
      </w:r>
      <w:hyperlink r:id="rId9" w:history="1"/>
      <w:r w:rsidRPr="00A77B41">
        <w:rPr>
          <w:rFonts w:eastAsia="Calibri"/>
          <w:sz w:val="24"/>
          <w:szCs w:val="24"/>
        </w:rPr>
        <w:t xml:space="preserve">, a w razie nieobecności Rafałowi Łysiakowi – Naczelnikowi Wydziału Inwestycji Miejskich Urzędu Miasta Świnoujście, tel. służbowy: (91) 327  86 99, e-mail: </w:t>
      </w:r>
      <w:hyperlink r:id="rId10" w:history="1">
        <w:r w:rsidRPr="00A77B41">
          <w:rPr>
            <w:rFonts w:eastAsia="Calibri"/>
            <w:color w:val="000000" w:themeColor="text1"/>
            <w:sz w:val="24"/>
            <w:szCs w:val="24"/>
            <w:u w:val="single"/>
          </w:rPr>
          <w:t>wim@um.swinoujscie.pl</w:t>
        </w:r>
      </w:hyperlink>
      <w:r w:rsidRPr="00A77B41">
        <w:rPr>
          <w:rFonts w:eastAsia="Calibri"/>
          <w:color w:val="000000" w:themeColor="text1"/>
          <w:sz w:val="24"/>
          <w:szCs w:val="24"/>
        </w:rPr>
        <w:t>.</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7</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xml:space="preserve">ODBIÓR </w:t>
      </w:r>
    </w:p>
    <w:p w:rsidR="000F2270" w:rsidRPr="00A77B41" w:rsidRDefault="000F2270" w:rsidP="00A77B41">
      <w:pPr>
        <w:keepNext/>
        <w:widowControl/>
        <w:tabs>
          <w:tab w:val="center" w:pos="4536"/>
          <w:tab w:val="right" w:pos="9072"/>
        </w:tabs>
        <w:autoSpaceDE/>
        <w:spacing w:line="276" w:lineRule="auto"/>
        <w:jc w:val="both"/>
        <w:rPr>
          <w:rFonts w:eastAsia="MS Mincho"/>
          <w:sz w:val="24"/>
          <w:szCs w:val="24"/>
        </w:rPr>
      </w:pPr>
    </w:p>
    <w:p w:rsidR="000F2270" w:rsidRPr="00A77B41" w:rsidRDefault="000F2270" w:rsidP="00A77B41">
      <w:pPr>
        <w:widowControl/>
        <w:numPr>
          <w:ilvl w:val="0"/>
          <w:numId w:val="20"/>
        </w:numPr>
        <w:autoSpaceDE/>
        <w:spacing w:after="120" w:line="276" w:lineRule="auto"/>
        <w:ind w:left="567" w:hanging="567"/>
        <w:jc w:val="both"/>
        <w:rPr>
          <w:rFonts w:eastAsia="Calibri"/>
          <w:color w:val="000000"/>
          <w:sz w:val="24"/>
          <w:szCs w:val="24"/>
        </w:rPr>
      </w:pPr>
      <w:r w:rsidRPr="00A77B41">
        <w:rPr>
          <w:rFonts w:eastAsia="Calibri"/>
          <w:color w:val="000000"/>
          <w:sz w:val="24"/>
          <w:szCs w:val="24"/>
        </w:rPr>
        <w:t>Przedmiotem odbioru prac jest zakres określony w §1 Umowy.</w:t>
      </w:r>
    </w:p>
    <w:p w:rsidR="000F2270" w:rsidRPr="00A77B41" w:rsidRDefault="000F2270" w:rsidP="00A77B41">
      <w:pPr>
        <w:widowControl/>
        <w:numPr>
          <w:ilvl w:val="0"/>
          <w:numId w:val="20"/>
        </w:numPr>
        <w:autoSpaceDE/>
        <w:spacing w:after="200" w:line="276" w:lineRule="auto"/>
        <w:ind w:left="567" w:hanging="567"/>
        <w:jc w:val="both"/>
        <w:rPr>
          <w:rFonts w:eastAsia="Calibri"/>
          <w:color w:val="000000"/>
          <w:sz w:val="24"/>
          <w:szCs w:val="24"/>
        </w:rPr>
      </w:pPr>
      <w:r w:rsidRPr="00A77B41">
        <w:rPr>
          <w:rFonts w:eastAsia="Calibri"/>
          <w:color w:val="000000"/>
          <w:sz w:val="24"/>
          <w:szCs w:val="24"/>
        </w:rPr>
        <w:t xml:space="preserve">Przekazywane Zamawiającemu opracowania i dokumenty będą: </w:t>
      </w:r>
    </w:p>
    <w:p w:rsidR="000F2270" w:rsidRPr="00A77B41" w:rsidRDefault="000F2270" w:rsidP="00A77B41">
      <w:pPr>
        <w:widowControl/>
        <w:numPr>
          <w:ilvl w:val="1"/>
          <w:numId w:val="20"/>
        </w:numPr>
        <w:autoSpaceDE/>
        <w:spacing w:after="200" w:line="276" w:lineRule="auto"/>
        <w:ind w:left="993" w:hanging="426"/>
        <w:jc w:val="both"/>
        <w:rPr>
          <w:rFonts w:eastAsia="Calibri"/>
          <w:color w:val="000000"/>
          <w:sz w:val="24"/>
          <w:szCs w:val="24"/>
        </w:rPr>
      </w:pPr>
      <w:r w:rsidRPr="00A77B41">
        <w:rPr>
          <w:rFonts w:eastAsia="Calibri"/>
          <w:color w:val="000000"/>
          <w:sz w:val="24"/>
          <w:szCs w:val="24"/>
        </w:rPr>
        <w:t xml:space="preserve">zgodne z wymaganiami ochrony środowiska, aktualnymi przepisami, w tym techniczno-budowlanymi; </w:t>
      </w:r>
    </w:p>
    <w:p w:rsidR="000F2270" w:rsidRPr="00A77B41" w:rsidRDefault="000F2270" w:rsidP="00A77B41">
      <w:pPr>
        <w:widowControl/>
        <w:numPr>
          <w:ilvl w:val="1"/>
          <w:numId w:val="20"/>
        </w:numPr>
        <w:autoSpaceDE/>
        <w:spacing w:after="200" w:line="276" w:lineRule="auto"/>
        <w:ind w:left="993" w:hanging="426"/>
        <w:jc w:val="both"/>
        <w:rPr>
          <w:rFonts w:eastAsia="Calibri"/>
          <w:color w:val="000000"/>
          <w:sz w:val="24"/>
          <w:szCs w:val="24"/>
        </w:rPr>
      </w:pPr>
      <w:r w:rsidRPr="00A77B41">
        <w:rPr>
          <w:rFonts w:eastAsia="Calibri"/>
          <w:color w:val="000000"/>
          <w:sz w:val="24"/>
          <w:szCs w:val="24"/>
        </w:rPr>
        <w:t xml:space="preserve">kompletne z punktu widzenia celu, któremu mają służyć, </w:t>
      </w:r>
    </w:p>
    <w:p w:rsidR="000F2270" w:rsidRPr="00A77B41" w:rsidRDefault="000F2270" w:rsidP="00A77B41">
      <w:pPr>
        <w:widowControl/>
        <w:numPr>
          <w:ilvl w:val="1"/>
          <w:numId w:val="20"/>
        </w:numPr>
        <w:autoSpaceDE/>
        <w:spacing w:after="200" w:line="276" w:lineRule="auto"/>
        <w:ind w:left="993" w:hanging="426"/>
        <w:jc w:val="both"/>
        <w:rPr>
          <w:rFonts w:eastAsia="Calibri"/>
          <w:color w:val="000000"/>
          <w:sz w:val="24"/>
          <w:szCs w:val="24"/>
        </w:rPr>
      </w:pPr>
      <w:r w:rsidRPr="00A77B41">
        <w:rPr>
          <w:rFonts w:eastAsia="Calibri"/>
          <w:color w:val="000000"/>
          <w:sz w:val="24"/>
          <w:szCs w:val="24"/>
        </w:rPr>
        <w:t>zawierać spisy treści rysunków oraz dokumentów i opracowań tworzących komplet,</w:t>
      </w:r>
    </w:p>
    <w:p w:rsidR="000F2270" w:rsidRPr="00A77B41" w:rsidRDefault="000F2270" w:rsidP="00A77B41">
      <w:pPr>
        <w:widowControl/>
        <w:numPr>
          <w:ilvl w:val="1"/>
          <w:numId w:val="20"/>
        </w:numPr>
        <w:autoSpaceDE/>
        <w:spacing w:after="120" w:line="276" w:lineRule="auto"/>
        <w:ind w:left="992" w:hanging="425"/>
        <w:jc w:val="both"/>
        <w:rPr>
          <w:rFonts w:eastAsia="Calibri"/>
          <w:color w:val="000000"/>
          <w:sz w:val="24"/>
          <w:szCs w:val="24"/>
        </w:rPr>
      </w:pPr>
      <w:r w:rsidRPr="00A77B41">
        <w:rPr>
          <w:rFonts w:eastAsia="Calibri"/>
          <w:color w:val="000000"/>
          <w:sz w:val="24"/>
          <w:szCs w:val="24"/>
        </w:rPr>
        <w:t xml:space="preserve">posiadać oświadczenia podpisane przez projektantów i sprawdzających odpowiedzialnych za spełnienie wszelkich wymagań. </w:t>
      </w:r>
    </w:p>
    <w:p w:rsidR="000F2270" w:rsidRPr="00A77B41" w:rsidRDefault="000F2270" w:rsidP="00A77B41">
      <w:pPr>
        <w:widowControl/>
        <w:numPr>
          <w:ilvl w:val="0"/>
          <w:numId w:val="20"/>
        </w:numPr>
        <w:autoSpaceDE/>
        <w:spacing w:after="120" w:line="276" w:lineRule="auto"/>
        <w:ind w:left="567" w:hanging="567"/>
        <w:jc w:val="both"/>
        <w:rPr>
          <w:rFonts w:eastAsia="Calibri"/>
          <w:color w:val="000000"/>
          <w:sz w:val="24"/>
          <w:szCs w:val="24"/>
        </w:rPr>
      </w:pPr>
      <w:r w:rsidRPr="00A77B41">
        <w:rPr>
          <w:rFonts w:eastAsia="Calibri"/>
          <w:color w:val="000000"/>
          <w:sz w:val="24"/>
          <w:szCs w:val="24"/>
        </w:rPr>
        <w:t>Miejscem przekazania przedmiotu Umowy jest siedziba Zamawiającego.</w:t>
      </w:r>
    </w:p>
    <w:p w:rsidR="000F2270" w:rsidRPr="00A77B41" w:rsidRDefault="000F2270" w:rsidP="00A77B41">
      <w:pPr>
        <w:widowControl/>
        <w:numPr>
          <w:ilvl w:val="0"/>
          <w:numId w:val="20"/>
        </w:numPr>
        <w:autoSpaceDE/>
        <w:spacing w:after="120" w:line="276" w:lineRule="auto"/>
        <w:ind w:left="567" w:hanging="567"/>
        <w:jc w:val="both"/>
        <w:rPr>
          <w:rFonts w:eastAsia="Calibri"/>
          <w:color w:val="000000"/>
          <w:sz w:val="24"/>
          <w:szCs w:val="24"/>
        </w:rPr>
      </w:pPr>
      <w:r w:rsidRPr="00A77B41">
        <w:rPr>
          <w:rFonts w:eastAsia="Calibri"/>
          <w:color w:val="000000"/>
          <w:sz w:val="24"/>
          <w:szCs w:val="24"/>
        </w:rPr>
        <w:t>Opracowania stanowiące przedmiot Umowy lub jego części, Wykonawca dostarczy Zamawiającemu w wersji elektronicznej tożsamej z wersją papierową oraz w wersji edytowalnej.</w:t>
      </w:r>
    </w:p>
    <w:p w:rsidR="000F2270" w:rsidRPr="00A77B41" w:rsidRDefault="000F2270" w:rsidP="00A77B41">
      <w:pPr>
        <w:widowControl/>
        <w:numPr>
          <w:ilvl w:val="0"/>
          <w:numId w:val="20"/>
        </w:numPr>
        <w:autoSpaceDE/>
        <w:spacing w:after="120" w:line="276" w:lineRule="auto"/>
        <w:ind w:left="567" w:hanging="567"/>
        <w:jc w:val="both"/>
        <w:rPr>
          <w:rFonts w:eastAsia="Calibri"/>
          <w:color w:val="000000"/>
          <w:sz w:val="24"/>
          <w:szCs w:val="24"/>
        </w:rPr>
      </w:pPr>
      <w:r w:rsidRPr="00A77B41">
        <w:rPr>
          <w:rFonts w:eastAsia="Calibri"/>
          <w:color w:val="000000"/>
          <w:sz w:val="24"/>
          <w:szCs w:val="24"/>
        </w:rPr>
        <w:t>Dowodem przekazania przedmiotu Umowy jest protokół przekazania/odbioru podpisany przez Zamawiającego.</w:t>
      </w:r>
    </w:p>
    <w:p w:rsidR="000F2270" w:rsidRPr="00A77B41" w:rsidRDefault="000F2270" w:rsidP="00A77B41">
      <w:pPr>
        <w:widowControl/>
        <w:numPr>
          <w:ilvl w:val="0"/>
          <w:numId w:val="20"/>
        </w:numPr>
        <w:autoSpaceDE/>
        <w:spacing w:after="200" w:line="276" w:lineRule="auto"/>
        <w:ind w:left="567" w:hanging="567"/>
        <w:jc w:val="both"/>
        <w:rPr>
          <w:rFonts w:eastAsia="Calibri"/>
          <w:color w:val="000000"/>
          <w:sz w:val="24"/>
          <w:szCs w:val="24"/>
        </w:rPr>
      </w:pPr>
      <w:r w:rsidRPr="00A77B41">
        <w:rPr>
          <w:rFonts w:eastAsia="Calibri"/>
          <w:color w:val="000000"/>
          <w:sz w:val="24"/>
          <w:szCs w:val="24"/>
        </w:rPr>
        <w:t xml:space="preserve">Zamawiający po otrzymaniu przedmiotu Umowy, przystąpi do czynności odbioru przekazanej dokumentacji, które zakończy nie później niż w terminie 21 dni kalendarzowych od daty ich otrzymania następująco: </w:t>
      </w:r>
    </w:p>
    <w:p w:rsidR="000F2270" w:rsidRPr="00A77B41" w:rsidRDefault="000F2270" w:rsidP="00A77B41">
      <w:pPr>
        <w:widowControl/>
        <w:numPr>
          <w:ilvl w:val="1"/>
          <w:numId w:val="20"/>
        </w:numPr>
        <w:autoSpaceDE/>
        <w:spacing w:after="200" w:line="276" w:lineRule="auto"/>
        <w:ind w:left="993" w:hanging="426"/>
        <w:jc w:val="both"/>
        <w:rPr>
          <w:rFonts w:eastAsia="Calibri"/>
          <w:color w:val="000000"/>
          <w:sz w:val="24"/>
          <w:szCs w:val="24"/>
        </w:rPr>
      </w:pPr>
      <w:r w:rsidRPr="00A77B41">
        <w:rPr>
          <w:rFonts w:eastAsia="Calibri"/>
          <w:color w:val="000000"/>
          <w:sz w:val="24"/>
          <w:szCs w:val="24"/>
        </w:rPr>
        <w:t xml:space="preserve">podpisaniem protokołu końcowego odbioru przedmiotu </w:t>
      </w:r>
      <w:r w:rsidR="0023054C" w:rsidRPr="00A77B41">
        <w:rPr>
          <w:rFonts w:eastAsia="Calibri"/>
          <w:color w:val="000000"/>
          <w:sz w:val="24"/>
          <w:szCs w:val="24"/>
        </w:rPr>
        <w:t>Umowy</w:t>
      </w:r>
      <w:r w:rsidRPr="00A77B41">
        <w:rPr>
          <w:rFonts w:eastAsia="Calibri"/>
          <w:color w:val="000000"/>
          <w:sz w:val="24"/>
          <w:szCs w:val="24"/>
        </w:rPr>
        <w:t xml:space="preserve"> lub </w:t>
      </w:r>
    </w:p>
    <w:p w:rsidR="000F2270" w:rsidRPr="00A77B41" w:rsidRDefault="000F2270" w:rsidP="00A77B41">
      <w:pPr>
        <w:widowControl/>
        <w:numPr>
          <w:ilvl w:val="1"/>
          <w:numId w:val="20"/>
        </w:numPr>
        <w:autoSpaceDE/>
        <w:spacing w:after="200" w:line="276" w:lineRule="auto"/>
        <w:ind w:left="993" w:hanging="426"/>
        <w:jc w:val="both"/>
        <w:rPr>
          <w:rFonts w:eastAsia="Calibri"/>
          <w:color w:val="000000"/>
          <w:sz w:val="24"/>
          <w:szCs w:val="24"/>
        </w:rPr>
      </w:pPr>
      <w:r w:rsidRPr="00A77B41">
        <w:rPr>
          <w:rFonts w:eastAsia="Calibri"/>
          <w:color w:val="000000"/>
          <w:sz w:val="24"/>
          <w:szCs w:val="24"/>
        </w:rPr>
        <w:t>zwrotem dokumentacji, z podaniem w piśmie przyczyn odmowy odbioru.</w:t>
      </w:r>
    </w:p>
    <w:p w:rsidR="00011847" w:rsidRPr="00A77B41" w:rsidRDefault="00011847" w:rsidP="00A77B41">
      <w:pPr>
        <w:pStyle w:val="Tekstpodstawowy"/>
        <w:spacing w:line="276" w:lineRule="auto"/>
        <w:jc w:val="center"/>
        <w:rPr>
          <w:b/>
          <w:sz w:val="24"/>
          <w:szCs w:val="24"/>
        </w:rPr>
      </w:pPr>
      <w:r w:rsidRPr="00A77B41">
        <w:rPr>
          <w:b/>
          <w:sz w:val="24"/>
          <w:szCs w:val="24"/>
        </w:rPr>
        <w:lastRenderedPageBreak/>
        <w:t>§ 8</w:t>
      </w:r>
    </w:p>
    <w:p w:rsidR="00011847" w:rsidRPr="00A77B41" w:rsidRDefault="00011847" w:rsidP="00A77B41">
      <w:pPr>
        <w:pStyle w:val="Tekstpodstawowy"/>
        <w:spacing w:line="276" w:lineRule="auto"/>
        <w:jc w:val="center"/>
        <w:rPr>
          <w:sz w:val="24"/>
          <w:szCs w:val="24"/>
        </w:rPr>
      </w:pPr>
      <w:r w:rsidRPr="00A77B41">
        <w:rPr>
          <w:b/>
          <w:sz w:val="24"/>
          <w:szCs w:val="24"/>
        </w:rPr>
        <w:t>KARY UMOWNE</w:t>
      </w:r>
    </w:p>
    <w:p w:rsidR="00011847" w:rsidRPr="00A77B41" w:rsidRDefault="00011847" w:rsidP="00A77B41">
      <w:pPr>
        <w:pStyle w:val="Default"/>
        <w:numPr>
          <w:ilvl w:val="0"/>
          <w:numId w:val="22"/>
        </w:numPr>
        <w:spacing w:before="120" w:after="120" w:line="276" w:lineRule="auto"/>
        <w:ind w:left="425" w:hanging="425"/>
        <w:jc w:val="both"/>
        <w:rPr>
          <w:color w:val="auto"/>
        </w:rPr>
      </w:pPr>
      <w:r w:rsidRPr="00A77B41">
        <w:rPr>
          <w:color w:val="auto"/>
        </w:rPr>
        <w:t>Wykonawca ponosi wobec Zamawiającego odpowiedzialność z tytułu niewykonania lub nienależytego wykonania Umowy.</w:t>
      </w:r>
    </w:p>
    <w:p w:rsidR="00011847" w:rsidRPr="00A77B41" w:rsidRDefault="00011847" w:rsidP="00A77B41">
      <w:pPr>
        <w:pStyle w:val="Default"/>
        <w:numPr>
          <w:ilvl w:val="0"/>
          <w:numId w:val="22"/>
        </w:numPr>
        <w:spacing w:after="120" w:line="276" w:lineRule="auto"/>
        <w:ind w:left="426" w:hanging="426"/>
        <w:jc w:val="both"/>
        <w:rPr>
          <w:color w:val="auto"/>
        </w:rPr>
      </w:pPr>
      <w:r w:rsidRPr="00A77B41">
        <w:rPr>
          <w:color w:val="auto"/>
        </w:rPr>
        <w:t>Wykonawca zapłaci Zamawiającemu kary umowne:</w:t>
      </w:r>
    </w:p>
    <w:p w:rsidR="00011847" w:rsidRPr="00A77B41" w:rsidRDefault="00011847" w:rsidP="00A77B41">
      <w:pPr>
        <w:pStyle w:val="Default"/>
        <w:numPr>
          <w:ilvl w:val="1"/>
          <w:numId w:val="22"/>
        </w:numPr>
        <w:tabs>
          <w:tab w:val="left" w:pos="851"/>
        </w:tabs>
        <w:spacing w:after="120" w:line="276" w:lineRule="auto"/>
        <w:ind w:left="851" w:hanging="425"/>
        <w:jc w:val="both"/>
        <w:rPr>
          <w:color w:val="auto"/>
        </w:rPr>
      </w:pPr>
      <w:r w:rsidRPr="00A77B41">
        <w:rPr>
          <w:lang w:eastAsia="pl-PL"/>
        </w:rPr>
        <w:t>za zwłokę w wykonaniu przedmiotu U</w:t>
      </w:r>
      <w:r w:rsidR="000D3B94">
        <w:rPr>
          <w:lang w:eastAsia="pl-PL"/>
        </w:rPr>
        <w:t>mowy - w wysokości 100 zł</w:t>
      </w:r>
      <w:r w:rsidRPr="00A77B41">
        <w:rPr>
          <w:lang w:eastAsia="pl-PL"/>
        </w:rPr>
        <w:t xml:space="preserve"> za każdy dzień zwłoki w odniesieniu do każdego Zadania</w:t>
      </w:r>
      <w:r w:rsidRPr="00A77B41">
        <w:rPr>
          <w:color w:val="auto"/>
        </w:rPr>
        <w:t xml:space="preserve">,   </w:t>
      </w:r>
    </w:p>
    <w:p w:rsidR="00011847" w:rsidRPr="00A77B41" w:rsidRDefault="00011847" w:rsidP="00A77B41">
      <w:pPr>
        <w:pStyle w:val="Default"/>
        <w:numPr>
          <w:ilvl w:val="1"/>
          <w:numId w:val="22"/>
        </w:numPr>
        <w:tabs>
          <w:tab w:val="left" w:pos="851"/>
        </w:tabs>
        <w:spacing w:after="120" w:line="276" w:lineRule="auto"/>
        <w:ind w:left="851" w:hanging="425"/>
        <w:jc w:val="both"/>
        <w:rPr>
          <w:color w:val="auto"/>
        </w:rPr>
      </w:pPr>
      <w:r w:rsidRPr="00A77B41">
        <w:rPr>
          <w:lang w:eastAsia="pl-PL"/>
        </w:rPr>
        <w:t>za zwłokę</w:t>
      </w:r>
      <w:r w:rsidRPr="00A77B41">
        <w:rPr>
          <w:color w:val="FF0000"/>
          <w:lang w:eastAsia="pl-PL"/>
        </w:rPr>
        <w:t xml:space="preserve"> </w:t>
      </w:r>
      <w:r w:rsidRPr="00A77B41">
        <w:rPr>
          <w:lang w:eastAsia="pl-PL"/>
        </w:rPr>
        <w:t>w usunięciu wad stwierdzonych w okresie gwarancji i ręk</w:t>
      </w:r>
      <w:r w:rsidR="000D3B94">
        <w:rPr>
          <w:lang w:eastAsia="pl-PL"/>
        </w:rPr>
        <w:t>ojmi - w wysokości 100 zł</w:t>
      </w:r>
      <w:r w:rsidRPr="00A77B41">
        <w:rPr>
          <w:lang w:eastAsia="pl-PL"/>
        </w:rPr>
        <w:t xml:space="preserve"> za każdy dzień zwłoki w odniesieniu do każdego Zadania</w:t>
      </w:r>
      <w:r w:rsidRPr="00A77B41">
        <w:rPr>
          <w:color w:val="auto"/>
        </w:rPr>
        <w:t>,</w:t>
      </w:r>
    </w:p>
    <w:p w:rsidR="00011847" w:rsidRPr="00A77B41" w:rsidRDefault="00011847" w:rsidP="00A77B41">
      <w:pPr>
        <w:pStyle w:val="Default"/>
        <w:numPr>
          <w:ilvl w:val="1"/>
          <w:numId w:val="22"/>
        </w:numPr>
        <w:tabs>
          <w:tab w:val="left" w:pos="851"/>
        </w:tabs>
        <w:spacing w:after="120" w:line="276" w:lineRule="auto"/>
        <w:ind w:left="851" w:hanging="425"/>
        <w:jc w:val="both"/>
        <w:rPr>
          <w:color w:val="auto"/>
        </w:rPr>
      </w:pPr>
      <w:r w:rsidRPr="00A77B41">
        <w:rPr>
          <w:color w:val="auto"/>
        </w:rPr>
        <w:t>za każdorazowe wady dokumentacji projektowo – kosztorysowej ujawnione w trakcie realizacji robót budowlanych, powodujące zmianę zakresu robót koniecznych do wykonania, powodującą wzrost wynagrodzenia wykonawcy robót budowlanych – w wysokości 1.000,00 zł,</w:t>
      </w:r>
      <w:r w:rsidR="000D3B94">
        <w:rPr>
          <w:color w:val="auto"/>
        </w:rPr>
        <w:t xml:space="preserve"> za każdy rozpoczęty 1 </w:t>
      </w:r>
      <w:r w:rsidRPr="00A77B41">
        <w:rPr>
          <w:color w:val="auto"/>
        </w:rPr>
        <w:t xml:space="preserve">% zwiększonego wynagrodzenia brutto, </w:t>
      </w:r>
    </w:p>
    <w:p w:rsidR="00011847" w:rsidRPr="00A77B41" w:rsidRDefault="00011847" w:rsidP="00A77B41">
      <w:pPr>
        <w:widowControl/>
        <w:numPr>
          <w:ilvl w:val="0"/>
          <w:numId w:val="29"/>
        </w:numPr>
        <w:suppressAutoHyphens w:val="0"/>
        <w:autoSpaceDE/>
        <w:autoSpaceDN w:val="0"/>
        <w:adjustRightInd w:val="0"/>
        <w:spacing w:after="120" w:line="276" w:lineRule="auto"/>
        <w:ind w:left="851" w:hanging="425"/>
        <w:jc w:val="both"/>
        <w:rPr>
          <w:sz w:val="24"/>
          <w:szCs w:val="24"/>
          <w:lang w:eastAsia="pl-PL"/>
        </w:rPr>
      </w:pPr>
      <w:r w:rsidRPr="00A77B41">
        <w:rPr>
          <w:sz w:val="24"/>
          <w:szCs w:val="24"/>
          <w:lang w:eastAsia="pl-PL"/>
        </w:rPr>
        <w:t>za odstąpienie od Umowy z przyczyn leżących po stronie Wykonawcy – w wysokości 20% kwoty brutto określonej w § 3 ust. 1.</w:t>
      </w:r>
    </w:p>
    <w:p w:rsidR="00011847" w:rsidRPr="00A77B41" w:rsidRDefault="00011847" w:rsidP="00A77B41">
      <w:pPr>
        <w:pStyle w:val="Default"/>
        <w:numPr>
          <w:ilvl w:val="0"/>
          <w:numId w:val="29"/>
        </w:numPr>
        <w:tabs>
          <w:tab w:val="left" w:pos="851"/>
        </w:tabs>
        <w:spacing w:after="120" w:line="276" w:lineRule="auto"/>
        <w:ind w:left="851" w:hanging="425"/>
        <w:jc w:val="both"/>
        <w:rPr>
          <w:color w:val="auto"/>
        </w:rPr>
      </w:pPr>
      <w:r w:rsidRPr="00A77B41">
        <w:rPr>
          <w:color w:val="auto"/>
        </w:rPr>
        <w:t xml:space="preserve">za nieprzygotowanie w terminie 3 dni roboczych od daty przekazania pocztą </w:t>
      </w:r>
      <w:r w:rsidR="0023054C" w:rsidRPr="00A77B41">
        <w:rPr>
          <w:color w:val="auto"/>
        </w:rPr>
        <w:t>elektroniczną przez</w:t>
      </w:r>
      <w:r w:rsidRPr="00A77B41">
        <w:rPr>
          <w:color w:val="auto"/>
        </w:rPr>
        <w:t xml:space="preserve"> Zamawiającego pytań, składanych przez wykonawców w trakcie postępowania przetargowego dotyczącego wykonania robót na podstawie dokumentacji stanowiącej przedmiot Umowy, wyczerpujących i szczegółowych odpowiedzi dotyczących przedmiotu Umowy – w wysokości 150,00 zł za każdy przypadek naruszenia,</w:t>
      </w:r>
    </w:p>
    <w:p w:rsidR="00011847" w:rsidRPr="00A77B41" w:rsidRDefault="00011847" w:rsidP="00A77B41">
      <w:pPr>
        <w:pStyle w:val="Default"/>
        <w:numPr>
          <w:ilvl w:val="0"/>
          <w:numId w:val="29"/>
        </w:numPr>
        <w:tabs>
          <w:tab w:val="left" w:pos="851"/>
        </w:tabs>
        <w:spacing w:after="120" w:line="276" w:lineRule="auto"/>
        <w:ind w:left="851" w:hanging="425"/>
        <w:jc w:val="both"/>
        <w:rPr>
          <w:color w:val="auto"/>
        </w:rPr>
      </w:pPr>
      <w:r w:rsidRPr="00A77B41">
        <w:t>za nieudzie</w:t>
      </w:r>
      <w:r w:rsidR="00C21D16" w:rsidRPr="00A77B41">
        <w:t>lenie w terminie 3 dni kalendarzowych</w:t>
      </w:r>
      <w:r w:rsidRPr="00A77B41">
        <w:t>, lub w terminie 7 dni</w:t>
      </w:r>
      <w:r w:rsidR="00C21D16" w:rsidRPr="00A77B41">
        <w:t xml:space="preserve"> kalendarzowych</w:t>
      </w:r>
      <w:r w:rsidRPr="00A77B41">
        <w:t xml:space="preserve">, jeśli </w:t>
      </w:r>
      <w:r w:rsidR="0023054C" w:rsidRPr="00A77B41">
        <w:t>udzielenie odpowiedzi</w:t>
      </w:r>
      <w:r w:rsidRPr="00A77B41">
        <w:t xml:space="preserve"> wymaga wizyty na budowie, od  daty przekazania pytań poczta elektroniczną  przez  Zamawiającego, kierownika budowy lub inspektora nadzoru inwestorskiego,  odpowiedzi na pytania dotyczące dokumentacji projektowej - </w:t>
      </w:r>
      <w:r w:rsidRPr="00A77B41">
        <w:rPr>
          <w:color w:val="auto"/>
        </w:rPr>
        <w:t>w wysokości 150,00 zł za każdy przypadek naruszenia,</w:t>
      </w:r>
    </w:p>
    <w:p w:rsidR="00011847" w:rsidRPr="00A77B41" w:rsidRDefault="00011847" w:rsidP="00A77B41">
      <w:pPr>
        <w:pStyle w:val="Default"/>
        <w:numPr>
          <w:ilvl w:val="0"/>
          <w:numId w:val="29"/>
        </w:numPr>
        <w:tabs>
          <w:tab w:val="left" w:pos="851"/>
        </w:tabs>
        <w:spacing w:after="120" w:line="276" w:lineRule="auto"/>
        <w:ind w:left="851" w:hanging="425"/>
        <w:jc w:val="both"/>
      </w:pPr>
      <w:r w:rsidRPr="00A77B41">
        <w:t xml:space="preserve">za brak </w:t>
      </w:r>
      <w:r w:rsidR="0023054C" w:rsidRPr="00A77B41">
        <w:t>stanowiska dotyczącego</w:t>
      </w:r>
      <w:r w:rsidRPr="00A77B41">
        <w:t xml:space="preserve"> wniosku o uzgodnienie możliwości wprowadzenia rozwiązań zamiennych w stosunku do przewidzianych w projekcie, zgłoszonych przez kierownika budowy lub inspektora nadzoru inwestorskiego lub Zamawiającego  – w terminie do 7 dni kalendarzowych od daty przekazania p</w:t>
      </w:r>
      <w:r w:rsidR="00C21D16" w:rsidRPr="00A77B41">
        <w:t>ytania pocztą elektroniczną – 15</w:t>
      </w:r>
      <w:r w:rsidRPr="00A77B41">
        <w:t>0,00 zł za każdy taki przypadek;</w:t>
      </w:r>
    </w:p>
    <w:p w:rsidR="00011847" w:rsidRPr="00A77B41" w:rsidRDefault="00011847" w:rsidP="00A77B41">
      <w:pPr>
        <w:pStyle w:val="Default"/>
        <w:numPr>
          <w:ilvl w:val="0"/>
          <w:numId w:val="29"/>
        </w:numPr>
        <w:tabs>
          <w:tab w:val="left" w:pos="851"/>
        </w:tabs>
        <w:spacing w:after="120" w:line="276" w:lineRule="auto"/>
        <w:ind w:left="851" w:hanging="425"/>
        <w:jc w:val="both"/>
      </w:pPr>
      <w:r w:rsidRPr="00A77B41">
        <w:rPr>
          <w:bCs/>
        </w:rPr>
        <w:t xml:space="preserve">za niestawienie się w celu wykonywania czynności nadzoru autorskiego (brak obecności na radzie budowy lub brak przyjazdu w terminie 7 dni </w:t>
      </w:r>
      <w:r w:rsidR="00C21D16" w:rsidRPr="00A77B41">
        <w:rPr>
          <w:bCs/>
        </w:rPr>
        <w:t xml:space="preserve">kalendarzowych </w:t>
      </w:r>
      <w:r w:rsidRPr="00A77B41">
        <w:rPr>
          <w:bCs/>
        </w:rPr>
        <w:t>od daty wezwania przez Zamawiającego lub jego przedstawici</w:t>
      </w:r>
      <w:r w:rsidR="00C21D16" w:rsidRPr="00A77B41">
        <w:rPr>
          <w:bCs/>
        </w:rPr>
        <w:t>ela na budowie) – w wysokości 15</w:t>
      </w:r>
      <w:r w:rsidRPr="00A77B41">
        <w:rPr>
          <w:bCs/>
        </w:rPr>
        <w:t xml:space="preserve">0,00 zł za każdy przypadek niestawiennictwa. </w:t>
      </w:r>
    </w:p>
    <w:p w:rsidR="00011847" w:rsidRPr="00A77B41" w:rsidRDefault="00011847" w:rsidP="00A77B41">
      <w:pPr>
        <w:pStyle w:val="Default"/>
        <w:numPr>
          <w:ilvl w:val="0"/>
          <w:numId w:val="22"/>
        </w:numPr>
        <w:spacing w:after="120" w:line="276" w:lineRule="auto"/>
        <w:jc w:val="both"/>
        <w:rPr>
          <w:color w:val="auto"/>
        </w:rPr>
      </w:pPr>
      <w:r w:rsidRPr="00A77B41">
        <w:rPr>
          <w:color w:val="auto"/>
        </w:rPr>
        <w:t xml:space="preserve">Zamawiający może potrącić kary umowne naliczone zgodnie z postanowieniami zawartymi w ust. 2 powyżej, z wynagrodzeniem Wykonawcy, także przed terminem jego wymagalności. </w:t>
      </w:r>
    </w:p>
    <w:p w:rsidR="00011847" w:rsidRPr="00A77B41" w:rsidRDefault="00011847" w:rsidP="00A77B41">
      <w:pPr>
        <w:pStyle w:val="Default"/>
        <w:numPr>
          <w:ilvl w:val="0"/>
          <w:numId w:val="22"/>
        </w:numPr>
        <w:spacing w:after="120" w:line="276" w:lineRule="auto"/>
        <w:jc w:val="both"/>
        <w:rPr>
          <w:color w:val="auto"/>
        </w:rPr>
      </w:pPr>
      <w:r w:rsidRPr="00A77B41">
        <w:rPr>
          <w:color w:val="auto"/>
        </w:rPr>
        <w:t>Zamawiający może nadto dochodzić odszkodowania uzupełniającego do wysokości faktycznie poniesionej szkody, w szczególności w związku z niepełnym, nieterminowym lub wadliwym wykonaniem przedmiotu Umowy.</w:t>
      </w:r>
    </w:p>
    <w:p w:rsidR="00011847" w:rsidRPr="00A77B41" w:rsidRDefault="00011847" w:rsidP="00A77B41">
      <w:pPr>
        <w:pStyle w:val="Default"/>
        <w:numPr>
          <w:ilvl w:val="0"/>
          <w:numId w:val="22"/>
        </w:numPr>
        <w:spacing w:after="120" w:line="276" w:lineRule="auto"/>
        <w:jc w:val="both"/>
        <w:rPr>
          <w:color w:val="auto"/>
        </w:rPr>
      </w:pPr>
      <w:r w:rsidRPr="00A77B41">
        <w:rPr>
          <w:color w:val="auto"/>
        </w:rPr>
        <w:t>Odstąpienie od Umowy nie ma wpływu na możliwość naliczania kar umownych.</w:t>
      </w:r>
    </w:p>
    <w:p w:rsidR="00C21D16" w:rsidRPr="00A77B41" w:rsidRDefault="00C21D16" w:rsidP="00A77B41">
      <w:pPr>
        <w:widowControl/>
        <w:numPr>
          <w:ilvl w:val="0"/>
          <w:numId w:val="22"/>
        </w:numPr>
        <w:suppressAutoHyphens w:val="0"/>
        <w:autoSpaceDE/>
        <w:spacing w:after="120" w:line="276" w:lineRule="auto"/>
        <w:ind w:right="34"/>
        <w:jc w:val="both"/>
        <w:rPr>
          <w:sz w:val="24"/>
          <w:szCs w:val="24"/>
        </w:rPr>
      </w:pPr>
      <w:r w:rsidRPr="00A77B41">
        <w:rPr>
          <w:sz w:val="24"/>
          <w:szCs w:val="24"/>
        </w:rPr>
        <w:lastRenderedPageBreak/>
        <w:t xml:space="preserve">Łączna wysokość naliczonych kar umownych nie może przekroczyć 20% wynagrodzenia brutto określonego w § 3 ust. 1 Umowy. </w:t>
      </w:r>
      <w:r w:rsidRPr="00A77B41">
        <w:rPr>
          <w:bCs/>
          <w:sz w:val="24"/>
          <w:szCs w:val="24"/>
        </w:rPr>
        <w:t>Powyższy limit stanowi wyłącznie ograniczenie co do naliczenia kar i nie stanowi górnej granicy odpowiedzialności Wykonawcy.</w:t>
      </w:r>
    </w:p>
    <w:p w:rsidR="00011847" w:rsidRPr="00A77B41" w:rsidRDefault="00011847" w:rsidP="00A77B41">
      <w:pPr>
        <w:widowControl/>
        <w:numPr>
          <w:ilvl w:val="0"/>
          <w:numId w:val="22"/>
        </w:numPr>
        <w:suppressAutoHyphens w:val="0"/>
        <w:autoSpaceDE/>
        <w:spacing w:after="120" w:line="276" w:lineRule="auto"/>
        <w:ind w:right="34"/>
        <w:jc w:val="both"/>
        <w:rPr>
          <w:sz w:val="24"/>
          <w:szCs w:val="24"/>
        </w:rPr>
      </w:pPr>
      <w:r w:rsidRPr="00A77B41">
        <w:rPr>
          <w:sz w:val="24"/>
          <w:szCs w:val="24"/>
        </w:rPr>
        <w:t xml:space="preserve">W celu uniknięcia wątpliwości ustala się, iż  kary umowne liczone od wysokości wynagrodzenia określonego w Umowie ustala się w oparciu o wysokość wynagrodzenia obowiązującego w chwili powstania zdarzenia uzasadniającego naliczenie kary tj. po </w:t>
      </w:r>
      <w:r w:rsidR="00897FFB">
        <w:rPr>
          <w:sz w:val="24"/>
          <w:szCs w:val="24"/>
        </w:rPr>
        <w:t>uwzględnieniu</w:t>
      </w:r>
      <w:r w:rsidRPr="00A77B41">
        <w:rPr>
          <w:sz w:val="24"/>
          <w:szCs w:val="24"/>
        </w:rPr>
        <w:t xml:space="preserve"> ewentualnych jego zmian wynikających z aneksów.   </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9</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ODSTĄPIENIE OD UMOWY</w:t>
      </w:r>
    </w:p>
    <w:p w:rsidR="000F2270" w:rsidRPr="00A77B41" w:rsidRDefault="000F2270" w:rsidP="00A77B41">
      <w:pPr>
        <w:keepNext/>
        <w:widowControl/>
        <w:tabs>
          <w:tab w:val="center" w:pos="4536"/>
          <w:tab w:val="right" w:pos="9072"/>
        </w:tabs>
        <w:autoSpaceDE/>
        <w:spacing w:line="276" w:lineRule="auto"/>
        <w:jc w:val="both"/>
        <w:rPr>
          <w:rFonts w:eastAsia="MS Mincho"/>
          <w:b/>
          <w:i/>
          <w:sz w:val="24"/>
          <w:szCs w:val="24"/>
        </w:rPr>
      </w:pPr>
    </w:p>
    <w:p w:rsidR="000F2270" w:rsidRPr="00A77B41" w:rsidRDefault="000F2270" w:rsidP="00A77B41">
      <w:pPr>
        <w:widowControl/>
        <w:numPr>
          <w:ilvl w:val="3"/>
          <w:numId w:val="21"/>
        </w:numPr>
        <w:tabs>
          <w:tab w:val="num" w:pos="567"/>
        </w:tabs>
        <w:suppressAutoHyphens w:val="0"/>
        <w:autoSpaceDE/>
        <w:spacing w:after="120" w:line="276" w:lineRule="auto"/>
        <w:ind w:left="567" w:hanging="567"/>
        <w:jc w:val="both"/>
        <w:rPr>
          <w:sz w:val="24"/>
          <w:szCs w:val="24"/>
        </w:rPr>
      </w:pPr>
      <w:r w:rsidRPr="00A77B41">
        <w:rPr>
          <w:sz w:val="24"/>
          <w:szCs w:val="24"/>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rsidR="000F2270" w:rsidRPr="00A77B41" w:rsidRDefault="000F2270" w:rsidP="00A77B41">
      <w:pPr>
        <w:widowControl/>
        <w:numPr>
          <w:ilvl w:val="3"/>
          <w:numId w:val="21"/>
        </w:numPr>
        <w:tabs>
          <w:tab w:val="num" w:pos="567"/>
        </w:tabs>
        <w:suppressAutoHyphens w:val="0"/>
        <w:autoSpaceDE/>
        <w:spacing w:after="120" w:line="276" w:lineRule="auto"/>
        <w:ind w:left="567" w:hanging="567"/>
        <w:jc w:val="both"/>
        <w:rPr>
          <w:color w:val="000000"/>
          <w:sz w:val="24"/>
          <w:szCs w:val="24"/>
        </w:rPr>
      </w:pPr>
      <w:r w:rsidRPr="00A77B41">
        <w:rPr>
          <w:color w:val="000000"/>
          <w:sz w:val="24"/>
          <w:szCs w:val="24"/>
        </w:rPr>
        <w:t xml:space="preserve">Zamawiającemu przysługuje według własnego wyboru prawo do odstąpienia od Umowy w całości lub w części, jeżeli: </w:t>
      </w:r>
    </w:p>
    <w:p w:rsidR="000F2270" w:rsidRPr="00A77B41" w:rsidRDefault="000F2270" w:rsidP="00A77B41">
      <w:pPr>
        <w:widowControl/>
        <w:numPr>
          <w:ilvl w:val="0"/>
          <w:numId w:val="23"/>
        </w:numPr>
        <w:suppressAutoHyphens w:val="0"/>
        <w:autoSpaceDE/>
        <w:spacing w:after="200" w:line="276" w:lineRule="auto"/>
        <w:ind w:left="924" w:hanging="357"/>
        <w:jc w:val="both"/>
        <w:rPr>
          <w:color w:val="000000"/>
          <w:sz w:val="24"/>
          <w:szCs w:val="24"/>
        </w:rPr>
      </w:pPr>
      <w:r w:rsidRPr="00A77B41">
        <w:rPr>
          <w:sz w:val="24"/>
          <w:szCs w:val="24"/>
        </w:rPr>
        <w:t>Wykonawca</w:t>
      </w:r>
      <w:r w:rsidRPr="00A77B41">
        <w:rPr>
          <w:color w:val="000000"/>
          <w:sz w:val="24"/>
          <w:szCs w:val="24"/>
        </w:rPr>
        <w:t xml:space="preserve"> bez uzasadnionych przyczyn opóźnia wykonanie przedmiotu Umowy lub jego części, a opóźnienie wynosi 14 dni, mimo pisemnego wezwania do realizacji prac,</w:t>
      </w:r>
    </w:p>
    <w:p w:rsidR="000F2270" w:rsidRPr="00A77B41" w:rsidRDefault="000F2270" w:rsidP="00A77B41">
      <w:pPr>
        <w:widowControl/>
        <w:numPr>
          <w:ilvl w:val="0"/>
          <w:numId w:val="23"/>
        </w:numPr>
        <w:suppressAutoHyphens w:val="0"/>
        <w:autoSpaceDE/>
        <w:spacing w:after="200" w:line="276" w:lineRule="auto"/>
        <w:ind w:left="924" w:hanging="357"/>
        <w:jc w:val="both"/>
        <w:rPr>
          <w:color w:val="000000"/>
          <w:sz w:val="24"/>
          <w:szCs w:val="24"/>
        </w:rPr>
      </w:pPr>
      <w:r w:rsidRPr="00A77B41">
        <w:rPr>
          <w:sz w:val="24"/>
          <w:szCs w:val="24"/>
        </w:rPr>
        <w:t>Wykonuje prace z udziałem podwykonawców,</w:t>
      </w:r>
    </w:p>
    <w:p w:rsidR="000F2270" w:rsidRPr="00A77B41" w:rsidRDefault="0023054C" w:rsidP="00A77B41">
      <w:pPr>
        <w:widowControl/>
        <w:numPr>
          <w:ilvl w:val="0"/>
          <w:numId w:val="23"/>
        </w:numPr>
        <w:suppressAutoHyphens w:val="0"/>
        <w:autoSpaceDE/>
        <w:spacing w:after="120" w:line="276" w:lineRule="auto"/>
        <w:jc w:val="both"/>
        <w:rPr>
          <w:color w:val="000000"/>
          <w:sz w:val="24"/>
          <w:szCs w:val="24"/>
        </w:rPr>
      </w:pPr>
      <w:r w:rsidRPr="00A77B41">
        <w:rPr>
          <w:color w:val="000000"/>
          <w:sz w:val="24"/>
          <w:szCs w:val="24"/>
        </w:rPr>
        <w:t>nie przeniesienia</w:t>
      </w:r>
      <w:r w:rsidR="000F2270" w:rsidRPr="00A77B41">
        <w:rPr>
          <w:color w:val="000000"/>
          <w:sz w:val="24"/>
          <w:szCs w:val="24"/>
        </w:rPr>
        <w:t xml:space="preserve"> w pełny</w:t>
      </w:r>
      <w:r>
        <w:rPr>
          <w:color w:val="000000"/>
          <w:sz w:val="24"/>
          <w:szCs w:val="24"/>
        </w:rPr>
        <w:t>m</w:t>
      </w:r>
      <w:r w:rsidR="000F2270" w:rsidRPr="00A77B41">
        <w:rPr>
          <w:color w:val="000000"/>
          <w:sz w:val="24"/>
          <w:szCs w:val="24"/>
        </w:rPr>
        <w:t xml:space="preserve"> zakresie określonym w Umowie majątkowych praw autorskich.  </w:t>
      </w:r>
    </w:p>
    <w:p w:rsidR="000F2270" w:rsidRPr="00A77B41" w:rsidRDefault="000F2270" w:rsidP="00A77B41">
      <w:pPr>
        <w:widowControl/>
        <w:numPr>
          <w:ilvl w:val="3"/>
          <w:numId w:val="21"/>
        </w:numPr>
        <w:tabs>
          <w:tab w:val="num" w:pos="567"/>
        </w:tabs>
        <w:autoSpaceDE/>
        <w:spacing w:after="120" w:line="276" w:lineRule="auto"/>
        <w:ind w:left="567" w:hanging="567"/>
        <w:jc w:val="both"/>
        <w:rPr>
          <w:color w:val="000000"/>
          <w:sz w:val="24"/>
          <w:szCs w:val="24"/>
        </w:rPr>
      </w:pPr>
      <w:r w:rsidRPr="00A77B41">
        <w:rPr>
          <w:color w:val="000000"/>
          <w:sz w:val="24"/>
          <w:szCs w:val="24"/>
        </w:rPr>
        <w:t xml:space="preserve">Odstąpienie od Umowy w przypadku, o których mowa w ust. 2, może nastąpić w </w:t>
      </w:r>
      <w:r w:rsidR="0023054C" w:rsidRPr="00A77B41">
        <w:rPr>
          <w:color w:val="000000"/>
          <w:sz w:val="24"/>
          <w:szCs w:val="24"/>
        </w:rPr>
        <w:t>terminie 30</w:t>
      </w:r>
      <w:r w:rsidRPr="00A77B41">
        <w:rPr>
          <w:color w:val="000000"/>
          <w:sz w:val="24"/>
          <w:szCs w:val="24"/>
        </w:rPr>
        <w:t xml:space="preserve"> dni od powzięcia wiadomości o powyższych okolicznościach.</w:t>
      </w:r>
    </w:p>
    <w:p w:rsidR="000F2270" w:rsidRPr="00A77B41" w:rsidRDefault="000F2270" w:rsidP="00A77B41">
      <w:pPr>
        <w:widowControl/>
        <w:numPr>
          <w:ilvl w:val="3"/>
          <w:numId w:val="21"/>
        </w:numPr>
        <w:tabs>
          <w:tab w:val="num" w:pos="567"/>
        </w:tabs>
        <w:autoSpaceDE/>
        <w:spacing w:after="200" w:line="276" w:lineRule="auto"/>
        <w:ind w:left="567" w:hanging="567"/>
        <w:jc w:val="both"/>
        <w:rPr>
          <w:color w:val="000000"/>
          <w:sz w:val="24"/>
          <w:szCs w:val="24"/>
        </w:rPr>
      </w:pPr>
      <w:r w:rsidRPr="00A77B41">
        <w:rPr>
          <w:color w:val="000000"/>
          <w:sz w:val="24"/>
          <w:szCs w:val="24"/>
        </w:rPr>
        <w:t xml:space="preserve">Powyższe nie wyłącza prawa Zamawiającego do odstąpienia na podstawie przepisów prawa (odstąpienie ustawowe) oraz odstąpienia od Umowy na podstawie przepisów o rękojmi. </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 10</w:t>
      </w:r>
    </w:p>
    <w:p w:rsidR="000F2270" w:rsidRPr="00A77B41" w:rsidRDefault="000F2270" w:rsidP="00A77B41">
      <w:pPr>
        <w:widowControl/>
        <w:autoSpaceDE/>
        <w:spacing w:line="276" w:lineRule="auto"/>
        <w:jc w:val="center"/>
        <w:rPr>
          <w:b/>
          <w:color w:val="000000"/>
          <w:sz w:val="24"/>
          <w:szCs w:val="24"/>
        </w:rPr>
      </w:pPr>
      <w:r w:rsidRPr="00A77B41">
        <w:rPr>
          <w:b/>
          <w:color w:val="000000"/>
          <w:sz w:val="24"/>
          <w:szCs w:val="24"/>
        </w:rPr>
        <w:t>ZMIANY UMOWY</w:t>
      </w:r>
    </w:p>
    <w:p w:rsidR="00535A48" w:rsidRPr="00A77B41" w:rsidRDefault="00535A48" w:rsidP="00A77B41">
      <w:pPr>
        <w:widowControl/>
        <w:autoSpaceDE/>
        <w:spacing w:line="276" w:lineRule="auto"/>
        <w:jc w:val="center"/>
        <w:rPr>
          <w:b/>
          <w:color w:val="000000"/>
          <w:sz w:val="24"/>
          <w:szCs w:val="24"/>
        </w:rPr>
      </w:pPr>
    </w:p>
    <w:p w:rsidR="000F2270" w:rsidRPr="00A77B41" w:rsidRDefault="000F2270" w:rsidP="00A77B41">
      <w:pPr>
        <w:widowControl/>
        <w:autoSpaceDE/>
        <w:spacing w:line="276" w:lineRule="auto"/>
        <w:jc w:val="both"/>
        <w:rPr>
          <w:sz w:val="24"/>
          <w:szCs w:val="24"/>
        </w:rPr>
      </w:pPr>
      <w:r w:rsidRPr="00A77B41">
        <w:rPr>
          <w:sz w:val="24"/>
          <w:szCs w:val="24"/>
        </w:rPr>
        <w:t xml:space="preserve">Zmiana postanowień Umowy może nastąpić wyłącznie za zgodą obu stron wyrażoną </w:t>
      </w:r>
      <w:r w:rsidRPr="00A77B41">
        <w:rPr>
          <w:sz w:val="24"/>
          <w:szCs w:val="24"/>
        </w:rPr>
        <w:br/>
        <w:t>w formie pisemnej – pod rygorem nieważności.</w:t>
      </w:r>
    </w:p>
    <w:p w:rsidR="00254D39" w:rsidRPr="00A77B41" w:rsidRDefault="00254D39" w:rsidP="00A77B41">
      <w:pPr>
        <w:widowControl/>
        <w:autoSpaceDE/>
        <w:spacing w:line="276" w:lineRule="auto"/>
        <w:jc w:val="both"/>
        <w:rPr>
          <w:sz w:val="24"/>
          <w:szCs w:val="24"/>
        </w:rPr>
      </w:pPr>
    </w:p>
    <w:p w:rsidR="00254D39" w:rsidRPr="00A77B41" w:rsidRDefault="00254D39" w:rsidP="00A77B41">
      <w:pPr>
        <w:widowControl/>
        <w:autoSpaceDE/>
        <w:spacing w:line="276" w:lineRule="auto"/>
        <w:jc w:val="center"/>
        <w:rPr>
          <w:b/>
          <w:sz w:val="24"/>
          <w:szCs w:val="24"/>
        </w:rPr>
      </w:pPr>
      <w:r w:rsidRPr="00A77B41">
        <w:rPr>
          <w:b/>
          <w:sz w:val="24"/>
          <w:szCs w:val="24"/>
        </w:rPr>
        <w:t>§ 11</w:t>
      </w:r>
    </w:p>
    <w:p w:rsidR="00254D39" w:rsidRPr="00A77B41" w:rsidRDefault="00254D39" w:rsidP="00A77B41">
      <w:pPr>
        <w:widowControl/>
        <w:autoSpaceDE/>
        <w:spacing w:line="276" w:lineRule="auto"/>
        <w:jc w:val="center"/>
        <w:rPr>
          <w:b/>
          <w:sz w:val="24"/>
          <w:szCs w:val="24"/>
        </w:rPr>
      </w:pPr>
      <w:r w:rsidRPr="00A77B41">
        <w:rPr>
          <w:b/>
          <w:sz w:val="24"/>
          <w:szCs w:val="24"/>
        </w:rPr>
        <w:t>POSTANOWIENIA ODNOŚNIE PRAW AUTORSKICH</w:t>
      </w:r>
    </w:p>
    <w:p w:rsidR="00254D39" w:rsidRPr="00A77B41" w:rsidRDefault="00254D39" w:rsidP="00A77B41">
      <w:pPr>
        <w:widowControl/>
        <w:autoSpaceDE/>
        <w:spacing w:line="276" w:lineRule="auto"/>
        <w:jc w:val="both"/>
        <w:rPr>
          <w:rFonts w:eastAsia="Calibri"/>
          <w:sz w:val="24"/>
          <w:szCs w:val="24"/>
        </w:rPr>
      </w:pPr>
    </w:p>
    <w:p w:rsidR="00254D39" w:rsidRPr="00A77B41" w:rsidRDefault="00254D39" w:rsidP="0023054C">
      <w:pPr>
        <w:widowControl/>
        <w:numPr>
          <w:ilvl w:val="3"/>
          <w:numId w:val="24"/>
        </w:numPr>
        <w:tabs>
          <w:tab w:val="num" w:pos="426"/>
        </w:tabs>
        <w:autoSpaceDE/>
        <w:spacing w:after="120" w:line="276" w:lineRule="auto"/>
        <w:ind w:left="426" w:hanging="426"/>
        <w:jc w:val="both"/>
        <w:rPr>
          <w:rFonts w:eastAsia="Calibri"/>
          <w:sz w:val="24"/>
          <w:szCs w:val="24"/>
        </w:rPr>
      </w:pPr>
      <w:r w:rsidRPr="00A77B41">
        <w:rPr>
          <w:rFonts w:eastAsia="Calibri"/>
          <w:sz w:val="24"/>
          <w:szCs w:val="24"/>
        </w:rPr>
        <w:t>Wykonawca przenosi na Zamawiającego, w ramach wynagrodzenia ustalonego w § 3 ust.</w:t>
      </w:r>
      <w:r w:rsidR="0023054C">
        <w:rPr>
          <w:rFonts w:eastAsia="Calibri"/>
          <w:sz w:val="24"/>
          <w:szCs w:val="24"/>
        </w:rPr>
        <w:t xml:space="preserve"> </w:t>
      </w:r>
      <w:r w:rsidRPr="00A77B41">
        <w:rPr>
          <w:rFonts w:eastAsia="Calibri"/>
          <w:sz w:val="24"/>
          <w:szCs w:val="24"/>
        </w:rPr>
        <w:t xml:space="preserve">1 Umowy, całość autorskich praw majątkowych oraz własność utworu, w tym również prawo wykonywania zależnego prawa autorskiego i wyraża zgodę na dokonywanie wszelkich zmian całości lub części dokumentacji będącej przedmiotem Umowy, wynikających z aktualnych potrzeb Zamawiającego, a w tym i po wykonaniu Umowy oraz oświadcza, że jakiekolwiek zmiany wprowadzone w tym zakresie na zlecenie </w:t>
      </w:r>
      <w:r w:rsidRPr="00A77B41">
        <w:rPr>
          <w:rFonts w:eastAsia="Calibri"/>
          <w:sz w:val="24"/>
          <w:szCs w:val="24"/>
        </w:rPr>
        <w:lastRenderedPageBreak/>
        <w:t>Zamawiającego nie stanowią naruszenia autorskich praw osobistych Wykonawcy, w szczególności prawa do integralności dokumentacji ani dóbr osobistych Wykonawcy.</w:t>
      </w:r>
    </w:p>
    <w:p w:rsidR="00254D39" w:rsidRPr="00A77B41" w:rsidRDefault="00254D39" w:rsidP="0023054C">
      <w:pPr>
        <w:widowControl/>
        <w:numPr>
          <w:ilvl w:val="3"/>
          <w:numId w:val="24"/>
        </w:numPr>
        <w:tabs>
          <w:tab w:val="num" w:pos="567"/>
        </w:tabs>
        <w:autoSpaceDE/>
        <w:spacing w:after="200" w:line="276" w:lineRule="auto"/>
        <w:ind w:left="426" w:hanging="568"/>
        <w:jc w:val="both"/>
        <w:rPr>
          <w:rFonts w:eastAsia="Calibri"/>
          <w:sz w:val="24"/>
          <w:szCs w:val="24"/>
        </w:rPr>
      </w:pPr>
      <w:r w:rsidRPr="00A77B41">
        <w:rPr>
          <w:rFonts w:eastAsia="Calibri"/>
          <w:sz w:val="24"/>
          <w:szCs w:val="24"/>
        </w:rPr>
        <w:t xml:space="preserve">Wykonawca przenosi na Zamawiającego całość autorskich praw majątkowych, na wszelkich znanych polach eksploatacji, a w szczególności na następujących polach eksploatacji i w następującym zakresie: </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utrwalanie i zwielokrotnianie, trwałe lub czasowe, w całości lub w części, dowolną techniką, jakimikolwiek środkami i w jakiejkolwiek formie, w szczególności przez zapis elektroniczny, magnetyczny oraz optyczny na wszelkich nośnikach danych, w tym w szczególności na dyskach komputerowych, układach pamięci wbudowanych w urządzenia, pamięciach lub dyskach przenośnych, serwerach, dyskach „twardych” wbudowanych w urządzenia oraz z wykorzystaniem stron internetowych, w formie makiety, grafiki, fotografii lub prezentacji multimedialnej, wizualnej albo audiowizualnej w dowolnej skali, na dowolnym materiale, wytwarzanie dowolną techniką dowolnej liczby egzemplarzy, w tym techniką drukarską, reprograficzną, zapisu magnetycznego oraz techniką cyfrową, w postaci wydruków, nadruków, fotografii, fotokopii, kserokopii, naklejeń, makiet, negatywów, oraz przy wykorzystaniu wszelkich pozostałych metod i technik, znanych i dostępnych zarówno w chwili zawarcia Umowy, jak również w nieograniczonej czasowo przyszłości;</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wykonywanie wszelkich czynności związanych z digitalizacją lub konwersją do postaci cyfrowej, utrwalanie, kopiowanie oraz wprowadzania do pamięci komputerów i serwerów sieci komputerowych;</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rozpowszechnianie, rozporządzanie i dysponowanie prawami autorskimi, w całości lub w części, w tym zbywanie, przenoszenie własności, ustanawianie innych praw, najem i użyczenie egzemplarzy, udzielanie licencji, wprowadzanie do obrotu;</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publiczne udostępnianie w czasie i miejscu przez siebie wybranym, zarówno na terenie RP jak i za granicą, włącznie z prawem udostępnienia za pomocą każdego dostępnego środka przekazu audiowizualnego lub multimedialnego, w tym m.in.: w Internecie, w przekazie satelitarnym, w ramach publicznych projekcji filmowych lub w przekazie telewizyjnym oraz przy wykorzystaniu technologii przekazu towarzyszących telefonii komórkowej, jak również wszelkich innych technik i środków znanych i dostępnych zarówno w chwili zawarcia Umowy, jak również w nieograniczonej czasowo przyszłości, oraz w materiałach promocyjnych Zamawiającego, w jakiejkolwiek formie, w tym poprzez wystawienie, wyświetlanie, wykorzystywanie w każdym celu związanym z reklamą, promocją i informacją dotycząca inwestycji wykonywanej na podstawie projektu, w publikacjach książkowych oraz innych wydawnictwach drukowanych (np. albumy, katalogi, kalendarze ) oraz wszelkie inne publiczne udostępnianie na wystawach oraz na publicznych prezentacjach – zarówno w postaci makiet, wydruków, nadruków, fotografii, fotokopii, kserokopii, naklejeń, grafiki, albo w ramach projekcji lub prezentacji wizualnych, audiowizualnych lub multimedialnych;</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zastosowania opracowań do realizacji zamierzenia inwestycyjnego, w tym w szczególności do wzniesienia obiektów budowlanych objętych lub związanych z koncepcją;</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lastRenderedPageBreak/>
        <w:t>utrwalanie i zwielokrotnianie w celu wykorzystania go w całości lub w części do realizacji zadań związanych z planowaniem przestrzennym;</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adaptowanie, reprodukowanie oraz wprowadzanie wszelkich zmian, adaptacji, przeróbek i modyfikacji opracowań lub obiektów budowlanych objętych opracowaniami, w szczególności poprzez nadanie im różnego rodzaju form, a także zmianę koloru, powierzchni, układu, czcionki, oraz utrwalanie, powielanie, rozpowszechnianie i wprowadzanie do obrotu tak zmienionego opracowania projektowego;</w:t>
      </w:r>
    </w:p>
    <w:p w:rsidR="00254D39" w:rsidRPr="00A77B41" w:rsidRDefault="00254D39" w:rsidP="00A77B41">
      <w:pPr>
        <w:widowControl/>
        <w:numPr>
          <w:ilvl w:val="0"/>
          <w:numId w:val="25"/>
        </w:numPr>
        <w:autoSpaceDE/>
        <w:spacing w:after="200" w:line="276" w:lineRule="auto"/>
        <w:ind w:left="993" w:hanging="426"/>
        <w:jc w:val="both"/>
        <w:rPr>
          <w:rFonts w:eastAsia="Calibri"/>
          <w:sz w:val="24"/>
          <w:szCs w:val="24"/>
        </w:rPr>
      </w:pPr>
      <w:r w:rsidRPr="00A77B41">
        <w:rPr>
          <w:rFonts w:eastAsia="Calibri"/>
          <w:sz w:val="24"/>
          <w:szCs w:val="24"/>
        </w:rPr>
        <w:t xml:space="preserve">wykorzystywanie w całości lub w części, i w ustalonej przez Zamawiającego formie do celów marketingowych; </w:t>
      </w:r>
    </w:p>
    <w:p w:rsidR="00254D39" w:rsidRPr="00A77B41" w:rsidRDefault="00254D39" w:rsidP="00A77B41">
      <w:pPr>
        <w:widowControl/>
        <w:numPr>
          <w:ilvl w:val="0"/>
          <w:numId w:val="25"/>
        </w:numPr>
        <w:suppressAutoHyphens w:val="0"/>
        <w:autoSpaceDE/>
        <w:spacing w:after="120" w:line="276" w:lineRule="auto"/>
        <w:ind w:left="992" w:hanging="425"/>
        <w:jc w:val="both"/>
        <w:rPr>
          <w:sz w:val="24"/>
          <w:szCs w:val="24"/>
          <w:lang w:eastAsia="pl-PL"/>
        </w:rPr>
      </w:pPr>
      <w:r w:rsidRPr="00A77B41">
        <w:rPr>
          <w:sz w:val="24"/>
          <w:szCs w:val="24"/>
          <w:lang w:eastAsia="pl-PL"/>
        </w:rPr>
        <w:t xml:space="preserve">dokonywanie opracowań, nieistotnych zmian, adaptacji, przeróbek w utworach powstałych w ramach realizacji Umowy oraz korzystanie i rozporządzanie tak zmienionym utworem z zastrzeżeniem zdania drugiego. Dokonywanie istotnych zmian, adaptacji, przeróbek w utworze za zgodą Wykonawcy, zaś w przypadku jej braku – bez zgody Wykonawcy w sytuacji, gdy zmiany są̨ niezbędne i uzasadnione względami prawnymi, bezpieczeństwa lub ważnego interesu społecznego, zaś Wykonawca nie wyraża zgody bez istnienia ważnej przyczyny. </w:t>
      </w:r>
    </w:p>
    <w:p w:rsidR="00254D39" w:rsidRPr="00A77B41" w:rsidRDefault="00254D39" w:rsidP="0023054C">
      <w:pPr>
        <w:widowControl/>
        <w:numPr>
          <w:ilvl w:val="3"/>
          <w:numId w:val="24"/>
        </w:numPr>
        <w:tabs>
          <w:tab w:val="num" w:pos="567"/>
        </w:tabs>
        <w:autoSpaceDE/>
        <w:spacing w:after="120" w:line="276" w:lineRule="auto"/>
        <w:ind w:left="426" w:hanging="426"/>
        <w:jc w:val="both"/>
        <w:rPr>
          <w:rFonts w:eastAsia="Calibri"/>
          <w:sz w:val="24"/>
          <w:szCs w:val="24"/>
        </w:rPr>
      </w:pPr>
      <w:r w:rsidRPr="00A77B41">
        <w:rPr>
          <w:rFonts w:eastAsia="Calibri"/>
          <w:sz w:val="24"/>
          <w:szCs w:val="24"/>
        </w:rPr>
        <w:t>Wykonawca, w ramach wynagrodzenia</w:t>
      </w:r>
      <w:r w:rsidRPr="00A77B41">
        <w:rPr>
          <w:rFonts w:eastAsia="Calibri"/>
          <w:b/>
          <w:sz w:val="24"/>
          <w:szCs w:val="24"/>
        </w:rPr>
        <w:t xml:space="preserve"> </w:t>
      </w:r>
      <w:bookmarkStart w:id="1" w:name="_Hlk25584187"/>
      <w:r w:rsidRPr="00A77B41">
        <w:rPr>
          <w:rFonts w:eastAsia="Calibri"/>
          <w:sz w:val="24"/>
          <w:szCs w:val="24"/>
        </w:rPr>
        <w:t>określonego w § 3 ust. 1 Umowy</w:t>
      </w:r>
      <w:bookmarkEnd w:id="1"/>
      <w:r w:rsidRPr="00A77B41">
        <w:rPr>
          <w:rFonts w:eastAsia="Calibri"/>
          <w:sz w:val="24"/>
          <w:szCs w:val="24"/>
        </w:rPr>
        <w:t>, zezwala Zamawiającemu na wykonywanie praw zależnych do wymienionych w § 1 Umowy opracowań, w rozumieniu art. 2 ust. 1 i 2 oraz art. 46 i 49 ust. 2 ustawy z dnia 4 lutego 1994 r. o prawie autorskim i prawach pokrewnych  ((Dz.U. z 2019 r. poz. 1231) na polach eksploatacji wymienionych w ust. 2, w szczególności poprzez wykonanie opracowań, dokumentacji powykonawczej, oraz wszelkiej innej dokumentacji, jaka okaże się potrzebna do realizacji inwestycji oraz dokonywanie bez konieczności uzyskania dalszej zgody wszelkich zmian, przeróbek, adaptacji lub modyfikacji oraz na rozporządzanie i korzystanie z wszelkich opracowań. Wykonawca zezwala nadto na nawiązanie formą i rozwiązaniami architektonicznymi, zastosowanymi materiałami, a także ingerencję w projekt zagospodarowania terenu.</w:t>
      </w:r>
    </w:p>
    <w:p w:rsidR="00254D39" w:rsidRPr="00A77B41" w:rsidRDefault="00254D39" w:rsidP="0023054C">
      <w:pPr>
        <w:widowControl/>
        <w:numPr>
          <w:ilvl w:val="3"/>
          <w:numId w:val="24"/>
        </w:numPr>
        <w:tabs>
          <w:tab w:val="num" w:pos="426"/>
        </w:tabs>
        <w:autoSpaceDE/>
        <w:spacing w:after="120" w:line="276" w:lineRule="auto"/>
        <w:ind w:left="426" w:hanging="426"/>
        <w:jc w:val="both"/>
        <w:rPr>
          <w:rFonts w:eastAsia="Calibri"/>
          <w:sz w:val="24"/>
          <w:szCs w:val="24"/>
        </w:rPr>
      </w:pPr>
      <w:r w:rsidRPr="00A77B41">
        <w:rPr>
          <w:rFonts w:eastAsia="Calibri"/>
          <w:sz w:val="24"/>
          <w:szCs w:val="24"/>
        </w:rPr>
        <w:t xml:space="preserve">Ponadto Wykonawca przenosi na Zamawiającego, w ramach wynagrodzenia określonego </w:t>
      </w:r>
      <w:r w:rsidRPr="00A77B41">
        <w:rPr>
          <w:rFonts w:eastAsia="Calibri"/>
          <w:sz w:val="24"/>
          <w:szCs w:val="24"/>
        </w:rPr>
        <w:br/>
        <w:t>w § 3 ust. 1 Umowy, prawo do zezwalania innym podmiotom na wykonywanie praw zależnych do</w:t>
      </w:r>
      <w:r w:rsidRPr="00A77B41">
        <w:rPr>
          <w:b/>
          <w:sz w:val="24"/>
          <w:szCs w:val="22"/>
        </w:rPr>
        <w:t xml:space="preserve"> </w:t>
      </w:r>
      <w:r w:rsidRPr="00A77B41">
        <w:rPr>
          <w:rFonts w:eastAsia="Calibri"/>
          <w:sz w:val="24"/>
          <w:szCs w:val="24"/>
        </w:rPr>
        <w:t xml:space="preserve">wymienionych w § 1 opracowań, w tym w zakresie określonym w ust. 1 – 3 powyżej oraz rozporządzanie i korzystanie, zgodnie z art. 2 ust. 1 i 2 i 46 ustawy z dnia 4 lutego 1994 r. o prawie autorskim i prawach </w:t>
      </w:r>
      <w:r w:rsidR="0023054C" w:rsidRPr="00A77B41">
        <w:rPr>
          <w:rFonts w:eastAsia="Calibri"/>
          <w:sz w:val="24"/>
          <w:szCs w:val="24"/>
        </w:rPr>
        <w:t>pokrewnych (</w:t>
      </w:r>
      <w:r w:rsidRPr="00A77B41">
        <w:rPr>
          <w:rFonts w:eastAsia="Calibri"/>
          <w:sz w:val="24"/>
          <w:szCs w:val="24"/>
        </w:rPr>
        <w:t xml:space="preserve">(Dz.U. z 2019 r. poz. 1231), w szczególności w zakresie opisanym powyżej.   </w:t>
      </w:r>
    </w:p>
    <w:p w:rsidR="00254D39" w:rsidRPr="00A77B41" w:rsidRDefault="00254D39" w:rsidP="0023054C">
      <w:pPr>
        <w:widowControl/>
        <w:numPr>
          <w:ilvl w:val="3"/>
          <w:numId w:val="24"/>
        </w:numPr>
        <w:tabs>
          <w:tab w:val="num" w:pos="567"/>
        </w:tabs>
        <w:autoSpaceDE/>
        <w:spacing w:after="120" w:line="276" w:lineRule="auto"/>
        <w:ind w:left="426" w:hanging="426"/>
        <w:jc w:val="both"/>
        <w:rPr>
          <w:rFonts w:eastAsia="Calibri"/>
          <w:sz w:val="24"/>
          <w:szCs w:val="24"/>
        </w:rPr>
      </w:pPr>
      <w:r w:rsidRPr="00A77B41">
        <w:rPr>
          <w:rFonts w:eastAsia="Calibri"/>
          <w:sz w:val="24"/>
          <w:szCs w:val="24"/>
        </w:rPr>
        <w:t xml:space="preserve">Przeniesienie autorskich praw majątkowych następuje z dniem protokolarnego odbioru przedmiotu Umowy przez Zamawiającego. </w:t>
      </w:r>
    </w:p>
    <w:p w:rsidR="00254D39" w:rsidRPr="00A77B41" w:rsidRDefault="00254D39" w:rsidP="0023054C">
      <w:pPr>
        <w:widowControl/>
        <w:numPr>
          <w:ilvl w:val="3"/>
          <w:numId w:val="24"/>
        </w:numPr>
        <w:tabs>
          <w:tab w:val="num" w:pos="567"/>
        </w:tabs>
        <w:autoSpaceDE/>
        <w:spacing w:after="120" w:line="276" w:lineRule="auto"/>
        <w:ind w:left="426" w:hanging="426"/>
        <w:jc w:val="both"/>
        <w:rPr>
          <w:rFonts w:eastAsia="Calibri"/>
          <w:sz w:val="24"/>
          <w:szCs w:val="24"/>
        </w:rPr>
      </w:pPr>
      <w:r w:rsidRPr="00A77B41">
        <w:rPr>
          <w:rFonts w:eastAsia="Calibri"/>
          <w:sz w:val="24"/>
          <w:szCs w:val="24"/>
        </w:rPr>
        <w:t xml:space="preserve">Zamawiający nabywa autorskie prawa majątkowe do wszystkich utworów, które powstaną w ramach realizacji Umowy oraz własność nośników, na których te utwory się znajdują, w ramach wynagrodzenia określonego w § 3 ust. 1 Umowy. </w:t>
      </w:r>
    </w:p>
    <w:p w:rsidR="00254D39" w:rsidRPr="00A77B41" w:rsidRDefault="00254D39" w:rsidP="0023054C">
      <w:pPr>
        <w:widowControl/>
        <w:numPr>
          <w:ilvl w:val="3"/>
          <w:numId w:val="24"/>
        </w:numPr>
        <w:tabs>
          <w:tab w:val="num" w:pos="567"/>
        </w:tabs>
        <w:autoSpaceDE/>
        <w:spacing w:after="200" w:line="276" w:lineRule="auto"/>
        <w:ind w:left="426" w:hanging="426"/>
        <w:jc w:val="both"/>
        <w:rPr>
          <w:rFonts w:eastAsia="Calibri"/>
          <w:sz w:val="24"/>
          <w:szCs w:val="24"/>
        </w:rPr>
      </w:pPr>
      <w:r w:rsidRPr="00A77B41">
        <w:rPr>
          <w:rFonts w:eastAsia="Calibri"/>
          <w:sz w:val="24"/>
          <w:szCs w:val="24"/>
        </w:rPr>
        <w:t>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254D39" w:rsidRPr="00A77B41" w:rsidRDefault="00254D39" w:rsidP="00A77B41">
      <w:pPr>
        <w:widowControl/>
        <w:autoSpaceDE/>
        <w:spacing w:line="276" w:lineRule="auto"/>
        <w:jc w:val="center"/>
        <w:rPr>
          <w:b/>
          <w:sz w:val="24"/>
          <w:szCs w:val="24"/>
        </w:rPr>
      </w:pPr>
      <w:bookmarkStart w:id="2" w:name="_Hlk25585969"/>
    </w:p>
    <w:p w:rsidR="00254D39" w:rsidRPr="00A77B41" w:rsidRDefault="00254D39" w:rsidP="00A77B41">
      <w:pPr>
        <w:widowControl/>
        <w:autoSpaceDE/>
        <w:spacing w:line="276" w:lineRule="auto"/>
        <w:jc w:val="center"/>
        <w:rPr>
          <w:b/>
          <w:sz w:val="24"/>
          <w:szCs w:val="24"/>
        </w:rPr>
      </w:pPr>
      <w:r w:rsidRPr="00A77B41">
        <w:rPr>
          <w:b/>
          <w:sz w:val="24"/>
          <w:szCs w:val="24"/>
        </w:rPr>
        <w:t>§ 12</w:t>
      </w:r>
    </w:p>
    <w:bookmarkEnd w:id="2"/>
    <w:p w:rsidR="00254D39" w:rsidRPr="00A77B41" w:rsidRDefault="00254D39" w:rsidP="00A77B41">
      <w:pPr>
        <w:widowControl/>
        <w:suppressAutoHyphens w:val="0"/>
        <w:autoSpaceDE/>
        <w:spacing w:line="276" w:lineRule="auto"/>
        <w:jc w:val="center"/>
        <w:rPr>
          <w:b/>
          <w:spacing w:val="-3"/>
          <w:sz w:val="24"/>
          <w:szCs w:val="24"/>
          <w:lang w:val="x-none" w:eastAsia="x-none"/>
        </w:rPr>
      </w:pPr>
      <w:r w:rsidRPr="00A77B41">
        <w:rPr>
          <w:b/>
          <w:spacing w:val="-3"/>
          <w:sz w:val="24"/>
          <w:szCs w:val="24"/>
          <w:lang w:val="x-none" w:eastAsia="x-none"/>
        </w:rPr>
        <w:t>GWARANCJA I RĘKOJMIA</w:t>
      </w:r>
    </w:p>
    <w:p w:rsidR="00254D39" w:rsidRPr="00A77B41" w:rsidRDefault="00254D39" w:rsidP="00A77B41">
      <w:pPr>
        <w:widowControl/>
        <w:suppressAutoHyphens w:val="0"/>
        <w:autoSpaceDE/>
        <w:spacing w:line="276" w:lineRule="auto"/>
        <w:jc w:val="center"/>
        <w:rPr>
          <w:b/>
          <w:spacing w:val="-3"/>
          <w:sz w:val="24"/>
          <w:szCs w:val="24"/>
          <w:lang w:val="x-none" w:eastAsia="x-none"/>
        </w:rPr>
      </w:pPr>
    </w:p>
    <w:p w:rsidR="00254D39" w:rsidRPr="00A77B41" w:rsidRDefault="00254D39" w:rsidP="00A77B41">
      <w:pPr>
        <w:widowControl/>
        <w:numPr>
          <w:ilvl w:val="0"/>
          <w:numId w:val="26"/>
        </w:numPr>
        <w:suppressAutoHyphens w:val="0"/>
        <w:autoSpaceDE/>
        <w:autoSpaceDN w:val="0"/>
        <w:adjustRightInd w:val="0"/>
        <w:spacing w:after="120" w:line="276" w:lineRule="auto"/>
        <w:ind w:left="567" w:hanging="567"/>
        <w:jc w:val="both"/>
        <w:rPr>
          <w:color w:val="000000"/>
          <w:sz w:val="24"/>
          <w:szCs w:val="24"/>
          <w:lang w:eastAsia="pl-PL"/>
        </w:rPr>
      </w:pPr>
      <w:r w:rsidRPr="00A77B41">
        <w:rPr>
          <w:color w:val="000000"/>
          <w:sz w:val="24"/>
          <w:szCs w:val="24"/>
          <w:lang w:eastAsia="pl-PL"/>
        </w:rPr>
        <w:t xml:space="preserve">Wykonawca udziela rękojmi i gwarancji </w:t>
      </w:r>
      <w:r w:rsidR="0023054C" w:rsidRPr="00A77B41">
        <w:rPr>
          <w:color w:val="000000"/>
          <w:sz w:val="24"/>
          <w:szCs w:val="24"/>
          <w:lang w:eastAsia="pl-PL"/>
        </w:rPr>
        <w:t>jakości na</w:t>
      </w:r>
      <w:r w:rsidRPr="00A77B41">
        <w:rPr>
          <w:color w:val="000000"/>
          <w:sz w:val="24"/>
          <w:szCs w:val="24"/>
          <w:lang w:eastAsia="pl-PL"/>
        </w:rPr>
        <w:t xml:space="preserve"> okres 36 miesięcy. Bieg rękojmi i gwarancji rozpoczyna się od daty odbioru całego przedmiotu Umowy. </w:t>
      </w:r>
    </w:p>
    <w:p w:rsidR="00254D39" w:rsidRPr="00A77B41" w:rsidRDefault="00254D39" w:rsidP="00A77B41">
      <w:pPr>
        <w:widowControl/>
        <w:numPr>
          <w:ilvl w:val="0"/>
          <w:numId w:val="26"/>
        </w:numPr>
        <w:suppressAutoHyphens w:val="0"/>
        <w:autoSpaceDE/>
        <w:autoSpaceDN w:val="0"/>
        <w:adjustRightInd w:val="0"/>
        <w:spacing w:after="120" w:line="276" w:lineRule="auto"/>
        <w:ind w:left="567" w:hanging="567"/>
        <w:jc w:val="both"/>
        <w:rPr>
          <w:color w:val="000000"/>
          <w:sz w:val="24"/>
          <w:szCs w:val="24"/>
          <w:lang w:eastAsia="pl-PL"/>
        </w:rPr>
      </w:pPr>
      <w:r w:rsidRPr="00A77B41">
        <w:rPr>
          <w:color w:val="000000"/>
          <w:sz w:val="24"/>
          <w:szCs w:val="24"/>
          <w:lang w:eastAsia="pl-PL"/>
        </w:rPr>
        <w:t>Wykonawca odpowiedzialny z tytułu gwarancji i rękojmi odpowiada także za nienależyte wykonanie przedmiotu Umowy, a w szczególności odpowiedzialny jest względem Zamawiającego za wady opracowania zmniejszające jego wartość, użyteczność lub uniemożliwiające uzyskanie wymaganych prawem decyzji, pozwoleń, uzgodnień lub zgłoszeń albo skutkujące nieprawidłowym wykonaniem inwestycji.</w:t>
      </w:r>
    </w:p>
    <w:p w:rsidR="00254D39" w:rsidRPr="00A77B41" w:rsidRDefault="00254D39" w:rsidP="00A77B41">
      <w:pPr>
        <w:widowControl/>
        <w:numPr>
          <w:ilvl w:val="0"/>
          <w:numId w:val="26"/>
        </w:numPr>
        <w:suppressAutoHyphens w:val="0"/>
        <w:autoSpaceDE/>
        <w:autoSpaceDN w:val="0"/>
        <w:adjustRightInd w:val="0"/>
        <w:spacing w:after="120" w:line="276" w:lineRule="auto"/>
        <w:ind w:left="567" w:hanging="567"/>
        <w:jc w:val="both"/>
        <w:rPr>
          <w:color w:val="000000"/>
          <w:sz w:val="24"/>
          <w:szCs w:val="24"/>
          <w:lang w:eastAsia="pl-PL"/>
        </w:rPr>
      </w:pPr>
      <w:r w:rsidRPr="00A77B41">
        <w:rPr>
          <w:color w:val="000000"/>
          <w:sz w:val="24"/>
          <w:szCs w:val="24"/>
          <w:lang w:eastAsia="pl-PL"/>
        </w:rPr>
        <w:t>O stwierdzonych wadach Zamawiający zobowiązany jest poinformować pisemnie, najpóźniej w terminie 14 dni od dnia ich ujawnienia.</w:t>
      </w:r>
    </w:p>
    <w:p w:rsidR="00254D39" w:rsidRPr="00A77B41" w:rsidRDefault="00254D39" w:rsidP="00A77B41">
      <w:pPr>
        <w:widowControl/>
        <w:numPr>
          <w:ilvl w:val="0"/>
          <w:numId w:val="26"/>
        </w:numPr>
        <w:suppressAutoHyphens w:val="0"/>
        <w:autoSpaceDE/>
        <w:autoSpaceDN w:val="0"/>
        <w:adjustRightInd w:val="0"/>
        <w:spacing w:after="120" w:line="276" w:lineRule="auto"/>
        <w:ind w:left="567" w:hanging="567"/>
        <w:jc w:val="both"/>
        <w:rPr>
          <w:color w:val="000000"/>
          <w:sz w:val="24"/>
          <w:szCs w:val="24"/>
          <w:lang w:eastAsia="pl-PL"/>
        </w:rPr>
      </w:pPr>
      <w:r w:rsidRPr="00A77B41">
        <w:rPr>
          <w:color w:val="000000"/>
          <w:sz w:val="24"/>
          <w:szCs w:val="24"/>
          <w:lang w:eastAsia="pl-PL"/>
        </w:rPr>
        <w:t>Wykonawca jest zobowiązany do usunięcia wad w terminie 7 dni od daty powiadomienia o nich, chyba że strony, biorąc od uwagę możliwości techniczne usuwania wad, ustalą pisemnie inny termin.</w:t>
      </w:r>
    </w:p>
    <w:p w:rsidR="00254D39" w:rsidRPr="00A77B41" w:rsidRDefault="00254D39" w:rsidP="00A77B41">
      <w:pPr>
        <w:widowControl/>
        <w:numPr>
          <w:ilvl w:val="0"/>
          <w:numId w:val="26"/>
        </w:numPr>
        <w:suppressAutoHyphens w:val="0"/>
        <w:autoSpaceDE/>
        <w:autoSpaceDN w:val="0"/>
        <w:adjustRightInd w:val="0"/>
        <w:spacing w:after="120" w:line="276" w:lineRule="auto"/>
        <w:ind w:left="567" w:hanging="567"/>
        <w:jc w:val="both"/>
        <w:rPr>
          <w:color w:val="000000"/>
          <w:sz w:val="24"/>
          <w:szCs w:val="24"/>
          <w:lang w:eastAsia="pl-PL"/>
        </w:rPr>
      </w:pPr>
      <w:r w:rsidRPr="00A77B41">
        <w:rPr>
          <w:color w:val="000000"/>
          <w:sz w:val="24"/>
          <w:szCs w:val="24"/>
          <w:lang w:eastAsia="pl-PL"/>
        </w:rPr>
        <w:t>W razie nieterminowego usunięcia wad zgłoszonych w ramach rękojmi lub gwarancji Zamawiający uprawniony jest do zlecenia podmiotowi trzeciemu wykonania naprawy na koszt i niebezpieczeństwo Wykonawcy bez konieczności uzyskiwania zgody sądu w tym zakresie.</w:t>
      </w:r>
    </w:p>
    <w:p w:rsidR="00535A48" w:rsidRPr="00A77B41" w:rsidRDefault="00254D39" w:rsidP="00A77B41">
      <w:pPr>
        <w:widowControl/>
        <w:numPr>
          <w:ilvl w:val="0"/>
          <w:numId w:val="26"/>
        </w:numPr>
        <w:suppressAutoHyphens w:val="0"/>
        <w:autoSpaceDE/>
        <w:autoSpaceDN w:val="0"/>
        <w:adjustRightInd w:val="0"/>
        <w:spacing w:after="200" w:line="276" w:lineRule="auto"/>
        <w:ind w:left="567" w:hanging="567"/>
        <w:jc w:val="both"/>
        <w:rPr>
          <w:b/>
          <w:bCs/>
          <w:color w:val="000000"/>
          <w:sz w:val="24"/>
          <w:szCs w:val="24"/>
          <w:lang w:eastAsia="pl-PL"/>
        </w:rPr>
      </w:pPr>
      <w:r w:rsidRPr="00A77B41">
        <w:rPr>
          <w:color w:val="000000"/>
          <w:sz w:val="24"/>
          <w:szCs w:val="24"/>
          <w:lang w:eastAsia="pl-PL"/>
        </w:rPr>
        <w:t>W okresie obowiązywania umowy, jak i po jej rozwiązaniu lub po wygaśnięciu Umowy, Wykonawca jest i będzie odpowiedzialny wobec Zamawiającego na zasadach uregulowanych w kodeksie cywilnym za wszelkie szkody jak i utracone korzyści (m.in. wydatki i koszty związane z postępowaniami sądowymi, administracyjnymi lub egzekucyjnymi) oraz roszczenia osób trzecich w przypadku, gdy będą one wynikać z wad przedmiotu Umowy lub niedołożenia należytej staranności przez Wykonawcę przy wykonaniu przedmiotu Umowy.</w:t>
      </w:r>
    </w:p>
    <w:p w:rsidR="00CE7E3E" w:rsidRPr="00A77B41" w:rsidRDefault="00CE7E3E" w:rsidP="00A77B41">
      <w:pPr>
        <w:widowControl/>
        <w:autoSpaceDE/>
        <w:spacing w:line="276" w:lineRule="auto"/>
        <w:jc w:val="center"/>
        <w:rPr>
          <w:b/>
          <w:sz w:val="24"/>
          <w:szCs w:val="24"/>
        </w:rPr>
      </w:pPr>
      <w:r w:rsidRPr="00A77B41">
        <w:rPr>
          <w:b/>
          <w:sz w:val="24"/>
          <w:szCs w:val="24"/>
        </w:rPr>
        <w:t>§ 13</w:t>
      </w:r>
    </w:p>
    <w:p w:rsidR="00CE7E3E" w:rsidRPr="00A77B41" w:rsidRDefault="00CE7E3E" w:rsidP="00A77B41">
      <w:pPr>
        <w:widowControl/>
        <w:autoSpaceDE/>
        <w:spacing w:line="276" w:lineRule="auto"/>
        <w:jc w:val="center"/>
        <w:rPr>
          <w:b/>
          <w:color w:val="000000"/>
          <w:sz w:val="24"/>
          <w:szCs w:val="24"/>
        </w:rPr>
      </w:pPr>
      <w:r w:rsidRPr="00A77B41">
        <w:rPr>
          <w:b/>
          <w:color w:val="000000"/>
          <w:sz w:val="24"/>
          <w:szCs w:val="24"/>
        </w:rPr>
        <w:t>OCHRONA DANYCH OSOBOWYCH</w:t>
      </w:r>
    </w:p>
    <w:p w:rsidR="00CE7E3E" w:rsidRPr="00A77B41" w:rsidRDefault="00CE7E3E" w:rsidP="00A77B41">
      <w:pPr>
        <w:widowControl/>
        <w:autoSpaceDE/>
        <w:spacing w:line="276" w:lineRule="auto"/>
        <w:jc w:val="center"/>
        <w:rPr>
          <w:color w:val="000000"/>
          <w:sz w:val="24"/>
          <w:szCs w:val="22"/>
        </w:rPr>
      </w:pP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w:t>
      </w:r>
      <w:r w:rsidRPr="00A77B41">
        <w:rPr>
          <w:color w:val="000000"/>
          <w:sz w:val="24"/>
          <w:szCs w:val="22"/>
        </w:rPr>
        <w:tab/>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2.</w:t>
      </w:r>
      <w:r w:rsidRPr="00A77B41">
        <w:rPr>
          <w:color w:val="000000"/>
          <w:sz w:val="24"/>
          <w:szCs w:val="22"/>
        </w:rPr>
        <w:tab/>
        <w:t>Wykonawca zapewnia przestrzeganie zasad przetwarzania i ochrony danych osobowych zgodnie z przepisami RODO oraz wydanymi na jego podstawie krajowymi przepisami z zakresu ochrony danych osobowych.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3.</w:t>
      </w:r>
      <w:r w:rsidRPr="00A77B41">
        <w:rPr>
          <w:color w:val="000000"/>
          <w:sz w:val="24"/>
          <w:szCs w:val="22"/>
        </w:rPr>
        <w:tab/>
        <w:t>Zamawiający, w trybie art. 28 RODO powierza Wykonawcy dane osobowe, tj. imię i nazwisko, nr telefonu oraz adres e-mail wskazane w Umowie, do przetwarzania, na zasadach i w celu określonym w Umowie.</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lastRenderedPageBreak/>
        <w:t>4.</w:t>
      </w:r>
      <w:r w:rsidRPr="00A77B41">
        <w:rPr>
          <w:color w:val="000000"/>
          <w:sz w:val="24"/>
          <w:szCs w:val="22"/>
        </w:rPr>
        <w:tab/>
        <w:t>Wykonawca będzie przetwarzał powierzone na podstawie umowy dane osobowe wyłącznie w celu realizacji Umowy.</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5.</w:t>
      </w:r>
      <w:r w:rsidRPr="00A77B41">
        <w:rPr>
          <w:color w:val="000000"/>
          <w:sz w:val="24"/>
          <w:szCs w:val="22"/>
        </w:rPr>
        <w:tab/>
        <w:t>Wykonawca zobowiązuje się przy przetwarzaniu danych osobowych podczas realizacji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6.</w:t>
      </w:r>
      <w:r w:rsidRPr="00A77B41">
        <w:rPr>
          <w:color w:val="000000"/>
          <w:sz w:val="24"/>
          <w:szCs w:val="22"/>
        </w:rPr>
        <w:tab/>
        <w:t>Wykonawca zobowiązuje się dołożyć należytej staranności przy przetwarzaniu powierzonych danych osobowych.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7.</w:t>
      </w:r>
      <w:r w:rsidRPr="00A77B41">
        <w:rPr>
          <w:color w:val="000000"/>
          <w:sz w:val="24"/>
          <w:szCs w:val="22"/>
        </w:rPr>
        <w:tab/>
        <w:t>Wykonawca zobowiązuje się do nadania stosownych upoważnień do przetwarzania danych osobowych wszystkim osobom, które będą przetwarzały powierzone dane w celu realizacji Umowy oraz będzie prowadził i aktualizował ich rejestr.</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8.</w:t>
      </w:r>
      <w:r w:rsidRPr="00A77B41">
        <w:rPr>
          <w:color w:val="000000"/>
          <w:sz w:val="24"/>
          <w:szCs w:val="22"/>
        </w:rPr>
        <w:tab/>
        <w:t xml:space="preserve">Wykonawca zobowiązuje się do zachowania w tajemnicy, o której mowa w art. 28 ust. 3 lit. b </w:t>
      </w:r>
      <w:r w:rsidR="0023054C" w:rsidRPr="00A77B41">
        <w:rPr>
          <w:color w:val="000000"/>
          <w:sz w:val="24"/>
          <w:szCs w:val="22"/>
        </w:rPr>
        <w:t>RODO, danych</w:t>
      </w:r>
      <w:r w:rsidRPr="00A77B41">
        <w:rPr>
          <w:color w:val="000000"/>
          <w:sz w:val="24"/>
          <w:szCs w:val="22"/>
        </w:rPr>
        <w:t xml:space="preserve"> przetwarzanych w zakresie Umowy, a </w:t>
      </w:r>
      <w:r w:rsidR="0023054C" w:rsidRPr="00A77B41">
        <w:rPr>
          <w:color w:val="000000"/>
          <w:sz w:val="24"/>
          <w:szCs w:val="22"/>
        </w:rPr>
        <w:t>w szczególności nieudostępniania</w:t>
      </w:r>
      <w:r w:rsidRPr="00A77B41">
        <w:rPr>
          <w:color w:val="000000"/>
          <w:sz w:val="24"/>
          <w:szCs w:val="22"/>
        </w:rPr>
        <w:t xml:space="preserve"> ich innym podmiotom, także w postaci zagregowanych danych statystycznych, zarówno podczas trwania Umowy, jak i po jej ustaniu.</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9.</w:t>
      </w:r>
      <w:r w:rsidRPr="00A77B41">
        <w:rPr>
          <w:color w:val="000000"/>
          <w:sz w:val="24"/>
          <w:szCs w:val="22"/>
        </w:rPr>
        <w:tab/>
        <w:t>Wykonawca może powierzyć dane osobowe do dalszego przetwarzania podwykonawcom jedynie w celu wykonania Umowy oraz po uzyskaniu uprzedniej zgody Zamawiającego, w formie pisemnej pod rygorem nieważności.</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10.</w:t>
      </w:r>
      <w:r w:rsidRPr="00A77B41">
        <w:rPr>
          <w:color w:val="000000"/>
          <w:sz w:val="24"/>
          <w:szCs w:val="22"/>
        </w:rPr>
        <w:tab/>
        <w:t>Podwykonawca, o którym mowa w ust. 9, winien spełniać te same wymogi i obowiązki, jakie zostały nałożone na Wykonawcę w Umowie, w szczególności w zakresie gwarancji ochrony powierzonych danych osobowych.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11.</w:t>
      </w:r>
      <w:r w:rsidRPr="00A77B41">
        <w:rPr>
          <w:color w:val="000000"/>
          <w:sz w:val="24"/>
          <w:szCs w:val="22"/>
        </w:rPr>
        <w:tab/>
        <w:t>Wykonawca ponosi wobec Zamawiającego pełną odpowiedzialność za niewywiązywanie przez podwykonawcę ze spoczywających na nim obowiązków ochrony danych.</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12.</w:t>
      </w:r>
      <w:r w:rsidRPr="00A77B41">
        <w:rPr>
          <w:color w:val="000000"/>
          <w:sz w:val="24"/>
          <w:szCs w:val="22"/>
        </w:rPr>
        <w:tab/>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13.</w:t>
      </w:r>
      <w:r w:rsidRPr="00A77B41">
        <w:rPr>
          <w:color w:val="000000"/>
          <w:sz w:val="24"/>
          <w:szCs w:val="22"/>
        </w:rPr>
        <w:tab/>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14.</w:t>
      </w:r>
      <w:r w:rsidRPr="00A77B41">
        <w:rPr>
          <w:color w:val="000000"/>
          <w:sz w:val="24"/>
          <w:szCs w:val="22"/>
        </w:rPr>
        <w:tab/>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 xml:space="preserve">15.  Wykonawca na pisemne żądanie Administratora Danych Osobowych, umożliwi Zamawiającemu przeprowadzenie kontroli procesu przetwarzania i ochrony danych osobowych. Wykonawca zobowiązuje się, pod rygorem niezwłocznego rozwiązania </w:t>
      </w:r>
      <w:r w:rsidRPr="00A77B41">
        <w:rPr>
          <w:color w:val="000000"/>
          <w:sz w:val="24"/>
          <w:szCs w:val="22"/>
        </w:rPr>
        <w:lastRenderedPageBreak/>
        <w:t xml:space="preserve">Umowy, do usunięcia uchybień stwierdzonych podczas kontroli w terminie wskazanym przez Zamawiającego. </w:t>
      </w:r>
    </w:p>
    <w:p w:rsidR="00CE7E3E" w:rsidRPr="00A77B41" w:rsidRDefault="00CE7E3E" w:rsidP="00A77B41">
      <w:pPr>
        <w:widowControl/>
        <w:autoSpaceDE/>
        <w:spacing w:after="120" w:line="276" w:lineRule="auto"/>
        <w:ind w:left="567" w:hanging="567"/>
        <w:jc w:val="both"/>
        <w:rPr>
          <w:color w:val="000000"/>
          <w:sz w:val="24"/>
          <w:szCs w:val="22"/>
        </w:rPr>
      </w:pPr>
      <w:r w:rsidRPr="00A77B41">
        <w:rPr>
          <w:color w:val="000000"/>
          <w:sz w:val="24"/>
          <w:szCs w:val="22"/>
        </w:rPr>
        <w:t>16.</w:t>
      </w:r>
      <w:r w:rsidRPr="00A77B41">
        <w:rPr>
          <w:color w:val="000000"/>
          <w:sz w:val="24"/>
          <w:szCs w:val="22"/>
        </w:rPr>
        <w:tab/>
        <w:t xml:space="preserve">Wykonawca po zakończeniu Umowy usunie wszelkie dane osobowe uzyskane na podstawie regulacji Umowy oraz wszelkie ich istniejące kopie w ciągu 7 dni. Po wykonaniu zobowiązania, o którym mowa w zdaniu poprzedzającym </w:t>
      </w:r>
      <w:r w:rsidR="0023054C" w:rsidRPr="00A77B41">
        <w:rPr>
          <w:color w:val="000000"/>
          <w:sz w:val="24"/>
          <w:szCs w:val="22"/>
        </w:rPr>
        <w:t>Wykonawca powiadomi</w:t>
      </w:r>
      <w:r w:rsidRPr="00A77B41">
        <w:rPr>
          <w:color w:val="000000"/>
          <w:sz w:val="24"/>
          <w:szCs w:val="22"/>
        </w:rPr>
        <w:t xml:space="preserve"> Zamawiającego pisemne o fakcie usunięcia danych. </w:t>
      </w:r>
    </w:p>
    <w:p w:rsidR="00CE7E3E" w:rsidRPr="00A77B41" w:rsidRDefault="00CE7E3E" w:rsidP="00A77B41">
      <w:pPr>
        <w:widowControl/>
        <w:autoSpaceDE/>
        <w:spacing w:line="276" w:lineRule="auto"/>
        <w:ind w:left="567" w:hanging="567"/>
        <w:jc w:val="both"/>
        <w:rPr>
          <w:b/>
          <w:color w:val="000000"/>
          <w:sz w:val="24"/>
          <w:szCs w:val="22"/>
        </w:rPr>
      </w:pPr>
      <w:r w:rsidRPr="00A77B41">
        <w:rPr>
          <w:color w:val="000000"/>
          <w:sz w:val="24"/>
          <w:szCs w:val="22"/>
        </w:rPr>
        <w:t>17.</w:t>
      </w:r>
      <w:r w:rsidRPr="00A77B41">
        <w:rPr>
          <w:color w:val="000000"/>
          <w:sz w:val="24"/>
          <w:szCs w:val="22"/>
        </w:rPr>
        <w:tab/>
        <w:t>Zamawiający zastrzega sobie możliwość odstąpienia od Umowy w przypadku stwierdzenia naruszenia przez Wykonawcę warunków bezpieczeństwa i ochrony danych osobowych w terminie 60 dni od dnia uzyskania informacji o ww. naruszeniach.</w:t>
      </w:r>
    </w:p>
    <w:p w:rsidR="00CE7E3E" w:rsidRPr="00A77B41" w:rsidRDefault="00CE7E3E" w:rsidP="00A77B41">
      <w:pPr>
        <w:widowControl/>
        <w:autoSpaceDE/>
        <w:spacing w:line="276" w:lineRule="auto"/>
        <w:rPr>
          <w:b/>
          <w:sz w:val="24"/>
          <w:szCs w:val="24"/>
        </w:rPr>
      </w:pPr>
    </w:p>
    <w:p w:rsidR="00CE7E3E" w:rsidRPr="00A77B41" w:rsidRDefault="00CE7E3E" w:rsidP="00A77B41">
      <w:pPr>
        <w:widowControl/>
        <w:autoSpaceDE/>
        <w:spacing w:line="276" w:lineRule="auto"/>
        <w:jc w:val="center"/>
        <w:rPr>
          <w:b/>
          <w:sz w:val="24"/>
          <w:szCs w:val="24"/>
        </w:rPr>
      </w:pPr>
      <w:r w:rsidRPr="00A77B41">
        <w:rPr>
          <w:b/>
          <w:sz w:val="24"/>
          <w:szCs w:val="24"/>
        </w:rPr>
        <w:t>§ 14</w:t>
      </w:r>
    </w:p>
    <w:p w:rsidR="00CE7E3E" w:rsidRPr="00A77B41" w:rsidRDefault="00CE7E3E" w:rsidP="00A77B41">
      <w:pPr>
        <w:widowControl/>
        <w:autoSpaceDE/>
        <w:spacing w:line="276" w:lineRule="auto"/>
        <w:jc w:val="center"/>
        <w:rPr>
          <w:b/>
          <w:sz w:val="24"/>
          <w:szCs w:val="24"/>
        </w:rPr>
      </w:pPr>
      <w:r w:rsidRPr="00A77B41">
        <w:rPr>
          <w:b/>
          <w:sz w:val="24"/>
          <w:szCs w:val="24"/>
        </w:rPr>
        <w:t>POSTANOWIENIA KOŃCOWE</w:t>
      </w:r>
    </w:p>
    <w:p w:rsidR="00CE7E3E" w:rsidRPr="00A77B41" w:rsidRDefault="00CE7E3E" w:rsidP="00A77B41">
      <w:pPr>
        <w:widowControl/>
        <w:autoSpaceDE/>
        <w:spacing w:line="276" w:lineRule="auto"/>
        <w:jc w:val="both"/>
        <w:rPr>
          <w:b/>
          <w:sz w:val="24"/>
          <w:szCs w:val="24"/>
        </w:rPr>
      </w:pPr>
    </w:p>
    <w:p w:rsidR="00CE7E3E" w:rsidRPr="00A77B41" w:rsidRDefault="00CE7E3E" w:rsidP="00A77B41">
      <w:pPr>
        <w:widowControl/>
        <w:numPr>
          <w:ilvl w:val="6"/>
          <w:numId w:val="24"/>
        </w:numPr>
        <w:tabs>
          <w:tab w:val="num" w:pos="567"/>
        </w:tabs>
        <w:autoSpaceDE/>
        <w:spacing w:after="120" w:line="276" w:lineRule="auto"/>
        <w:ind w:left="567" w:hanging="567"/>
        <w:jc w:val="both"/>
        <w:rPr>
          <w:color w:val="000000"/>
          <w:sz w:val="24"/>
          <w:szCs w:val="24"/>
        </w:rPr>
      </w:pPr>
      <w:r w:rsidRPr="00A77B41">
        <w:rPr>
          <w:color w:val="000000"/>
          <w:sz w:val="24"/>
          <w:szCs w:val="24"/>
        </w:rPr>
        <w:t>W sprawach nie uregulowanych w Umowie mają zastosowanie przepisy Kodeksu cywilnego oraz innych ustaw, w tym Prawo budowlane, ustawa o prawie autorskim i prawach pokrewnych, Prawo ochrony środowiska oraz rozporządzenia wykonawcze do ww. ustaw.</w:t>
      </w:r>
    </w:p>
    <w:p w:rsidR="00CE7E3E" w:rsidRPr="00A77B41" w:rsidRDefault="00CE7E3E" w:rsidP="00A77B41">
      <w:pPr>
        <w:widowControl/>
        <w:numPr>
          <w:ilvl w:val="6"/>
          <w:numId w:val="24"/>
        </w:numPr>
        <w:tabs>
          <w:tab w:val="num" w:pos="567"/>
        </w:tabs>
        <w:autoSpaceDE/>
        <w:spacing w:after="200" w:line="276" w:lineRule="auto"/>
        <w:ind w:left="567" w:hanging="567"/>
        <w:jc w:val="both"/>
        <w:rPr>
          <w:color w:val="000000"/>
          <w:sz w:val="24"/>
          <w:szCs w:val="24"/>
        </w:rPr>
      </w:pPr>
      <w:r w:rsidRPr="00A77B41">
        <w:rPr>
          <w:sz w:val="24"/>
          <w:szCs w:val="24"/>
        </w:rPr>
        <w:t>Powstałe w trakcie realizacji Umowy spory będą w pierwszej kolejności rozpatrywane na drodze polubownej, a w przypadku niemożności ich rozstrzygnięcia mogą zostać skierowane na drogę postępowania sądowego w sądzie powszechnym właściwym dla siedziby Zamawiającego.</w:t>
      </w:r>
    </w:p>
    <w:p w:rsidR="00CE7E3E" w:rsidRPr="00A77B41" w:rsidRDefault="00CE7E3E" w:rsidP="00A77B41">
      <w:pPr>
        <w:widowControl/>
        <w:numPr>
          <w:ilvl w:val="6"/>
          <w:numId w:val="24"/>
        </w:numPr>
        <w:tabs>
          <w:tab w:val="num" w:pos="567"/>
        </w:tabs>
        <w:autoSpaceDE/>
        <w:spacing w:after="200" w:line="276" w:lineRule="auto"/>
        <w:ind w:left="567" w:hanging="567"/>
        <w:jc w:val="both"/>
        <w:rPr>
          <w:color w:val="000000"/>
          <w:sz w:val="24"/>
          <w:szCs w:val="24"/>
        </w:rPr>
      </w:pPr>
      <w:r w:rsidRPr="00A77B41">
        <w:rPr>
          <w:color w:val="000000"/>
          <w:sz w:val="24"/>
          <w:szCs w:val="24"/>
        </w:rPr>
        <w:t>Integralną częścią Umowy są:</w:t>
      </w:r>
    </w:p>
    <w:p w:rsidR="00CE7E3E" w:rsidRPr="00A77B41" w:rsidRDefault="00CE7E3E" w:rsidP="00A77B41">
      <w:pPr>
        <w:widowControl/>
        <w:numPr>
          <w:ilvl w:val="0"/>
          <w:numId w:val="27"/>
        </w:numPr>
        <w:autoSpaceDE/>
        <w:spacing w:after="200" w:line="276" w:lineRule="auto"/>
        <w:ind w:left="993" w:hanging="426"/>
        <w:jc w:val="both"/>
        <w:rPr>
          <w:color w:val="000000"/>
          <w:sz w:val="24"/>
          <w:szCs w:val="24"/>
        </w:rPr>
      </w:pPr>
      <w:r w:rsidRPr="00A77B41">
        <w:rPr>
          <w:color w:val="000000"/>
          <w:sz w:val="24"/>
          <w:szCs w:val="24"/>
        </w:rPr>
        <w:t xml:space="preserve">załącznik nr 1 – opis przedmiotu zamówienia; </w:t>
      </w:r>
    </w:p>
    <w:p w:rsidR="00CE7E3E" w:rsidRPr="00A77B41" w:rsidRDefault="00CE7E3E" w:rsidP="00A77B41">
      <w:pPr>
        <w:widowControl/>
        <w:numPr>
          <w:ilvl w:val="0"/>
          <w:numId w:val="27"/>
        </w:numPr>
        <w:autoSpaceDE/>
        <w:spacing w:after="120" w:line="276" w:lineRule="auto"/>
        <w:ind w:left="992" w:hanging="425"/>
        <w:jc w:val="both"/>
        <w:rPr>
          <w:color w:val="000000"/>
          <w:sz w:val="24"/>
          <w:szCs w:val="24"/>
        </w:rPr>
      </w:pPr>
      <w:r w:rsidRPr="00A77B41">
        <w:rPr>
          <w:color w:val="000000"/>
          <w:sz w:val="24"/>
          <w:szCs w:val="24"/>
        </w:rPr>
        <w:t>załącznik nr 2 – oferta wykonawcy z dnia …..03.2022 r.</w:t>
      </w:r>
    </w:p>
    <w:p w:rsidR="00CE7E3E" w:rsidRPr="00A77B41" w:rsidRDefault="00CE7E3E" w:rsidP="00A77B41">
      <w:pPr>
        <w:widowControl/>
        <w:numPr>
          <w:ilvl w:val="6"/>
          <w:numId w:val="24"/>
        </w:numPr>
        <w:tabs>
          <w:tab w:val="num" w:pos="567"/>
        </w:tabs>
        <w:autoSpaceDE/>
        <w:spacing w:after="200" w:line="276" w:lineRule="auto"/>
        <w:ind w:left="567" w:hanging="567"/>
        <w:jc w:val="both"/>
        <w:rPr>
          <w:color w:val="000000"/>
          <w:sz w:val="24"/>
          <w:szCs w:val="24"/>
        </w:rPr>
      </w:pPr>
      <w:r w:rsidRPr="00A77B41">
        <w:rPr>
          <w:color w:val="000000"/>
          <w:sz w:val="24"/>
          <w:szCs w:val="24"/>
        </w:rPr>
        <w:t xml:space="preserve">Umowę sporządzono w dwóch jednobrzmiących egzemplarzach, z przeznaczeniem po jednym egzemplarzu dla każdej ze stron. </w:t>
      </w:r>
    </w:p>
    <w:p w:rsidR="0023054C" w:rsidRDefault="0023054C" w:rsidP="00A77B41">
      <w:pPr>
        <w:widowControl/>
        <w:autoSpaceDE/>
        <w:spacing w:line="276" w:lineRule="auto"/>
        <w:jc w:val="both"/>
        <w:rPr>
          <w:b/>
          <w:color w:val="000000"/>
          <w:sz w:val="24"/>
          <w:szCs w:val="24"/>
        </w:rPr>
      </w:pPr>
    </w:p>
    <w:p w:rsidR="0023054C" w:rsidRDefault="0023054C" w:rsidP="00A77B41">
      <w:pPr>
        <w:widowControl/>
        <w:autoSpaceDE/>
        <w:spacing w:line="276" w:lineRule="auto"/>
        <w:jc w:val="both"/>
        <w:rPr>
          <w:b/>
          <w:color w:val="000000"/>
          <w:sz w:val="24"/>
          <w:szCs w:val="24"/>
        </w:rPr>
      </w:pPr>
    </w:p>
    <w:p w:rsidR="00CE7E3E" w:rsidRPr="00A77B41" w:rsidRDefault="00CE7E3E" w:rsidP="00A77B41">
      <w:pPr>
        <w:widowControl/>
        <w:autoSpaceDE/>
        <w:spacing w:line="276" w:lineRule="auto"/>
        <w:jc w:val="both"/>
        <w:rPr>
          <w:b/>
          <w:color w:val="000000"/>
          <w:sz w:val="24"/>
          <w:szCs w:val="24"/>
        </w:rPr>
      </w:pPr>
      <w:r w:rsidRPr="00A77B41">
        <w:rPr>
          <w:b/>
          <w:color w:val="000000"/>
          <w:sz w:val="24"/>
          <w:szCs w:val="24"/>
        </w:rPr>
        <w:t>ZAMAWIAJĄCY:</w:t>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r>
      <w:r w:rsidRPr="00A77B41">
        <w:rPr>
          <w:b/>
          <w:color w:val="000000"/>
          <w:sz w:val="24"/>
          <w:szCs w:val="24"/>
        </w:rPr>
        <w:tab/>
        <w:t>WYKONAWCA:</w:t>
      </w:r>
    </w:p>
    <w:p w:rsidR="00CE7E3E" w:rsidRPr="00A77B41" w:rsidRDefault="00CE7E3E" w:rsidP="00A77B41">
      <w:pPr>
        <w:widowControl/>
        <w:autoSpaceDE/>
        <w:spacing w:line="276" w:lineRule="auto"/>
        <w:jc w:val="both"/>
        <w:rPr>
          <w:b/>
          <w:color w:val="000000"/>
          <w:sz w:val="24"/>
          <w:szCs w:val="24"/>
        </w:rPr>
      </w:pPr>
    </w:p>
    <w:p w:rsidR="00CE7E3E" w:rsidRPr="00A77B41" w:rsidRDefault="00CE7E3E" w:rsidP="00A77B41">
      <w:pPr>
        <w:widowControl/>
        <w:autoSpaceDE/>
        <w:spacing w:line="276" w:lineRule="auto"/>
        <w:jc w:val="both"/>
        <w:rPr>
          <w:b/>
          <w:color w:val="000000"/>
          <w:sz w:val="24"/>
          <w:szCs w:val="24"/>
        </w:rPr>
      </w:pPr>
    </w:p>
    <w:p w:rsidR="00CE7E3E" w:rsidRDefault="00CE7E3E" w:rsidP="00A77B41">
      <w:pPr>
        <w:widowControl/>
        <w:autoSpaceDE/>
        <w:spacing w:line="276" w:lineRule="auto"/>
        <w:jc w:val="both"/>
        <w:rPr>
          <w:b/>
          <w:color w:val="000000"/>
          <w:sz w:val="24"/>
          <w:szCs w:val="24"/>
        </w:rPr>
      </w:pPr>
    </w:p>
    <w:p w:rsidR="00897FFB" w:rsidRDefault="00897FFB" w:rsidP="00A77B41">
      <w:pPr>
        <w:widowControl/>
        <w:autoSpaceDE/>
        <w:spacing w:line="276" w:lineRule="auto"/>
        <w:jc w:val="both"/>
        <w:rPr>
          <w:b/>
          <w:color w:val="000000"/>
          <w:sz w:val="24"/>
          <w:szCs w:val="24"/>
        </w:rPr>
      </w:pPr>
    </w:p>
    <w:p w:rsidR="00897FFB" w:rsidRPr="00A77B41" w:rsidRDefault="00897FFB" w:rsidP="00A77B41">
      <w:pPr>
        <w:widowControl/>
        <w:autoSpaceDE/>
        <w:spacing w:line="276" w:lineRule="auto"/>
        <w:jc w:val="both"/>
        <w:rPr>
          <w:b/>
          <w:color w:val="000000"/>
          <w:sz w:val="24"/>
          <w:szCs w:val="24"/>
        </w:rPr>
      </w:pPr>
    </w:p>
    <w:p w:rsidR="00CE7E3E" w:rsidRPr="00A77B41" w:rsidRDefault="00CE7E3E" w:rsidP="00A77B41">
      <w:pPr>
        <w:widowControl/>
        <w:autoSpaceDE/>
        <w:spacing w:line="276" w:lineRule="auto"/>
        <w:jc w:val="both"/>
        <w:rPr>
          <w:b/>
          <w:color w:val="000000"/>
          <w:sz w:val="24"/>
          <w:szCs w:val="24"/>
        </w:rPr>
      </w:pPr>
    </w:p>
    <w:p w:rsidR="00535A48" w:rsidRPr="00A77B41" w:rsidRDefault="00535A48" w:rsidP="00A77B41">
      <w:pPr>
        <w:widowControl/>
        <w:autoSpaceDE/>
        <w:spacing w:line="276" w:lineRule="auto"/>
        <w:jc w:val="both"/>
        <w:rPr>
          <w:b/>
          <w:color w:val="000000"/>
          <w:sz w:val="24"/>
          <w:szCs w:val="24"/>
        </w:rPr>
      </w:pPr>
    </w:p>
    <w:p w:rsidR="00CE7E3E" w:rsidRDefault="00CE7E3E" w:rsidP="00A77B41">
      <w:pPr>
        <w:widowControl/>
        <w:suppressAutoHyphens w:val="0"/>
        <w:autoSpaceDE/>
        <w:spacing w:line="276" w:lineRule="auto"/>
        <w:jc w:val="both"/>
        <w:rPr>
          <w:sz w:val="24"/>
          <w:szCs w:val="24"/>
          <w:lang w:eastAsia="pl-PL"/>
        </w:rPr>
      </w:pPr>
    </w:p>
    <w:p w:rsidR="00897FFB" w:rsidRDefault="00897FFB" w:rsidP="00A77B41">
      <w:pPr>
        <w:widowControl/>
        <w:suppressAutoHyphens w:val="0"/>
        <w:autoSpaceDE/>
        <w:spacing w:line="276" w:lineRule="auto"/>
        <w:jc w:val="both"/>
        <w:rPr>
          <w:sz w:val="24"/>
          <w:szCs w:val="24"/>
          <w:lang w:eastAsia="pl-PL"/>
        </w:rPr>
      </w:pPr>
    </w:p>
    <w:p w:rsidR="00897FFB" w:rsidRPr="00A77B41" w:rsidRDefault="00897FFB" w:rsidP="00A77B41">
      <w:pPr>
        <w:widowControl/>
        <w:suppressAutoHyphens w:val="0"/>
        <w:autoSpaceDE/>
        <w:spacing w:line="276" w:lineRule="auto"/>
        <w:jc w:val="both"/>
        <w:rPr>
          <w:sz w:val="24"/>
          <w:szCs w:val="24"/>
          <w:lang w:eastAsia="pl-PL"/>
        </w:rPr>
      </w:pPr>
    </w:p>
    <w:p w:rsidR="00525BCF" w:rsidRPr="00525BCF" w:rsidRDefault="00525BCF" w:rsidP="00BB285D">
      <w:pPr>
        <w:widowControl/>
        <w:suppressAutoHyphens w:val="0"/>
        <w:autoSpaceDE/>
        <w:spacing w:line="276" w:lineRule="auto"/>
        <w:ind w:left="-1276" w:right="-1278"/>
        <w:rPr>
          <w:b/>
          <w:u w:val="single"/>
          <w:lang w:eastAsia="pl-PL"/>
        </w:rPr>
      </w:pPr>
    </w:p>
    <w:sectPr w:rsidR="00525BCF" w:rsidRPr="00525BCF" w:rsidSect="001D253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2B9" w:rsidRDefault="009822B9" w:rsidP="00BA077B">
      <w:r>
        <w:separator/>
      </w:r>
    </w:p>
  </w:endnote>
  <w:endnote w:type="continuationSeparator" w:id="0">
    <w:p w:rsidR="009822B9" w:rsidRDefault="009822B9" w:rsidP="00B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2B9" w:rsidRDefault="009822B9" w:rsidP="00BA077B">
      <w:r>
        <w:separator/>
      </w:r>
    </w:p>
  </w:footnote>
  <w:footnote w:type="continuationSeparator" w:id="0">
    <w:p w:rsidR="009822B9" w:rsidRDefault="009822B9" w:rsidP="00BA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1800FE4E"/>
    <w:name w:val="WW8Num2"/>
    <w:lvl w:ilvl="0">
      <w:start w:val="1"/>
      <w:numFmt w:val="decimal"/>
      <w:lvlText w:val="%1."/>
      <w:lvlJc w:val="left"/>
      <w:pPr>
        <w:tabs>
          <w:tab w:val="num" w:pos="0"/>
        </w:tabs>
        <w:ind w:left="360" w:hanging="360"/>
      </w:pPr>
      <w:rPr>
        <w:b/>
        <w:bCs/>
      </w:rPr>
    </w:lvl>
  </w:abstractNum>
  <w:abstractNum w:abstractNumId="2" w15:restartNumberingAfterBreak="0">
    <w:nsid w:val="00000007"/>
    <w:multiLevelType w:val="multilevel"/>
    <w:tmpl w:val="00000007"/>
    <w:name w:val="WW8Num21"/>
    <w:lvl w:ilvl="0">
      <w:start w:val="1"/>
      <w:numFmt w:val="decimal"/>
      <w:lvlText w:val="%1."/>
      <w:lvlJc w:val="left"/>
      <w:pPr>
        <w:tabs>
          <w:tab w:val="num" w:pos="0"/>
        </w:tabs>
        <w:ind w:left="0" w:firstLine="0"/>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A"/>
    <w:multiLevelType w:val="multilevel"/>
    <w:tmpl w:val="0000000A"/>
    <w:name w:val="WW8Num4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17"/>
    <w:multiLevelType w:val="multilevel"/>
    <w:tmpl w:val="00000017"/>
    <w:name w:val="WW8Num49"/>
    <w:lvl w:ilvl="0">
      <w:start w:val="1"/>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5" w15:restartNumberingAfterBreak="0">
    <w:nsid w:val="0000001A"/>
    <w:multiLevelType w:val="multilevel"/>
    <w:tmpl w:val="0000001A"/>
    <w:name w:val="WW8Num54"/>
    <w:lvl w:ilvl="0">
      <w:start w:val="4"/>
      <w:numFmt w:val="lowerLetter"/>
      <w:lvlText w:val="%1)"/>
      <w:lvlJc w:val="left"/>
      <w:pPr>
        <w:tabs>
          <w:tab w:val="num" w:pos="966"/>
        </w:tabs>
        <w:ind w:left="966" w:hanging="420"/>
      </w:pPr>
    </w:lvl>
    <w:lvl w:ilvl="1">
      <w:start w:val="1"/>
      <w:numFmt w:val="lowerLetter"/>
      <w:lvlText w:val="%2."/>
      <w:lvlJc w:val="left"/>
      <w:pPr>
        <w:tabs>
          <w:tab w:val="num" w:pos="1626"/>
        </w:tabs>
        <w:ind w:left="1626" w:hanging="360"/>
      </w:pPr>
    </w:lvl>
    <w:lvl w:ilvl="2">
      <w:start w:val="1"/>
      <w:numFmt w:val="lowerRoman"/>
      <w:lvlText w:val="%3."/>
      <w:lvlJc w:val="left"/>
      <w:pPr>
        <w:tabs>
          <w:tab w:val="num" w:pos="2346"/>
        </w:tabs>
        <w:ind w:left="2346"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86"/>
        </w:tabs>
        <w:ind w:left="3786" w:hanging="360"/>
      </w:pPr>
    </w:lvl>
    <w:lvl w:ilvl="5">
      <w:start w:val="1"/>
      <w:numFmt w:val="lowerRoman"/>
      <w:lvlText w:val="%6."/>
      <w:lvlJc w:val="left"/>
      <w:pPr>
        <w:tabs>
          <w:tab w:val="num" w:pos="4506"/>
        </w:tabs>
        <w:ind w:left="4506" w:hanging="180"/>
      </w:pPr>
    </w:lvl>
    <w:lvl w:ilvl="6">
      <w:start w:val="1"/>
      <w:numFmt w:val="decimal"/>
      <w:lvlText w:val="%7."/>
      <w:lvlJc w:val="left"/>
      <w:pPr>
        <w:tabs>
          <w:tab w:val="num" w:pos="5226"/>
        </w:tabs>
        <w:ind w:left="5226" w:hanging="360"/>
      </w:pPr>
    </w:lvl>
    <w:lvl w:ilvl="7">
      <w:start w:val="1"/>
      <w:numFmt w:val="lowerLetter"/>
      <w:lvlText w:val="%8."/>
      <w:lvlJc w:val="left"/>
      <w:pPr>
        <w:tabs>
          <w:tab w:val="num" w:pos="5946"/>
        </w:tabs>
        <w:ind w:left="5946" w:hanging="360"/>
      </w:pPr>
    </w:lvl>
    <w:lvl w:ilvl="8">
      <w:start w:val="1"/>
      <w:numFmt w:val="lowerRoman"/>
      <w:lvlText w:val="%9."/>
      <w:lvlJc w:val="left"/>
      <w:pPr>
        <w:tabs>
          <w:tab w:val="num" w:pos="6666"/>
        </w:tabs>
        <w:ind w:left="6666" w:hanging="180"/>
      </w:pPr>
    </w:lvl>
  </w:abstractNum>
  <w:abstractNum w:abstractNumId="6" w15:restartNumberingAfterBreak="0">
    <w:nsid w:val="0BE45BAE"/>
    <w:multiLevelType w:val="hybridMultilevel"/>
    <w:tmpl w:val="A00A2870"/>
    <w:lvl w:ilvl="0" w:tplc="0415000F">
      <w:start w:val="1"/>
      <w:numFmt w:val="decimal"/>
      <w:lvlText w:val="%1."/>
      <w:lvlJc w:val="left"/>
      <w:pPr>
        <w:ind w:left="360" w:hanging="360"/>
      </w:pPr>
    </w:lvl>
    <w:lvl w:ilvl="1" w:tplc="15DE546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D66E3"/>
    <w:multiLevelType w:val="hybridMultilevel"/>
    <w:tmpl w:val="2A4E64D8"/>
    <w:lvl w:ilvl="0" w:tplc="D826C2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4194848"/>
    <w:multiLevelType w:val="hybridMultilevel"/>
    <w:tmpl w:val="573E55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4C05AD"/>
    <w:multiLevelType w:val="hybridMultilevel"/>
    <w:tmpl w:val="DD5A7B3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 w15:restartNumberingAfterBreak="0">
    <w:nsid w:val="16B004C9"/>
    <w:multiLevelType w:val="singleLevel"/>
    <w:tmpl w:val="D758FBEC"/>
    <w:lvl w:ilvl="0">
      <w:start w:val="1"/>
      <w:numFmt w:val="decimal"/>
      <w:lvlText w:val="%1."/>
      <w:lvlJc w:val="left"/>
      <w:pPr>
        <w:ind w:left="360" w:hanging="360"/>
      </w:pPr>
      <w:rPr>
        <w:rFonts w:ascii="Times New Roman" w:eastAsia="Times New Roman" w:hAnsi="Times New Roman" w:cs="Times New Roman"/>
      </w:rPr>
    </w:lvl>
  </w:abstractNum>
  <w:abstractNum w:abstractNumId="11" w15:restartNumberingAfterBreak="0">
    <w:nsid w:val="1DE33B18"/>
    <w:multiLevelType w:val="hybridMultilevel"/>
    <w:tmpl w:val="80D4BA0C"/>
    <w:lvl w:ilvl="0" w:tplc="15DE546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2" w15:restartNumberingAfterBreak="0">
    <w:nsid w:val="2182251E"/>
    <w:multiLevelType w:val="hybridMultilevel"/>
    <w:tmpl w:val="6D00FC7A"/>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6AC4438"/>
    <w:multiLevelType w:val="hybridMultilevel"/>
    <w:tmpl w:val="DC22C2E8"/>
    <w:lvl w:ilvl="0" w:tplc="701430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3E2C9B"/>
    <w:multiLevelType w:val="hybridMultilevel"/>
    <w:tmpl w:val="7E18BB8C"/>
    <w:lvl w:ilvl="0" w:tplc="D72AE6F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8016650"/>
    <w:multiLevelType w:val="hybridMultilevel"/>
    <w:tmpl w:val="CCE26DFA"/>
    <w:lvl w:ilvl="0" w:tplc="7402F5EA">
      <w:start w:val="1"/>
      <w:numFmt w:val="lowerLetter"/>
      <w:lvlText w:val="%1)"/>
      <w:lvlJc w:val="left"/>
      <w:pPr>
        <w:ind w:left="2292" w:hanging="360"/>
      </w:pPr>
      <w:rPr>
        <w:rFonts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6" w15:restartNumberingAfterBreak="0">
    <w:nsid w:val="2A4D0C74"/>
    <w:multiLevelType w:val="hybridMultilevel"/>
    <w:tmpl w:val="9F6A347E"/>
    <w:lvl w:ilvl="0" w:tplc="226CFA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AED6E07"/>
    <w:multiLevelType w:val="hybridMultilevel"/>
    <w:tmpl w:val="1F94F202"/>
    <w:lvl w:ilvl="0" w:tplc="EF2296F0">
      <w:start w:val="1"/>
      <w:numFmt w:val="decimal"/>
      <w:lvlText w:val="%1)"/>
      <w:lvlJc w:val="left"/>
      <w:pPr>
        <w:ind w:left="2136" w:hanging="435"/>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8" w15:restartNumberingAfterBreak="0">
    <w:nsid w:val="301B2820"/>
    <w:multiLevelType w:val="hybridMultilevel"/>
    <w:tmpl w:val="BD32A674"/>
    <w:lvl w:ilvl="0" w:tplc="1B14205C">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36C04B7"/>
    <w:multiLevelType w:val="singleLevel"/>
    <w:tmpl w:val="CA54A66C"/>
    <w:lvl w:ilvl="0">
      <w:start w:val="1"/>
      <w:numFmt w:val="decimal"/>
      <w:lvlText w:val="%1."/>
      <w:lvlJc w:val="left"/>
      <w:pPr>
        <w:tabs>
          <w:tab w:val="num" w:pos="0"/>
        </w:tabs>
        <w:ind w:left="0" w:firstLine="0"/>
      </w:pPr>
      <w:rPr>
        <w:i w:val="0"/>
        <w:iCs w:val="0"/>
        <w:color w:val="000000"/>
      </w:rPr>
    </w:lvl>
  </w:abstractNum>
  <w:abstractNum w:abstractNumId="20" w15:restartNumberingAfterBreak="0">
    <w:nsid w:val="38026BA7"/>
    <w:multiLevelType w:val="hybridMultilevel"/>
    <w:tmpl w:val="53FECD5E"/>
    <w:lvl w:ilvl="0" w:tplc="E9B42A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0598E"/>
    <w:multiLevelType w:val="hybridMultilevel"/>
    <w:tmpl w:val="903CF804"/>
    <w:lvl w:ilvl="0" w:tplc="6BBEF186">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9B5701F"/>
    <w:multiLevelType w:val="hybridMultilevel"/>
    <w:tmpl w:val="D5DCDE9A"/>
    <w:lvl w:ilvl="0" w:tplc="0415000F">
      <w:start w:val="1"/>
      <w:numFmt w:val="decimal"/>
      <w:lvlText w:val="%1."/>
      <w:lvlJc w:val="left"/>
      <w:pPr>
        <w:ind w:left="720" w:hanging="360"/>
      </w:pPr>
    </w:lvl>
    <w:lvl w:ilvl="1" w:tplc="7402F5E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020124"/>
    <w:multiLevelType w:val="hybridMultilevel"/>
    <w:tmpl w:val="2C22723C"/>
    <w:lvl w:ilvl="0" w:tplc="0838C1F4">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2967BE"/>
    <w:multiLevelType w:val="hybridMultilevel"/>
    <w:tmpl w:val="B5DE8612"/>
    <w:lvl w:ilvl="0" w:tplc="CD5CF9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60381E83"/>
    <w:multiLevelType w:val="hybridMultilevel"/>
    <w:tmpl w:val="5AC46D9C"/>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6" w15:restartNumberingAfterBreak="0">
    <w:nsid w:val="60D937AD"/>
    <w:multiLevelType w:val="hybridMultilevel"/>
    <w:tmpl w:val="30C2E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E74A81"/>
    <w:multiLevelType w:val="hybridMultilevel"/>
    <w:tmpl w:val="EE584C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3184DC8"/>
    <w:multiLevelType w:val="hybridMultilevel"/>
    <w:tmpl w:val="454E3332"/>
    <w:lvl w:ilvl="0" w:tplc="0415000F">
      <w:start w:val="1"/>
      <w:numFmt w:val="decimal"/>
      <w:lvlText w:val="%1."/>
      <w:lvlJc w:val="left"/>
      <w:pPr>
        <w:ind w:left="720" w:hanging="360"/>
      </w:pPr>
    </w:lvl>
    <w:lvl w:ilvl="1" w:tplc="65B8A1C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32604F"/>
    <w:multiLevelType w:val="hybridMultilevel"/>
    <w:tmpl w:val="FAC85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FE187C"/>
    <w:multiLevelType w:val="multilevel"/>
    <w:tmpl w:val="4844DDC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1A4E64"/>
    <w:multiLevelType w:val="hybridMultilevel"/>
    <w:tmpl w:val="389C23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FA47E60"/>
    <w:multiLevelType w:val="hybridMultilevel"/>
    <w:tmpl w:val="FEEC5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4"/>
  </w:num>
  <w:num w:numId="5">
    <w:abstractNumId w:val="32"/>
  </w:num>
  <w:num w:numId="6">
    <w:abstractNumId w:val="7"/>
  </w:num>
  <w:num w:numId="7">
    <w:abstractNumId w:val="8"/>
  </w:num>
  <w:num w:numId="8">
    <w:abstractNumId w:val="30"/>
  </w:num>
  <w:num w:numId="9">
    <w:abstractNumId w:val="31"/>
  </w:num>
  <w:num w:numId="10">
    <w:abstractNumId w:val="17"/>
  </w:num>
  <w:num w:numId="11">
    <w:abstractNumId w:val="26"/>
  </w:num>
  <w:num w:numId="12">
    <w:abstractNumId w:val="16"/>
  </w:num>
  <w:num w:numId="13">
    <w:abstractNumId w:val="3"/>
  </w:num>
  <w:num w:numId="14">
    <w:abstractNumId w:val="12"/>
  </w:num>
  <w:num w:numId="15">
    <w:abstractNumId w:val="22"/>
  </w:num>
  <w:num w:numId="16">
    <w:abstractNumId w:val="19"/>
  </w:num>
  <w:num w:numId="17">
    <w:abstractNumId w:val="29"/>
  </w:num>
  <w:num w:numId="18">
    <w:abstractNumId w:val="15"/>
  </w:num>
  <w:num w:numId="19">
    <w:abstractNumId w:val="2"/>
  </w:num>
  <w:num w:numId="20">
    <w:abstractNumId w:val="28"/>
  </w:num>
  <w:num w:numId="21">
    <w:abstractNumId w:val="5"/>
  </w:num>
  <w:num w:numId="22">
    <w:abstractNumId w:val="6"/>
  </w:num>
  <w:num w:numId="23">
    <w:abstractNumId w:val="24"/>
  </w:num>
  <w:num w:numId="24">
    <w:abstractNumId w:val="4"/>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11"/>
  </w:num>
  <w:num w:numId="30">
    <w:abstractNumId w:val="23"/>
  </w:num>
  <w:num w:numId="31">
    <w:abstractNumId w:val="27"/>
  </w:num>
  <w:num w:numId="3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39"/>
    <w:rsid w:val="0000325A"/>
    <w:rsid w:val="00011847"/>
    <w:rsid w:val="00023133"/>
    <w:rsid w:val="00032165"/>
    <w:rsid w:val="00034935"/>
    <w:rsid w:val="00054626"/>
    <w:rsid w:val="00054CC3"/>
    <w:rsid w:val="00057864"/>
    <w:rsid w:val="00071A4B"/>
    <w:rsid w:val="00081FA7"/>
    <w:rsid w:val="00085EEE"/>
    <w:rsid w:val="000B023D"/>
    <w:rsid w:val="000C1FB0"/>
    <w:rsid w:val="000C3E4F"/>
    <w:rsid w:val="000D3B94"/>
    <w:rsid w:val="000D3DE0"/>
    <w:rsid w:val="000D7680"/>
    <w:rsid w:val="000F2270"/>
    <w:rsid w:val="000F470D"/>
    <w:rsid w:val="00103C29"/>
    <w:rsid w:val="001045D9"/>
    <w:rsid w:val="001116BC"/>
    <w:rsid w:val="001163DC"/>
    <w:rsid w:val="00121AFC"/>
    <w:rsid w:val="0013474D"/>
    <w:rsid w:val="001366E3"/>
    <w:rsid w:val="00152A55"/>
    <w:rsid w:val="001569F7"/>
    <w:rsid w:val="00157B63"/>
    <w:rsid w:val="00181326"/>
    <w:rsid w:val="0018761A"/>
    <w:rsid w:val="0019384C"/>
    <w:rsid w:val="0019532F"/>
    <w:rsid w:val="001955CA"/>
    <w:rsid w:val="001A1D16"/>
    <w:rsid w:val="001C6148"/>
    <w:rsid w:val="001D13B4"/>
    <w:rsid w:val="001D2536"/>
    <w:rsid w:val="001E2616"/>
    <w:rsid w:val="001E75FC"/>
    <w:rsid w:val="001E7647"/>
    <w:rsid w:val="001F14B2"/>
    <w:rsid w:val="00200A18"/>
    <w:rsid w:val="002207A6"/>
    <w:rsid w:val="0023054C"/>
    <w:rsid w:val="0025250A"/>
    <w:rsid w:val="0025273E"/>
    <w:rsid w:val="00254D39"/>
    <w:rsid w:val="00260FD7"/>
    <w:rsid w:val="002A5070"/>
    <w:rsid w:val="002A6CAA"/>
    <w:rsid w:val="002B0D7A"/>
    <w:rsid w:val="002C27B7"/>
    <w:rsid w:val="002C62C0"/>
    <w:rsid w:val="00300EA0"/>
    <w:rsid w:val="00322CEF"/>
    <w:rsid w:val="00326C2B"/>
    <w:rsid w:val="00337FC9"/>
    <w:rsid w:val="00342883"/>
    <w:rsid w:val="00360FDC"/>
    <w:rsid w:val="00364B72"/>
    <w:rsid w:val="00393A0B"/>
    <w:rsid w:val="00396D55"/>
    <w:rsid w:val="003A2E88"/>
    <w:rsid w:val="003A4A55"/>
    <w:rsid w:val="003B2EF1"/>
    <w:rsid w:val="003B75DC"/>
    <w:rsid w:val="003C0D27"/>
    <w:rsid w:val="003C7995"/>
    <w:rsid w:val="003D53F4"/>
    <w:rsid w:val="003E42BB"/>
    <w:rsid w:val="003E645F"/>
    <w:rsid w:val="003F6398"/>
    <w:rsid w:val="003F66F1"/>
    <w:rsid w:val="004030E8"/>
    <w:rsid w:val="004204ED"/>
    <w:rsid w:val="00422C9B"/>
    <w:rsid w:val="00426038"/>
    <w:rsid w:val="00434042"/>
    <w:rsid w:val="00437820"/>
    <w:rsid w:val="00441BB0"/>
    <w:rsid w:val="00451ABA"/>
    <w:rsid w:val="0047470E"/>
    <w:rsid w:val="00486CD1"/>
    <w:rsid w:val="004B00C1"/>
    <w:rsid w:val="004B7AE9"/>
    <w:rsid w:val="004C3A49"/>
    <w:rsid w:val="004E2A18"/>
    <w:rsid w:val="004F0322"/>
    <w:rsid w:val="00502CD3"/>
    <w:rsid w:val="00504497"/>
    <w:rsid w:val="00515C19"/>
    <w:rsid w:val="00516CBC"/>
    <w:rsid w:val="00525BCF"/>
    <w:rsid w:val="00530DCC"/>
    <w:rsid w:val="005313D5"/>
    <w:rsid w:val="00535A48"/>
    <w:rsid w:val="00545639"/>
    <w:rsid w:val="00550435"/>
    <w:rsid w:val="005538AE"/>
    <w:rsid w:val="005605C2"/>
    <w:rsid w:val="005629A8"/>
    <w:rsid w:val="00573E76"/>
    <w:rsid w:val="005772BD"/>
    <w:rsid w:val="00594BEB"/>
    <w:rsid w:val="00597A61"/>
    <w:rsid w:val="005A2020"/>
    <w:rsid w:val="005B3B19"/>
    <w:rsid w:val="005B42D7"/>
    <w:rsid w:val="005D25E9"/>
    <w:rsid w:val="005D3F1F"/>
    <w:rsid w:val="005F5549"/>
    <w:rsid w:val="0060230B"/>
    <w:rsid w:val="00631285"/>
    <w:rsid w:val="006330D8"/>
    <w:rsid w:val="006410A4"/>
    <w:rsid w:val="00645A0A"/>
    <w:rsid w:val="00650440"/>
    <w:rsid w:val="00651061"/>
    <w:rsid w:val="0065376B"/>
    <w:rsid w:val="0065641B"/>
    <w:rsid w:val="00675C15"/>
    <w:rsid w:val="00675FF5"/>
    <w:rsid w:val="0068370E"/>
    <w:rsid w:val="006A693C"/>
    <w:rsid w:val="006C6713"/>
    <w:rsid w:val="006C6B72"/>
    <w:rsid w:val="006C793F"/>
    <w:rsid w:val="006E7596"/>
    <w:rsid w:val="00702F8F"/>
    <w:rsid w:val="007036F3"/>
    <w:rsid w:val="007136A5"/>
    <w:rsid w:val="00716C26"/>
    <w:rsid w:val="00735D4D"/>
    <w:rsid w:val="0075173E"/>
    <w:rsid w:val="00764ED6"/>
    <w:rsid w:val="00774C39"/>
    <w:rsid w:val="00777B3A"/>
    <w:rsid w:val="00795EA1"/>
    <w:rsid w:val="007A12A7"/>
    <w:rsid w:val="007A74A4"/>
    <w:rsid w:val="007C0C72"/>
    <w:rsid w:val="007C2671"/>
    <w:rsid w:val="007C7CD3"/>
    <w:rsid w:val="007E50C7"/>
    <w:rsid w:val="007F2BCF"/>
    <w:rsid w:val="00804DE2"/>
    <w:rsid w:val="0080536C"/>
    <w:rsid w:val="00805383"/>
    <w:rsid w:val="00815B4E"/>
    <w:rsid w:val="0082171C"/>
    <w:rsid w:val="0083407C"/>
    <w:rsid w:val="00842144"/>
    <w:rsid w:val="008466A4"/>
    <w:rsid w:val="008533EA"/>
    <w:rsid w:val="008569E3"/>
    <w:rsid w:val="008616E3"/>
    <w:rsid w:val="00881FB4"/>
    <w:rsid w:val="00897FFB"/>
    <w:rsid w:val="008A340A"/>
    <w:rsid w:val="008A6B21"/>
    <w:rsid w:val="008B695D"/>
    <w:rsid w:val="008B7CBE"/>
    <w:rsid w:val="008C29CB"/>
    <w:rsid w:val="008D22F3"/>
    <w:rsid w:val="008F4204"/>
    <w:rsid w:val="008F6E51"/>
    <w:rsid w:val="009075B2"/>
    <w:rsid w:val="00916028"/>
    <w:rsid w:val="009166B6"/>
    <w:rsid w:val="00917F68"/>
    <w:rsid w:val="00922219"/>
    <w:rsid w:val="00922C70"/>
    <w:rsid w:val="00951630"/>
    <w:rsid w:val="009517BD"/>
    <w:rsid w:val="009733E7"/>
    <w:rsid w:val="0097783C"/>
    <w:rsid w:val="009822B9"/>
    <w:rsid w:val="009822F1"/>
    <w:rsid w:val="0098799F"/>
    <w:rsid w:val="0099179F"/>
    <w:rsid w:val="009968DB"/>
    <w:rsid w:val="009E05CA"/>
    <w:rsid w:val="009E17A1"/>
    <w:rsid w:val="009F078C"/>
    <w:rsid w:val="009F4DC1"/>
    <w:rsid w:val="00A016AE"/>
    <w:rsid w:val="00A01E42"/>
    <w:rsid w:val="00A07852"/>
    <w:rsid w:val="00A4086F"/>
    <w:rsid w:val="00A52748"/>
    <w:rsid w:val="00A61087"/>
    <w:rsid w:val="00A747A3"/>
    <w:rsid w:val="00A77B41"/>
    <w:rsid w:val="00AC15E7"/>
    <w:rsid w:val="00AC46A6"/>
    <w:rsid w:val="00AE596A"/>
    <w:rsid w:val="00B15D2C"/>
    <w:rsid w:val="00B4523D"/>
    <w:rsid w:val="00B53579"/>
    <w:rsid w:val="00B55D57"/>
    <w:rsid w:val="00B67D25"/>
    <w:rsid w:val="00B821DB"/>
    <w:rsid w:val="00B83BD6"/>
    <w:rsid w:val="00B84CD5"/>
    <w:rsid w:val="00B8504A"/>
    <w:rsid w:val="00B942BC"/>
    <w:rsid w:val="00BA077B"/>
    <w:rsid w:val="00BB0072"/>
    <w:rsid w:val="00BB285D"/>
    <w:rsid w:val="00BB2AA4"/>
    <w:rsid w:val="00BB564A"/>
    <w:rsid w:val="00BC6EA5"/>
    <w:rsid w:val="00BD73D5"/>
    <w:rsid w:val="00BF64D7"/>
    <w:rsid w:val="00C02EDB"/>
    <w:rsid w:val="00C14AB2"/>
    <w:rsid w:val="00C21D16"/>
    <w:rsid w:val="00C274B3"/>
    <w:rsid w:val="00C33C06"/>
    <w:rsid w:val="00C33EB5"/>
    <w:rsid w:val="00C35D29"/>
    <w:rsid w:val="00C64C2C"/>
    <w:rsid w:val="00C64C2F"/>
    <w:rsid w:val="00C926BB"/>
    <w:rsid w:val="00CA353F"/>
    <w:rsid w:val="00CC239E"/>
    <w:rsid w:val="00CC2D90"/>
    <w:rsid w:val="00CC71F9"/>
    <w:rsid w:val="00CE465E"/>
    <w:rsid w:val="00CE7E3E"/>
    <w:rsid w:val="00CF3707"/>
    <w:rsid w:val="00D033B9"/>
    <w:rsid w:val="00D30A9A"/>
    <w:rsid w:val="00D350A8"/>
    <w:rsid w:val="00D3677E"/>
    <w:rsid w:val="00D41295"/>
    <w:rsid w:val="00D42DD5"/>
    <w:rsid w:val="00D57015"/>
    <w:rsid w:val="00D676B4"/>
    <w:rsid w:val="00D755AB"/>
    <w:rsid w:val="00D879F8"/>
    <w:rsid w:val="00D87B28"/>
    <w:rsid w:val="00DB1BF8"/>
    <w:rsid w:val="00DD11EA"/>
    <w:rsid w:val="00DD538F"/>
    <w:rsid w:val="00DF0F16"/>
    <w:rsid w:val="00DF5C57"/>
    <w:rsid w:val="00E00AAE"/>
    <w:rsid w:val="00E025F0"/>
    <w:rsid w:val="00E12DF5"/>
    <w:rsid w:val="00E220D8"/>
    <w:rsid w:val="00E40E18"/>
    <w:rsid w:val="00E453B8"/>
    <w:rsid w:val="00E479A3"/>
    <w:rsid w:val="00E520E7"/>
    <w:rsid w:val="00E53847"/>
    <w:rsid w:val="00E56B79"/>
    <w:rsid w:val="00E75321"/>
    <w:rsid w:val="00E76D47"/>
    <w:rsid w:val="00E948A8"/>
    <w:rsid w:val="00EA7D20"/>
    <w:rsid w:val="00EB0CE7"/>
    <w:rsid w:val="00EC3920"/>
    <w:rsid w:val="00EF620D"/>
    <w:rsid w:val="00F0706F"/>
    <w:rsid w:val="00F20786"/>
    <w:rsid w:val="00F224EE"/>
    <w:rsid w:val="00F32B83"/>
    <w:rsid w:val="00F50E1F"/>
    <w:rsid w:val="00F52D41"/>
    <w:rsid w:val="00F5754C"/>
    <w:rsid w:val="00F65DD8"/>
    <w:rsid w:val="00F71504"/>
    <w:rsid w:val="00F751BC"/>
    <w:rsid w:val="00F8387E"/>
    <w:rsid w:val="00F87F58"/>
    <w:rsid w:val="00F90D2C"/>
    <w:rsid w:val="00F942A5"/>
    <w:rsid w:val="00F9436D"/>
    <w:rsid w:val="00FA19E2"/>
    <w:rsid w:val="00FA4298"/>
    <w:rsid w:val="00FC513B"/>
    <w:rsid w:val="00FD1B40"/>
    <w:rsid w:val="00FE1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840835"/>
  <w15:chartTrackingRefBased/>
  <w15:docId w15:val="{1CC1AD32-40AA-4708-9B58-2D1DA1F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77E"/>
    <w:pPr>
      <w:widowControl w:val="0"/>
      <w:suppressAutoHyphens/>
      <w:autoSpaceDE w:val="0"/>
    </w:pPr>
    <w:rPr>
      <w:lang w:eastAsia="ar-SA"/>
    </w:rPr>
  </w:style>
  <w:style w:type="paragraph" w:styleId="Nagwek1">
    <w:name w:val="heading 1"/>
    <w:basedOn w:val="Normalny"/>
    <w:next w:val="Normalny"/>
    <w:qFormat/>
    <w:pPr>
      <w:keepNext/>
      <w:numPr>
        <w:numId w:val="1"/>
      </w:numPr>
      <w:shd w:val="clear" w:color="auto" w:fill="FFFFFF"/>
      <w:ind w:left="4320" w:firstLine="720"/>
      <w:outlineLvl w:val="0"/>
    </w:pPr>
    <w:rPr>
      <w:spacing w:val="-2"/>
      <w:sz w:val="24"/>
      <w:szCs w:val="24"/>
    </w:rPr>
  </w:style>
  <w:style w:type="paragraph" w:styleId="Nagwek4">
    <w:name w:val="heading 4"/>
    <w:basedOn w:val="Normalny"/>
    <w:next w:val="Normalny"/>
    <w:link w:val="Nagwek4Znak"/>
    <w:uiPriority w:val="9"/>
    <w:semiHidden/>
    <w:unhideWhenUsed/>
    <w:qFormat/>
    <w:rsid w:val="00B53579"/>
    <w:pPr>
      <w:keepNext/>
      <w:keepLines/>
      <w:widowControl/>
      <w:suppressAutoHyphens w:val="0"/>
      <w:autoSpaceDE/>
      <w:spacing w:before="40" w:line="276" w:lineRule="auto"/>
      <w:outlineLvl w:val="3"/>
    </w:pPr>
    <w:rPr>
      <w:rFonts w:asciiTheme="majorHAnsi" w:eastAsiaTheme="majorEastAsia" w:hAnsiTheme="majorHAnsi" w:cstheme="majorBidi"/>
      <w:i/>
      <w:iCs/>
      <w:color w:val="2E74B5" w:themeColor="accent1" w:themeShade="BF"/>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Tekstpodstawowy21">
    <w:name w:val="Tekst podstawowy 21"/>
    <w:basedOn w:val="Normalny"/>
    <w:pPr>
      <w:jc w:val="both"/>
    </w:pPr>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rPr>
      <w:rFonts w:ascii="Tahoma" w:hAnsi="Tahoma" w:cs="Tahoma"/>
      <w:sz w:val="16"/>
      <w:szCs w:val="16"/>
      <w:lang w:val="x-none"/>
    </w:rPr>
  </w:style>
  <w:style w:type="character" w:customStyle="1" w:styleId="apple-style-span">
    <w:name w:val="apple-style-span"/>
    <w:basedOn w:val="Domylnaczcionkaakapitu"/>
    <w:rsid w:val="0019532F"/>
  </w:style>
  <w:style w:type="paragraph" w:styleId="Tekstprzypisudolnego">
    <w:name w:val="footnote text"/>
    <w:basedOn w:val="Normalny"/>
    <w:link w:val="TekstprzypisudolnegoZnak"/>
    <w:rsid w:val="00BA077B"/>
    <w:pPr>
      <w:widowControl/>
      <w:suppressAutoHyphens w:val="0"/>
      <w:autoSpaceDE/>
    </w:pPr>
    <w:rPr>
      <w:lang w:eastAsia="pl-PL"/>
    </w:rPr>
  </w:style>
  <w:style w:type="character" w:customStyle="1" w:styleId="TekstprzypisudolnegoZnak">
    <w:name w:val="Tekst przypisu dolnego Znak"/>
    <w:basedOn w:val="Domylnaczcionkaakapitu"/>
    <w:link w:val="Tekstprzypisudolnego"/>
    <w:rsid w:val="00BA077B"/>
  </w:style>
  <w:style w:type="character" w:styleId="Odwoanieprzypisudolnego">
    <w:name w:val="footnote reference"/>
    <w:aliases w:val="przypisy dolne"/>
    <w:rsid w:val="00BA077B"/>
    <w:rPr>
      <w:rFonts w:cs="Times New Roman"/>
      <w:vertAlign w:val="superscript"/>
    </w:rPr>
  </w:style>
  <w:style w:type="table" w:styleId="Tabela-Siatka">
    <w:name w:val="Table Grid"/>
    <w:basedOn w:val="Standardowy"/>
    <w:uiPriority w:val="59"/>
    <w:rsid w:val="0005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520E7"/>
    <w:rPr>
      <w:sz w:val="16"/>
      <w:szCs w:val="16"/>
    </w:rPr>
  </w:style>
  <w:style w:type="paragraph" w:styleId="Tekstkomentarza">
    <w:name w:val="annotation text"/>
    <w:basedOn w:val="Normalny"/>
    <w:link w:val="TekstkomentarzaZnak"/>
    <w:uiPriority w:val="99"/>
    <w:semiHidden/>
    <w:unhideWhenUsed/>
    <w:rsid w:val="00E520E7"/>
  </w:style>
  <w:style w:type="character" w:customStyle="1" w:styleId="TekstkomentarzaZnak">
    <w:name w:val="Tekst komentarza Znak"/>
    <w:link w:val="Tekstkomentarza"/>
    <w:uiPriority w:val="99"/>
    <w:semiHidden/>
    <w:rsid w:val="00E520E7"/>
    <w:rPr>
      <w:lang w:eastAsia="ar-SA"/>
    </w:rPr>
  </w:style>
  <w:style w:type="paragraph" w:styleId="Tematkomentarza">
    <w:name w:val="annotation subject"/>
    <w:basedOn w:val="Tekstkomentarza"/>
    <w:next w:val="Tekstkomentarza"/>
    <w:link w:val="TematkomentarzaZnak"/>
    <w:uiPriority w:val="99"/>
    <w:semiHidden/>
    <w:unhideWhenUsed/>
    <w:rsid w:val="00E520E7"/>
    <w:rPr>
      <w:b/>
      <w:bCs/>
    </w:rPr>
  </w:style>
  <w:style w:type="character" w:customStyle="1" w:styleId="TematkomentarzaZnak">
    <w:name w:val="Temat komentarza Znak"/>
    <w:link w:val="Tematkomentarza"/>
    <w:uiPriority w:val="99"/>
    <w:semiHidden/>
    <w:rsid w:val="00E520E7"/>
    <w:rPr>
      <w:b/>
      <w:bCs/>
      <w:lang w:eastAsia="ar-SA"/>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3D53F4"/>
    <w:pPr>
      <w:widowControl/>
      <w:suppressAutoHyphens w:val="0"/>
      <w:autoSpaceDE/>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3D53F4"/>
    <w:rPr>
      <w:rFonts w:ascii="Calibri" w:eastAsia="Calibri" w:hAnsi="Calibri"/>
      <w:sz w:val="22"/>
      <w:szCs w:val="22"/>
      <w:lang w:eastAsia="en-US"/>
    </w:rPr>
  </w:style>
  <w:style w:type="character" w:styleId="Hipercze">
    <w:name w:val="Hyperlink"/>
    <w:uiPriority w:val="99"/>
    <w:unhideWhenUsed/>
    <w:rsid w:val="000D7680"/>
    <w:rPr>
      <w:color w:val="0563C1"/>
      <w:u w:val="single"/>
    </w:rPr>
  </w:style>
  <w:style w:type="paragraph" w:styleId="Stopka">
    <w:name w:val="footer"/>
    <w:basedOn w:val="Normalny"/>
    <w:link w:val="StopkaZnak"/>
    <w:uiPriority w:val="99"/>
    <w:unhideWhenUsed/>
    <w:rsid w:val="00FE18A2"/>
    <w:pPr>
      <w:widowControl/>
      <w:tabs>
        <w:tab w:val="center" w:pos="4536"/>
        <w:tab w:val="right" w:pos="9072"/>
      </w:tabs>
      <w:suppressAutoHyphens w:val="0"/>
      <w:autoSpaceDE/>
    </w:pPr>
    <w:rPr>
      <w:sz w:val="22"/>
      <w:szCs w:val="24"/>
      <w:lang w:eastAsia="pl-PL"/>
    </w:rPr>
  </w:style>
  <w:style w:type="character" w:customStyle="1" w:styleId="StopkaZnak">
    <w:name w:val="Stopka Znak"/>
    <w:link w:val="Stopka"/>
    <w:uiPriority w:val="99"/>
    <w:rsid w:val="00FE18A2"/>
    <w:rPr>
      <w:sz w:val="22"/>
      <w:szCs w:val="24"/>
    </w:rPr>
  </w:style>
  <w:style w:type="paragraph" w:styleId="Tekstpodstawowywcity">
    <w:name w:val="Body Text Indent"/>
    <w:basedOn w:val="Normalny"/>
    <w:link w:val="TekstpodstawowywcityZnak"/>
    <w:uiPriority w:val="99"/>
    <w:unhideWhenUsed/>
    <w:rsid w:val="00B53579"/>
    <w:pPr>
      <w:spacing w:after="120"/>
      <w:ind w:left="283"/>
    </w:pPr>
  </w:style>
  <w:style w:type="character" w:customStyle="1" w:styleId="TekstpodstawowywcityZnak">
    <w:name w:val="Tekst podstawowy wcięty Znak"/>
    <w:basedOn w:val="Domylnaczcionkaakapitu"/>
    <w:link w:val="Tekstpodstawowywcity"/>
    <w:uiPriority w:val="99"/>
    <w:rsid w:val="00B53579"/>
    <w:rPr>
      <w:lang w:eastAsia="ar-SA"/>
    </w:rPr>
  </w:style>
  <w:style w:type="character" w:customStyle="1" w:styleId="Nagwek4Znak">
    <w:name w:val="Nagłówek 4 Znak"/>
    <w:basedOn w:val="Domylnaczcionkaakapitu"/>
    <w:link w:val="Nagwek4"/>
    <w:uiPriority w:val="9"/>
    <w:semiHidden/>
    <w:rsid w:val="00B53579"/>
    <w:rPr>
      <w:rFonts w:asciiTheme="majorHAnsi" w:eastAsiaTheme="majorEastAsia" w:hAnsiTheme="majorHAnsi" w:cstheme="majorBidi"/>
      <w:i/>
      <w:iCs/>
      <w:color w:val="2E74B5" w:themeColor="accent1" w:themeShade="BF"/>
      <w:sz w:val="22"/>
      <w:szCs w:val="22"/>
    </w:rPr>
  </w:style>
  <w:style w:type="paragraph" w:customStyle="1" w:styleId="Zwykytekst1">
    <w:name w:val="Zwykły tekst1"/>
    <w:basedOn w:val="Normalny"/>
    <w:rsid w:val="009822F1"/>
    <w:pPr>
      <w:widowControl/>
      <w:autoSpaceDE/>
    </w:pPr>
    <w:rPr>
      <w:rFonts w:ascii="Courier New" w:hAnsi="Courier New" w:cs="Calibri"/>
      <w:szCs w:val="22"/>
    </w:rPr>
  </w:style>
  <w:style w:type="paragraph" w:styleId="Tytu">
    <w:name w:val="Title"/>
    <w:basedOn w:val="Normalny"/>
    <w:next w:val="Podtytu"/>
    <w:link w:val="TytuZnak"/>
    <w:uiPriority w:val="99"/>
    <w:qFormat/>
    <w:rsid w:val="009822F1"/>
    <w:pPr>
      <w:widowControl/>
      <w:autoSpaceDE/>
      <w:jc w:val="center"/>
    </w:pPr>
    <w:rPr>
      <w:rFonts w:cs="Calibri"/>
      <w:b/>
      <w:sz w:val="24"/>
      <w:szCs w:val="22"/>
    </w:rPr>
  </w:style>
  <w:style w:type="character" w:customStyle="1" w:styleId="TytuZnak">
    <w:name w:val="Tytuł Znak"/>
    <w:basedOn w:val="Domylnaczcionkaakapitu"/>
    <w:link w:val="Tytu"/>
    <w:uiPriority w:val="99"/>
    <w:rsid w:val="009822F1"/>
    <w:rPr>
      <w:rFonts w:cs="Calibri"/>
      <w:b/>
      <w:sz w:val="24"/>
      <w:szCs w:val="22"/>
      <w:lang w:eastAsia="ar-SA"/>
    </w:rPr>
  </w:style>
  <w:style w:type="paragraph" w:styleId="Podtytu">
    <w:name w:val="Subtitle"/>
    <w:basedOn w:val="Normalny"/>
    <w:next w:val="Normalny"/>
    <w:link w:val="PodtytuZnak"/>
    <w:uiPriority w:val="11"/>
    <w:qFormat/>
    <w:rsid w:val="009822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822F1"/>
    <w:rPr>
      <w:rFonts w:asciiTheme="minorHAnsi" w:eastAsiaTheme="minorEastAsia" w:hAnsiTheme="minorHAnsi" w:cstheme="minorBidi"/>
      <w:color w:val="5A5A5A" w:themeColor="text1" w:themeTint="A5"/>
      <w:spacing w:val="15"/>
      <w:sz w:val="22"/>
      <w:szCs w:val="22"/>
      <w:lang w:eastAsia="ar-SA"/>
    </w:rPr>
  </w:style>
  <w:style w:type="character" w:styleId="Pogrubienie">
    <w:name w:val="Strong"/>
    <w:basedOn w:val="Domylnaczcionkaakapitu"/>
    <w:uiPriority w:val="22"/>
    <w:qFormat/>
    <w:rsid w:val="00F32B83"/>
    <w:rPr>
      <w:b/>
      <w:bCs/>
    </w:rPr>
  </w:style>
  <w:style w:type="paragraph" w:customStyle="1" w:styleId="Default">
    <w:name w:val="Default"/>
    <w:rsid w:val="00C64C2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elgocki@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mailto:epater@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F3B8-D928-4D4C-9BE2-6BE6827F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4885</Words>
  <Characters>29315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Microsoft</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Wielgocki Jarosław</cp:lastModifiedBy>
  <cp:revision>2</cp:revision>
  <cp:lastPrinted>2022-03-14T11:11:00Z</cp:lastPrinted>
  <dcterms:created xsi:type="dcterms:W3CDTF">2022-03-25T11:45:00Z</dcterms:created>
  <dcterms:modified xsi:type="dcterms:W3CDTF">2022-03-25T11:45:00Z</dcterms:modified>
</cp:coreProperties>
</file>