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E925F3">
        <w:rPr>
          <w:bCs w:val="0"/>
          <w:szCs w:val="20"/>
        </w:rPr>
        <w:t>155</w:t>
      </w:r>
      <w:r w:rsidR="00CD082C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DC2DC2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943499">
        <w:rPr>
          <w:b w:val="0"/>
          <w:bCs w:val="0"/>
          <w:szCs w:val="20"/>
        </w:rPr>
        <w:t xml:space="preserve"> </w:t>
      </w:r>
      <w:r w:rsidR="00E925F3">
        <w:rPr>
          <w:b w:val="0"/>
          <w:bCs w:val="0"/>
          <w:szCs w:val="20"/>
        </w:rPr>
        <w:t>16</w:t>
      </w:r>
      <w:r w:rsidR="00982158">
        <w:rPr>
          <w:b w:val="0"/>
          <w:bCs w:val="0"/>
          <w:szCs w:val="20"/>
        </w:rPr>
        <w:t xml:space="preserve"> </w:t>
      </w:r>
      <w:r w:rsidR="00F429E6">
        <w:rPr>
          <w:b w:val="0"/>
          <w:bCs w:val="0"/>
          <w:szCs w:val="20"/>
        </w:rPr>
        <w:t>marca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DC2DC2">
        <w:rPr>
          <w:b w:val="0"/>
          <w:bCs w:val="0"/>
          <w:szCs w:val="20"/>
        </w:rPr>
        <w:t>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B63A26" w:rsidRDefault="000078A3" w:rsidP="00940252">
      <w:pPr>
        <w:pStyle w:val="Tekstpodstawowy"/>
        <w:spacing w:line="276" w:lineRule="auto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BE25DB">
        <w:t>1</w:t>
      </w:r>
      <w:r w:rsidR="00F429E6">
        <w:t>.</w:t>
      </w:r>
      <w:r w:rsidR="00945345">
        <w:t>20</w:t>
      </w:r>
      <w:r w:rsidR="00045266">
        <w:t>2</w:t>
      </w:r>
      <w:r w:rsidR="00F429E6">
        <w:t>2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DC2DC2">
        <w:t xml:space="preserve">wyboru wykonawcy na realizację </w:t>
      </w:r>
      <w:r w:rsidR="003C61E3" w:rsidRPr="003C61E3">
        <w:t xml:space="preserve">zadania pn.: </w:t>
      </w:r>
      <w:r w:rsidR="00940252" w:rsidRPr="00940252">
        <w:rPr>
          <w:spacing w:val="-4"/>
        </w:rPr>
        <w:t>Pełnienie funkcji inżyniera kontraktu dla zadania pn. „Obszar koncentracji usług w rejonie ulic Wojska Polskiego i Bałtyckiej w Świnoujściu – zagospodarowanie terenu wystawiennicz</w:t>
      </w:r>
      <w:r w:rsidR="00940252">
        <w:rPr>
          <w:spacing w:val="-4"/>
        </w:rPr>
        <w:t>ego i zaplecza komunikacyjnego”</w:t>
      </w:r>
    </w:p>
    <w:p w:rsidR="00940252" w:rsidRPr="00B63A26" w:rsidRDefault="00940252" w:rsidP="00940252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1A4ACE">
        <w:rPr>
          <w:b w:val="0"/>
          <w:bCs w:val="0"/>
        </w:rPr>
        <w:t>2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1A4ACE">
        <w:rPr>
          <w:b w:val="0"/>
          <w:bCs w:val="0"/>
        </w:rPr>
        <w:t>559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r w:rsidR="001322D2">
        <w:rPr>
          <w:b w:val="0"/>
          <w:bCs w:val="0"/>
        </w:rPr>
        <w:t>ze zm.</w:t>
      </w:r>
      <w:r w:rsidR="00943499">
        <w:rPr>
          <w:b w:val="0"/>
          <w:bCs w:val="0"/>
        </w:rPr>
        <w:t>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940252">
      <w:pPr>
        <w:pStyle w:val="Tekstpodstawowy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940252" w:rsidRDefault="00F70D23" w:rsidP="00940252">
      <w:pPr>
        <w:pStyle w:val="Akapitzlist"/>
        <w:numPr>
          <w:ilvl w:val="0"/>
          <w:numId w:val="6"/>
        </w:numPr>
        <w:suppressAutoHyphens w:val="0"/>
        <w:jc w:val="both"/>
      </w:pPr>
      <w:proofErr w:type="gramStart"/>
      <w:r w:rsidRPr="00CE332A">
        <w:t>wybór</w:t>
      </w:r>
      <w:proofErr w:type="gramEnd"/>
      <w:r w:rsidRPr="00CE332A">
        <w:t xml:space="preserve"> najkorzystniejszej oferty nr</w:t>
      </w:r>
      <w:r w:rsidR="00B21F20" w:rsidRPr="00CE332A">
        <w:t xml:space="preserve"> </w:t>
      </w:r>
      <w:r w:rsidR="00940252">
        <w:t>3</w:t>
      </w:r>
      <w:r w:rsidRPr="00CE332A">
        <w:t xml:space="preserve"> złożonej przez</w:t>
      </w:r>
      <w:r w:rsidR="00940252">
        <w:t xml:space="preserve"> Przedsiębiorstwo Usług Inwestycyjnych EKO-INWEST S.A., </w:t>
      </w:r>
      <w:proofErr w:type="gramStart"/>
      <w:r w:rsidR="00940252">
        <w:t>ul</w:t>
      </w:r>
      <w:proofErr w:type="gramEnd"/>
      <w:r w:rsidR="00940252">
        <w:t>. Jerzego Zimowskiego 20, 71-281 Szczecin</w:t>
      </w:r>
      <w:r w:rsidR="00940252">
        <w:br/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940252" w:rsidRPr="00940252">
        <w:t>105 903,00</w:t>
      </w:r>
      <w:r w:rsidR="00940252">
        <w:t xml:space="preserve"> </w:t>
      </w:r>
      <w:r w:rsidRPr="00146717">
        <w:t>zł</w:t>
      </w:r>
      <w:r w:rsidRPr="00CE332A">
        <w:t xml:space="preserve"> 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940252" w:rsidRPr="00940252">
        <w:t>1</w:t>
      </w:r>
      <w:r w:rsidR="00CD082C" w:rsidRPr="00940252">
        <w:t>.</w:t>
      </w:r>
      <w:r w:rsidRPr="00940252">
        <w:t>20</w:t>
      </w:r>
      <w:r w:rsidR="00E35DEE" w:rsidRPr="00940252">
        <w:t>2</w:t>
      </w:r>
      <w:r w:rsidR="00F429E6" w:rsidRPr="00940252">
        <w:t>2</w:t>
      </w:r>
      <w:r w:rsidRPr="00CE332A">
        <w:t xml:space="preserve"> </w:t>
      </w:r>
      <w:proofErr w:type="gramStart"/>
      <w:r w:rsidR="009527A7" w:rsidRPr="00CE332A">
        <w:t>pn</w:t>
      </w:r>
      <w:proofErr w:type="gramEnd"/>
      <w:r w:rsidR="009527A7" w:rsidRPr="00CE332A">
        <w:t>.:</w:t>
      </w:r>
      <w:r w:rsidR="00756E58" w:rsidRPr="00CE332A">
        <w:t xml:space="preserve"> </w:t>
      </w:r>
      <w:r w:rsidR="00940252" w:rsidRPr="00940252">
        <w:rPr>
          <w:spacing w:val="-4"/>
        </w:rPr>
        <w:t>Pełnienie funkcji inżyniera kontraktu dla zadania pn. „Obszar koncentracji usług w rejonie ulic Wojska Polskiego i Bałtyckiej w Świnoujściu – zagospodarowanie terenu wystawiennicz</w:t>
      </w:r>
      <w:r w:rsidR="00940252">
        <w:rPr>
          <w:spacing w:val="-4"/>
        </w:rPr>
        <w:t>ego</w:t>
      </w:r>
      <w:r w:rsidR="00940252">
        <w:rPr>
          <w:spacing w:val="-4"/>
        </w:rPr>
        <w:br/>
        <w:t>i zaplecza komunikacyjnego”</w:t>
      </w:r>
      <w:r w:rsidR="00F429E6" w:rsidRPr="00940252">
        <w:rPr>
          <w:bCs/>
        </w:rPr>
        <w:t xml:space="preserve">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r w:rsidRPr="00144299">
        <w:t>terminie do</w:t>
      </w:r>
      <w:r w:rsidR="00940252">
        <w:t xml:space="preserve"> </w:t>
      </w:r>
      <w:r w:rsidR="001A4ACE">
        <w:t>18 stycznia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C2DC2">
        <w:t>2</w:t>
      </w:r>
      <w:r w:rsidRPr="00CE332A">
        <w:t xml:space="preserve"> roku;</w:t>
      </w:r>
    </w:p>
    <w:p w:rsidR="00F70D23" w:rsidRPr="00CE332A" w:rsidRDefault="00F70D23" w:rsidP="00940252">
      <w:pPr>
        <w:pStyle w:val="Akapitzlist"/>
        <w:numPr>
          <w:ilvl w:val="0"/>
          <w:numId w:val="6"/>
        </w:numPr>
        <w:suppressAutoHyphens w:val="0"/>
        <w:jc w:val="both"/>
        <w:rPr>
          <w:b/>
          <w:bCs/>
        </w:rPr>
      </w:pPr>
      <w:proofErr w:type="gramStart"/>
      <w:r w:rsidRPr="00CE332A">
        <w:t>treść</w:t>
      </w:r>
      <w:proofErr w:type="gramEnd"/>
      <w:r w:rsidRPr="00CE332A">
        <w:t xml:space="preserve"> zawiadomień wykonawców oraz informacji o wyborze oferty.</w:t>
      </w:r>
    </w:p>
    <w:p w:rsidR="00BA7109" w:rsidRPr="00CE332A" w:rsidRDefault="00BA7109" w:rsidP="00940252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940252">
      <w:pPr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940252">
      <w:pPr>
        <w:pStyle w:val="Tekstpodstawowy"/>
        <w:ind w:firstLine="567"/>
        <w:rPr>
          <w:b w:val="0"/>
          <w:bCs w:val="0"/>
        </w:rPr>
      </w:pPr>
    </w:p>
    <w:p w:rsidR="00F70D23" w:rsidRPr="00CE332A" w:rsidRDefault="00F70D23" w:rsidP="00940252">
      <w:pPr>
        <w:pStyle w:val="Tekstpodstawowy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F70D23" w:rsidRDefault="00F70D23" w:rsidP="00940252">
      <w:pPr>
        <w:pStyle w:val="Tekstpodstawowy"/>
        <w:jc w:val="left"/>
        <w:rPr>
          <w:b w:val="0"/>
          <w:bCs w:val="0"/>
        </w:rPr>
      </w:pPr>
    </w:p>
    <w:p w:rsidR="00216888" w:rsidRDefault="00216888" w:rsidP="0021688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16888" w:rsidRDefault="00216888" w:rsidP="0021688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16888" w:rsidRDefault="00216888" w:rsidP="00216888">
      <w:pPr>
        <w:pStyle w:val="Tekstpodstawowywcity"/>
        <w:ind w:left="5103"/>
        <w:jc w:val="center"/>
      </w:pPr>
      <w:r>
        <w:t>Zastępca Prezydenta</w:t>
      </w:r>
    </w:p>
    <w:p w:rsidR="00216888" w:rsidRPr="00CE332A" w:rsidRDefault="00216888" w:rsidP="00940252">
      <w:pPr>
        <w:pStyle w:val="Tekstpodstawowy"/>
        <w:jc w:val="left"/>
        <w:rPr>
          <w:b w:val="0"/>
          <w:bCs w:val="0"/>
        </w:rPr>
      </w:pPr>
      <w:bookmarkStart w:id="0" w:name="_GoBack"/>
      <w:bookmarkEnd w:id="0"/>
    </w:p>
    <w:sectPr w:rsidR="00216888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322D2"/>
    <w:rsid w:val="00144299"/>
    <w:rsid w:val="00146717"/>
    <w:rsid w:val="00167D7B"/>
    <w:rsid w:val="00184189"/>
    <w:rsid w:val="0019342F"/>
    <w:rsid w:val="001A4ACE"/>
    <w:rsid w:val="001B029B"/>
    <w:rsid w:val="001C252E"/>
    <w:rsid w:val="001D64CD"/>
    <w:rsid w:val="001E72CE"/>
    <w:rsid w:val="00216888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0252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3A26"/>
    <w:rsid w:val="00B6427E"/>
    <w:rsid w:val="00B718B4"/>
    <w:rsid w:val="00B92AF9"/>
    <w:rsid w:val="00B96A1C"/>
    <w:rsid w:val="00BA1FA4"/>
    <w:rsid w:val="00BA7109"/>
    <w:rsid w:val="00BC1A55"/>
    <w:rsid w:val="00BC3D7B"/>
    <w:rsid w:val="00BE25D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B209B"/>
    <w:rsid w:val="00DC2DC2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925F3"/>
    <w:rsid w:val="00EA3689"/>
    <w:rsid w:val="00EF28A6"/>
    <w:rsid w:val="00F06934"/>
    <w:rsid w:val="00F30BEC"/>
    <w:rsid w:val="00F3789D"/>
    <w:rsid w:val="00F42189"/>
    <w:rsid w:val="00F429E6"/>
    <w:rsid w:val="00F63AAB"/>
    <w:rsid w:val="00F70D23"/>
    <w:rsid w:val="00F827E6"/>
    <w:rsid w:val="00F8398A"/>
    <w:rsid w:val="00F91A75"/>
    <w:rsid w:val="00F9723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EC86B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21</cp:revision>
  <cp:lastPrinted>2021-11-23T10:59:00Z</cp:lastPrinted>
  <dcterms:created xsi:type="dcterms:W3CDTF">2021-11-03T09:08:00Z</dcterms:created>
  <dcterms:modified xsi:type="dcterms:W3CDTF">2022-03-18T08:04:00Z</dcterms:modified>
</cp:coreProperties>
</file>