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ED0411">
      <w:pPr>
        <w:pStyle w:val="Tytu"/>
        <w:spacing w:line="276" w:lineRule="auto"/>
      </w:pPr>
      <w:r>
        <w:t>ZARZĄDZENIE NR</w:t>
      </w:r>
      <w:r w:rsidR="008B341D">
        <w:t xml:space="preserve"> 146</w:t>
      </w:r>
      <w:r w:rsidR="00DE2B7F">
        <w:t>/20</w:t>
      </w:r>
      <w:r w:rsidR="00664B17">
        <w:t>2</w:t>
      </w:r>
      <w:r w:rsidR="004959F3">
        <w:t>2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8B341D">
        <w:t xml:space="preserve"> 9 </w:t>
      </w:r>
      <w:r w:rsidR="007931DC">
        <w:t>marca</w:t>
      </w:r>
      <w:r w:rsidR="004959F3">
        <w:t xml:space="preserve"> </w:t>
      </w:r>
      <w:r w:rsidR="008F5E52">
        <w:t>20</w:t>
      </w:r>
      <w:r w:rsidR="00664B17">
        <w:t>2</w:t>
      </w:r>
      <w:r w:rsidR="004959F3">
        <w:t>2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Default="00DE2B7F" w:rsidP="00ED0411">
      <w:pPr>
        <w:pStyle w:val="Tekstpodstawowy"/>
        <w:spacing w:line="276" w:lineRule="auto"/>
        <w:jc w:val="center"/>
        <w:rPr>
          <w:spacing w:val="-4"/>
        </w:rPr>
      </w:pPr>
      <w:proofErr w:type="gramStart"/>
      <w:r w:rsidRPr="009F003E">
        <w:t>w</w:t>
      </w:r>
      <w:proofErr w:type="gramEnd"/>
      <w:r w:rsidRPr="009F003E">
        <w:t xml:space="preserve">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D97490">
        <w:t>1.</w:t>
      </w:r>
      <w:r w:rsidR="0067274C">
        <w:t>1</w:t>
      </w:r>
      <w:r w:rsidR="007931DC">
        <w:t>3</w:t>
      </w:r>
      <w:r w:rsidR="00D97490">
        <w:t>.</w:t>
      </w:r>
      <w:r w:rsidR="008A6F30" w:rsidRPr="009F003E">
        <w:t>20</w:t>
      </w:r>
      <w:r w:rsidR="00EE3C82" w:rsidRPr="009F003E">
        <w:t>2</w:t>
      </w:r>
      <w:r w:rsidR="004959F3">
        <w:t>2</w:t>
      </w:r>
      <w:r w:rsidR="00596653" w:rsidRPr="009F003E">
        <w:t xml:space="preserve"> </w:t>
      </w:r>
      <w:proofErr w:type="gramStart"/>
      <w:r w:rsidR="00A24301" w:rsidRPr="009F003E">
        <w:t>dotyczącym</w:t>
      </w:r>
      <w:proofErr w:type="gramEnd"/>
      <w:r w:rsidR="00A24301" w:rsidRPr="009F003E">
        <w:t xml:space="preserve">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D97490">
        <w:rPr>
          <w:spacing w:val="-4"/>
        </w:rPr>
        <w:t xml:space="preserve"> </w:t>
      </w:r>
      <w:r w:rsidR="007931DC" w:rsidRPr="007931DC">
        <w:rPr>
          <w:spacing w:val="-4"/>
          <w:szCs w:val="24"/>
        </w:rPr>
        <w:t>„</w:t>
      </w:r>
      <w:r w:rsidR="007931DC" w:rsidRPr="007931DC">
        <w:rPr>
          <w:szCs w:val="24"/>
        </w:rPr>
        <w:t>Administrowanie i utrzymanie cmentarzy komunalnych</w:t>
      </w:r>
      <w:r w:rsidR="00903D6B">
        <w:rPr>
          <w:szCs w:val="24"/>
        </w:rPr>
        <w:t xml:space="preserve"> </w:t>
      </w:r>
      <w:bookmarkStart w:id="0" w:name="_GoBack"/>
      <w:bookmarkEnd w:id="0"/>
      <w:r w:rsidR="007931DC" w:rsidRPr="007931DC">
        <w:rPr>
          <w:szCs w:val="24"/>
        </w:rPr>
        <w:t>w Świnoujściu w latach 2022-2024.”</w:t>
      </w:r>
    </w:p>
    <w:p w:rsidR="004959F3" w:rsidRPr="009973F6" w:rsidRDefault="004959F3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357F67">
        <w:t>2</w:t>
      </w:r>
      <w:r w:rsidR="007322AA">
        <w:t>2</w:t>
      </w:r>
      <w:r w:rsidR="00D10B59">
        <w:t xml:space="preserve"> </w:t>
      </w:r>
      <w:r w:rsidR="003D58C1">
        <w:t>r</w:t>
      </w:r>
      <w:r w:rsidR="00CB16BC">
        <w:t>.</w:t>
      </w:r>
      <w:r w:rsidR="005D5DAF">
        <w:t xml:space="preserve"> </w:t>
      </w:r>
      <w:r w:rsidR="007322AA">
        <w:t xml:space="preserve">559 </w:t>
      </w:r>
      <w:proofErr w:type="spellStart"/>
      <w:r w:rsidR="007322AA">
        <w:t>t.j</w:t>
      </w:r>
      <w:proofErr w:type="spellEnd"/>
      <w:r w:rsidR="007322AA">
        <w:t>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C96919">
        <w:t>2021</w:t>
      </w:r>
      <w:r w:rsidR="00D55733">
        <w:t xml:space="preserve"> </w:t>
      </w:r>
      <w:r w:rsidR="00664B17">
        <w:t>r</w:t>
      </w:r>
      <w:r w:rsidR="00CB16BC">
        <w:t>.</w:t>
      </w:r>
      <w:r w:rsidR="005D5DAF">
        <w:t xml:space="preserve"> </w:t>
      </w:r>
      <w:r w:rsidR="00D55733">
        <w:t xml:space="preserve">poz. </w:t>
      </w:r>
      <w:r w:rsidR="005D5DAF">
        <w:t>1129</w:t>
      </w:r>
      <w:r w:rsidR="00742032">
        <w:t>,</w:t>
      </w:r>
      <w:r w:rsidR="005D5DAF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E206A3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="001A6DAA">
        <w:rPr>
          <w:b w:val="0"/>
        </w:rPr>
        <w:t>przetarg nieograniczony</w:t>
      </w:r>
      <w:r w:rsidRPr="00223CBA">
        <w:rPr>
          <w:b w:val="0"/>
        </w:rPr>
        <w:t>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67274C">
        <w:rPr>
          <w:b w:val="0"/>
        </w:rPr>
        <w:t>1</w:t>
      </w:r>
      <w:r w:rsidR="007931DC">
        <w:rPr>
          <w:b w:val="0"/>
        </w:rPr>
        <w:t>3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4959F3">
        <w:rPr>
          <w:b w:val="0"/>
        </w:rPr>
        <w:t>2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D97490">
        <w:rPr>
          <w:b w:val="0"/>
        </w:rPr>
        <w:t xml:space="preserve"> </w:t>
      </w:r>
      <w:r w:rsidR="007931DC" w:rsidRPr="00C335DD">
        <w:rPr>
          <w:b w:val="0"/>
          <w:spacing w:val="-4"/>
          <w:szCs w:val="24"/>
        </w:rPr>
        <w:t>„</w:t>
      </w:r>
      <w:r w:rsidR="007931DC" w:rsidRPr="00C335DD">
        <w:rPr>
          <w:b w:val="0"/>
          <w:szCs w:val="24"/>
        </w:rPr>
        <w:t>Administrowanie i u</w:t>
      </w:r>
      <w:r w:rsidR="007931DC">
        <w:rPr>
          <w:b w:val="0"/>
          <w:szCs w:val="24"/>
        </w:rPr>
        <w:t xml:space="preserve">trzymanie cmentarzy komunalnych </w:t>
      </w:r>
      <w:r w:rsidR="007931DC" w:rsidRPr="00C335DD">
        <w:rPr>
          <w:b w:val="0"/>
          <w:szCs w:val="24"/>
        </w:rPr>
        <w:t>w Świnoujściu w latach 2022-2024.</w:t>
      </w:r>
      <w:r w:rsidR="007931DC">
        <w:rPr>
          <w:b w:val="0"/>
          <w:szCs w:val="24"/>
        </w:rPr>
        <w:t>”,</w:t>
      </w:r>
    </w:p>
    <w:p w:rsidR="00223CBA" w:rsidRDefault="00220EB3" w:rsidP="0016355A">
      <w:pPr>
        <w:pStyle w:val="Tekstpodstawowywcity3"/>
        <w:spacing w:line="276" w:lineRule="auto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903D6B" w:rsidRDefault="00903D6B" w:rsidP="00903D6B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903D6B" w:rsidRDefault="00903D6B" w:rsidP="00903D6B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03D6B" w:rsidRDefault="00903D6B" w:rsidP="00903D6B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6355A"/>
    <w:rsid w:val="00195F1C"/>
    <w:rsid w:val="001A6DAA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712202"/>
    <w:rsid w:val="00716D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3D6B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0B59"/>
    <w:rsid w:val="00D13C3F"/>
    <w:rsid w:val="00D209F4"/>
    <w:rsid w:val="00D33083"/>
    <w:rsid w:val="00D52598"/>
    <w:rsid w:val="00D538B6"/>
    <w:rsid w:val="00D55733"/>
    <w:rsid w:val="00D71A28"/>
    <w:rsid w:val="00D9131E"/>
    <w:rsid w:val="00D97490"/>
    <w:rsid w:val="00DA1556"/>
    <w:rsid w:val="00DE2B7F"/>
    <w:rsid w:val="00E012ED"/>
    <w:rsid w:val="00E206A3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6CB6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6</cp:revision>
  <cp:lastPrinted>2022-03-14T13:18:00Z</cp:lastPrinted>
  <dcterms:created xsi:type="dcterms:W3CDTF">2022-03-09T10:00:00Z</dcterms:created>
  <dcterms:modified xsi:type="dcterms:W3CDTF">2022-03-15T12:40:00Z</dcterms:modified>
</cp:coreProperties>
</file>