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D4" w:rsidRDefault="008E30B6" w:rsidP="00EA71D4">
      <w:pPr>
        <w:tabs>
          <w:tab w:val="left" w:pos="5245"/>
        </w:tabs>
        <w:jc w:val="center"/>
        <w:rPr>
          <w:sz w:val="24"/>
          <w:szCs w:val="24"/>
        </w:rPr>
      </w:pPr>
      <w:r>
        <w:rPr>
          <w:spacing w:val="-2"/>
          <w:szCs w:val="22"/>
        </w:rPr>
        <w:tab/>
      </w:r>
      <w:r>
        <w:rPr>
          <w:sz w:val="24"/>
          <w:szCs w:val="24"/>
        </w:rPr>
        <w:t>Świnoujście, dnia</w:t>
      </w:r>
      <w:r w:rsidR="00481CAE">
        <w:rPr>
          <w:sz w:val="24"/>
          <w:szCs w:val="24"/>
        </w:rPr>
        <w:t xml:space="preserve"> 22.02.2022</w:t>
      </w:r>
      <w:r w:rsidR="00EA71D4">
        <w:rPr>
          <w:sz w:val="24"/>
          <w:szCs w:val="24"/>
        </w:rPr>
        <w:t xml:space="preserve"> r.</w:t>
      </w:r>
    </w:p>
    <w:p w:rsidR="00EA71D4" w:rsidRDefault="00EA71D4" w:rsidP="00EA71D4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Znak sprawy:</w:t>
      </w:r>
      <w:r w:rsidR="00A02DC9">
        <w:rPr>
          <w:sz w:val="24"/>
          <w:szCs w:val="24"/>
        </w:rPr>
        <w:t>WIZ.271.</w:t>
      </w:r>
      <w:r w:rsidR="00481CAE">
        <w:rPr>
          <w:sz w:val="24"/>
          <w:szCs w:val="24"/>
        </w:rPr>
        <w:t>2.10</w:t>
      </w:r>
      <w:r w:rsidR="00D777D2">
        <w:rPr>
          <w:sz w:val="24"/>
          <w:szCs w:val="24"/>
        </w:rPr>
        <w:t>.</w:t>
      </w:r>
      <w:r w:rsidR="00481CAE">
        <w:rPr>
          <w:sz w:val="24"/>
          <w:szCs w:val="24"/>
        </w:rPr>
        <w:t>2022</w:t>
      </w:r>
      <w:r w:rsidR="00D777D2">
        <w:rPr>
          <w:sz w:val="24"/>
          <w:szCs w:val="24"/>
        </w:rPr>
        <w:t>.KL</w:t>
      </w:r>
    </w:p>
    <w:p w:rsidR="004F1B5A" w:rsidRDefault="004F1B5A" w:rsidP="00EA71D4">
      <w:pPr>
        <w:tabs>
          <w:tab w:val="left" w:pos="5245"/>
        </w:tabs>
        <w:rPr>
          <w:spacing w:val="-3"/>
          <w:szCs w:val="22"/>
        </w:rPr>
      </w:pPr>
    </w:p>
    <w:p w:rsidR="00EA71D4" w:rsidRDefault="00EA71D4" w:rsidP="00EA71D4">
      <w:pPr>
        <w:tabs>
          <w:tab w:val="left" w:pos="5245"/>
        </w:tabs>
        <w:rPr>
          <w:spacing w:val="-3"/>
          <w:szCs w:val="22"/>
        </w:rPr>
      </w:pPr>
      <w:r>
        <w:rPr>
          <w:spacing w:val="-3"/>
          <w:szCs w:val="22"/>
        </w:rPr>
        <w:t xml:space="preserve">                                                       </w:t>
      </w:r>
      <w:r w:rsidR="008E30B6">
        <w:rPr>
          <w:b/>
          <w:bCs/>
          <w:spacing w:val="-1"/>
          <w:sz w:val="24"/>
          <w:szCs w:val="24"/>
        </w:rPr>
        <w:t>PROTOKÓŁ POSTĘPOWANIA</w:t>
      </w:r>
    </w:p>
    <w:p w:rsidR="008E30B6" w:rsidRPr="00EA71D4" w:rsidRDefault="008E30B6" w:rsidP="00EA71D4">
      <w:pPr>
        <w:tabs>
          <w:tab w:val="left" w:pos="5245"/>
        </w:tabs>
        <w:rPr>
          <w:spacing w:val="-3"/>
          <w:szCs w:val="22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8E30B6" w:rsidRDefault="00481CAE" w:rsidP="008E30B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Wykonanie 4 szt. banerów informacyjnych w tym 2 szt. w tłumaczeniu na j. niemiecki o wydarzeniu plenerowym p. n. „Pchli Targ” w Świnoujściu</w:t>
      </w:r>
      <w:r w:rsidR="005B6D5C">
        <w:rPr>
          <w:sz w:val="24"/>
          <w:szCs w:val="24"/>
        </w:rPr>
        <w:t>, ul. Kołłątaja 4a.</w:t>
      </w:r>
      <w:bookmarkStart w:id="0" w:name="_GoBack"/>
      <w:bookmarkEnd w:id="0"/>
    </w:p>
    <w:p w:rsidR="008F07E8" w:rsidRPr="008F07E8" w:rsidRDefault="00D777D2" w:rsidP="008E30B6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</w:t>
      </w:r>
      <w:r w:rsidR="00481CAE">
        <w:rPr>
          <w:sz w:val="22"/>
          <w:szCs w:val="22"/>
        </w:rPr>
        <w:t>d CPV: 79341000-6</w:t>
      </w:r>
    </w:p>
    <w:p w:rsidR="008E30B6" w:rsidRPr="001045D9" w:rsidRDefault="008E30B6" w:rsidP="008E30B6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E30B6" w:rsidRPr="00804DE2" w:rsidRDefault="008E30B6" w:rsidP="008E30B6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E30B6" w:rsidRDefault="00D777D2" w:rsidP="008E30B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</w:t>
      </w:r>
      <w:r w:rsidR="00B92913">
        <w:rPr>
          <w:sz w:val="24"/>
          <w:szCs w:val="24"/>
        </w:rPr>
        <w:t xml:space="preserve"> WIZ.271.2.10.2022</w:t>
      </w:r>
      <w:r w:rsidR="00E03DA3">
        <w:rPr>
          <w:sz w:val="24"/>
          <w:szCs w:val="24"/>
        </w:rPr>
        <w:t>.KL</w:t>
      </w:r>
      <w:r w:rsidR="00B92913">
        <w:rPr>
          <w:sz w:val="24"/>
          <w:szCs w:val="24"/>
        </w:rPr>
        <w:t xml:space="preserve"> z dnia 15.02.2022</w:t>
      </w:r>
      <w:r>
        <w:rPr>
          <w:sz w:val="24"/>
          <w:szCs w:val="24"/>
        </w:rPr>
        <w:t xml:space="preserve"> r.</w:t>
      </w:r>
    </w:p>
    <w:p w:rsidR="008E30B6" w:rsidRDefault="008E30B6" w:rsidP="008E30B6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8E30B6" w:rsidRDefault="00481CAE" w:rsidP="008E30B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3.000,00</w:t>
      </w:r>
      <w:r w:rsidR="008E30B6">
        <w:rPr>
          <w:sz w:val="24"/>
          <w:szCs w:val="24"/>
        </w:rPr>
        <w:t xml:space="preserve"> zł; data ustalenia szacunkowej </w:t>
      </w:r>
      <w:r w:rsidR="008428E2">
        <w:rPr>
          <w:sz w:val="24"/>
          <w:szCs w:val="24"/>
        </w:rPr>
        <w:t xml:space="preserve">(netto) wartości zamówienia </w:t>
      </w:r>
      <w:r>
        <w:rPr>
          <w:sz w:val="24"/>
          <w:szCs w:val="24"/>
        </w:rPr>
        <w:t xml:space="preserve"> 10.01.2022</w:t>
      </w:r>
      <w:r w:rsidR="00D777D2">
        <w:rPr>
          <w:sz w:val="24"/>
          <w:szCs w:val="24"/>
        </w:rPr>
        <w:t xml:space="preserve"> r. </w:t>
      </w:r>
    </w:p>
    <w:p w:rsidR="008E30B6" w:rsidRPr="008428E2" w:rsidRDefault="008E30B6" w:rsidP="008428E2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 w:rsidR="008428E2">
        <w:rPr>
          <w:sz w:val="24"/>
          <w:szCs w:val="24"/>
        </w:rPr>
        <w:t xml:space="preserve"> do </w:t>
      </w:r>
      <w:r w:rsidR="00481CAE">
        <w:rPr>
          <w:sz w:val="24"/>
          <w:szCs w:val="24"/>
        </w:rPr>
        <w:t>22.02.2022</w:t>
      </w:r>
      <w:r w:rsidR="00D777D2">
        <w:rPr>
          <w:sz w:val="24"/>
          <w:szCs w:val="24"/>
        </w:rPr>
        <w:t xml:space="preserve"> r. </w:t>
      </w:r>
    </w:p>
    <w:p w:rsidR="008E30B6" w:rsidRDefault="008E30B6" w:rsidP="008E30B6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660"/>
        <w:gridCol w:w="1843"/>
        <w:gridCol w:w="1984"/>
      </w:tblGrid>
      <w:tr w:rsidR="008E30B6" w:rsidTr="003A63ED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Default="008E30B6" w:rsidP="005D721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Default="008E30B6" w:rsidP="005D7215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Default="008E30B6" w:rsidP="005D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0B6" w:rsidRDefault="008E30B6" w:rsidP="005D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8E30B6" w:rsidTr="003A63ED">
        <w:trPr>
          <w:trHeight w:hRule="exact" w:val="86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Pr="00EA71D4" w:rsidRDefault="0078310D" w:rsidP="0078310D">
            <w:pPr>
              <w:jc w:val="center"/>
              <w:rPr>
                <w:sz w:val="22"/>
                <w:szCs w:val="22"/>
              </w:rPr>
            </w:pPr>
            <w:r w:rsidRPr="00EA71D4">
              <w:rPr>
                <w:sz w:val="22"/>
                <w:szCs w:val="22"/>
              </w:rPr>
              <w:t>1.</w:t>
            </w:r>
          </w:p>
        </w:tc>
        <w:tc>
          <w:tcPr>
            <w:tcW w:w="4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34E" w:rsidRPr="00EA71D4" w:rsidRDefault="00B92913" w:rsidP="00B9291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P.P.H.U. Janusz Ciosek Wielka Reklama Księdza Jerzego Popiełuszki 13, 98-300 Wieluń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Pr="00EA71D4" w:rsidRDefault="003A63ED" w:rsidP="005D72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6.600,00 / 8.118,00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0B6" w:rsidRPr="00EA71D4" w:rsidRDefault="008E30B6" w:rsidP="005D721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E30B6" w:rsidTr="00987D64">
        <w:trPr>
          <w:trHeight w:hRule="exact" w:val="79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Pr="00EA71D4" w:rsidRDefault="0078310D" w:rsidP="0078310D">
            <w:pPr>
              <w:jc w:val="center"/>
              <w:rPr>
                <w:sz w:val="22"/>
                <w:szCs w:val="22"/>
              </w:rPr>
            </w:pPr>
            <w:r w:rsidRPr="00EA71D4">
              <w:rPr>
                <w:sz w:val="22"/>
                <w:szCs w:val="22"/>
              </w:rPr>
              <w:t>2.</w:t>
            </w:r>
          </w:p>
        </w:tc>
        <w:tc>
          <w:tcPr>
            <w:tcW w:w="4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1CAE" w:rsidRPr="00EA71D4" w:rsidRDefault="00F1179B" w:rsidP="00481CA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63ED">
              <w:rPr>
                <w:sz w:val="22"/>
                <w:szCs w:val="22"/>
              </w:rPr>
              <w:t>COLOR COPY s.c. ul. Matejki 34, 72-600   Świnoujście</w:t>
            </w:r>
          </w:p>
          <w:p w:rsidR="009D334E" w:rsidRPr="00EA71D4" w:rsidRDefault="009D334E" w:rsidP="00F117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B6" w:rsidRPr="00EA71D4" w:rsidRDefault="003A63ED" w:rsidP="005D72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2.200,00 / 2.706,00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0B6" w:rsidRPr="00EA71D4" w:rsidRDefault="008E30B6" w:rsidP="005D721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E30B6" w:rsidRPr="006410A4" w:rsidRDefault="008E30B6" w:rsidP="00E03DA3">
      <w:p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>
        <w:rPr>
          <w:b/>
          <w:bCs/>
          <w:sz w:val="24"/>
          <w:szCs w:val="24"/>
        </w:rPr>
        <w:t>:</w:t>
      </w:r>
    </w:p>
    <w:p w:rsidR="002F1A67" w:rsidRDefault="009D334E" w:rsidP="009D33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postępow</w:t>
      </w:r>
      <w:r w:rsidR="00F1179B">
        <w:rPr>
          <w:sz w:val="24"/>
          <w:szCs w:val="24"/>
        </w:rPr>
        <w:t>aniu jako najkorzystniejsza została uznana oferta wykonawcy:</w:t>
      </w:r>
    </w:p>
    <w:p w:rsidR="00F1179B" w:rsidRDefault="00481CAE" w:rsidP="009D33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Nr </w:t>
      </w:r>
      <w:r w:rsidR="003A63ED">
        <w:rPr>
          <w:sz w:val="24"/>
          <w:szCs w:val="24"/>
        </w:rPr>
        <w:t xml:space="preserve"> 2</w:t>
      </w:r>
      <w:r w:rsidR="005B6D5C">
        <w:rPr>
          <w:sz w:val="24"/>
          <w:szCs w:val="24"/>
        </w:rPr>
        <w:t>,</w:t>
      </w:r>
      <w:r w:rsidR="003A63ED">
        <w:rPr>
          <w:sz w:val="24"/>
          <w:szCs w:val="24"/>
        </w:rPr>
        <w:t xml:space="preserve">  COLOR COPY s.c. ul. Matejki 34, 72-600 Świnoujście</w:t>
      </w:r>
      <w:r w:rsidR="00F1179B">
        <w:rPr>
          <w:sz w:val="24"/>
          <w:szCs w:val="24"/>
        </w:rPr>
        <w:t xml:space="preserve"> </w:t>
      </w:r>
    </w:p>
    <w:p w:rsidR="005C1FB3" w:rsidRDefault="008E30B6" w:rsidP="002F1A67">
      <w:pPr>
        <w:tabs>
          <w:tab w:val="center" w:pos="6804"/>
        </w:tabs>
        <w:jc w:val="both"/>
      </w:pPr>
      <w:r>
        <w:tab/>
      </w:r>
    </w:p>
    <w:p w:rsidR="005C1FB3" w:rsidRDefault="005C1FB3" w:rsidP="002F1A67">
      <w:pPr>
        <w:tabs>
          <w:tab w:val="center" w:pos="6804"/>
        </w:tabs>
        <w:jc w:val="both"/>
      </w:pPr>
    </w:p>
    <w:p w:rsidR="005C1FB3" w:rsidRDefault="008E30B6" w:rsidP="002F1A6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8E30B6" w:rsidRDefault="008E30B6" w:rsidP="002F1A6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C1FB3" w:rsidRDefault="008E30B6" w:rsidP="005C1FB3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8E30B6" w:rsidRPr="00D57015" w:rsidRDefault="008E30B6" w:rsidP="008E30B6">
      <w:pPr>
        <w:tabs>
          <w:tab w:val="center" w:pos="1701"/>
          <w:tab w:val="center" w:pos="6804"/>
        </w:tabs>
        <w:jc w:val="both"/>
      </w:pPr>
      <w:r>
        <w:tab/>
      </w:r>
      <w:r w:rsidR="005C1FB3">
        <w:tab/>
      </w:r>
      <w:r>
        <w:t>k</w:t>
      </w:r>
      <w:r w:rsidRPr="007A12A7">
        <w:t>ie</w:t>
      </w:r>
      <w:r>
        <w:t>rownika komórki organizacyjnej</w:t>
      </w:r>
    </w:p>
    <w:p w:rsidR="005C1FB3" w:rsidRDefault="005C1FB3" w:rsidP="008E30B6">
      <w:pPr>
        <w:spacing w:before="240"/>
        <w:jc w:val="center"/>
        <w:rPr>
          <w:spacing w:val="-2"/>
          <w:sz w:val="24"/>
          <w:szCs w:val="24"/>
        </w:rPr>
      </w:pPr>
    </w:p>
    <w:p w:rsidR="008E30B6" w:rsidRDefault="008E30B6" w:rsidP="008E30B6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8E30B6" w:rsidRDefault="008E30B6" w:rsidP="008E30B6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  <w:r w:rsidR="007E225A">
        <w:rPr>
          <w:sz w:val="24"/>
          <w:szCs w:val="24"/>
        </w:rPr>
        <w:t xml:space="preserve"> </w:t>
      </w:r>
    </w:p>
    <w:p w:rsidR="008E30B6" w:rsidRDefault="008E30B6" w:rsidP="008E30B6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8E30B6" w:rsidRDefault="007E225A" w:rsidP="008E30B6">
      <w:pPr>
        <w:jc w:val="center"/>
        <w:rPr>
          <w:szCs w:val="24"/>
        </w:rPr>
      </w:pPr>
      <w:r>
        <w:rPr>
          <w:szCs w:val="24"/>
        </w:rPr>
        <w:t>lub osoby upoważnionej</w:t>
      </w:r>
    </w:p>
    <w:sectPr w:rsidR="008E30B6" w:rsidSect="00A02DC9">
      <w:headerReference w:type="first" r:id="rId8"/>
      <w:footerReference w:type="first" r:id="rId9"/>
      <w:pgSz w:w="11906" w:h="16838"/>
      <w:pgMar w:top="889" w:right="1418" w:bottom="851" w:left="1418" w:header="426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E2" w:rsidRDefault="007667E2" w:rsidP="00BA077B">
      <w:r>
        <w:separator/>
      </w:r>
    </w:p>
  </w:endnote>
  <w:endnote w:type="continuationSeparator" w:id="0">
    <w:p w:rsidR="007667E2" w:rsidRDefault="007667E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C9" w:rsidRDefault="00A02DC9" w:rsidP="00A02DC9">
    <w:pPr>
      <w:tabs>
        <w:tab w:val="center" w:pos="1701"/>
        <w:tab w:val="left" w:pos="5670"/>
      </w:tabs>
      <w:spacing w:before="240"/>
    </w:pPr>
    <w:r>
      <w:tab/>
      <w:t>………………….………………………..</w:t>
    </w:r>
    <w:r>
      <w:rPr>
        <w:spacing w:val="-2"/>
        <w:szCs w:val="22"/>
      </w:rPr>
      <w:tab/>
    </w:r>
    <w:r>
      <w:tab/>
      <w:t>………………….………………………..</w:t>
    </w:r>
  </w:p>
  <w:p w:rsidR="00A02DC9" w:rsidRPr="00A02DC9" w:rsidRDefault="00A02DC9" w:rsidP="00A02DC9">
    <w:pPr>
      <w:tabs>
        <w:tab w:val="left" w:pos="1418"/>
        <w:tab w:val="left" w:pos="5954"/>
      </w:tabs>
      <w:jc w:val="both"/>
      <w:rPr>
        <w:spacing w:val="-2"/>
      </w:rPr>
    </w:pPr>
    <w:r>
      <w:tab/>
      <w:t xml:space="preserve">sporządził: </w:t>
    </w:r>
    <w:r>
      <w:tab/>
      <w:t>potwierdzenie trybu przez BZP</w:t>
    </w:r>
    <w:r>
      <w:rPr>
        <w:b/>
        <w:spacing w:val="-2"/>
        <w:szCs w:val="22"/>
      </w:rPr>
      <w:t xml:space="preserve"> </w:t>
    </w:r>
  </w:p>
  <w:p w:rsidR="00A02DC9" w:rsidRDefault="00A02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E2" w:rsidRDefault="007667E2" w:rsidP="00BA077B">
      <w:r>
        <w:separator/>
      </w:r>
    </w:p>
  </w:footnote>
  <w:footnote w:type="continuationSeparator" w:id="0">
    <w:p w:rsidR="007667E2" w:rsidRDefault="007667E2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DB" w:rsidRDefault="00A63BDB" w:rsidP="00A63BDB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8E30B6" w:rsidRDefault="008E3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A6B03"/>
    <w:rsid w:val="001C6148"/>
    <w:rsid w:val="001D13B4"/>
    <w:rsid w:val="001D2536"/>
    <w:rsid w:val="001D776A"/>
    <w:rsid w:val="001E2616"/>
    <w:rsid w:val="001E3956"/>
    <w:rsid w:val="001E7647"/>
    <w:rsid w:val="001F14B2"/>
    <w:rsid w:val="001F54C9"/>
    <w:rsid w:val="002207A6"/>
    <w:rsid w:val="002257BE"/>
    <w:rsid w:val="0025250A"/>
    <w:rsid w:val="00260FD7"/>
    <w:rsid w:val="002A5070"/>
    <w:rsid w:val="002C27B7"/>
    <w:rsid w:val="002C62C0"/>
    <w:rsid w:val="002F1A67"/>
    <w:rsid w:val="00300EA0"/>
    <w:rsid w:val="00310208"/>
    <w:rsid w:val="00322CEF"/>
    <w:rsid w:val="00326C2B"/>
    <w:rsid w:val="00337FC9"/>
    <w:rsid w:val="00342883"/>
    <w:rsid w:val="00364B72"/>
    <w:rsid w:val="00393A0B"/>
    <w:rsid w:val="003A2E88"/>
    <w:rsid w:val="003A4A55"/>
    <w:rsid w:val="003A63ED"/>
    <w:rsid w:val="003B2EF1"/>
    <w:rsid w:val="003B75DC"/>
    <w:rsid w:val="003C0D27"/>
    <w:rsid w:val="003C7995"/>
    <w:rsid w:val="003D53F4"/>
    <w:rsid w:val="003E4520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1CAE"/>
    <w:rsid w:val="00486CD1"/>
    <w:rsid w:val="004B00A0"/>
    <w:rsid w:val="004B00C1"/>
    <w:rsid w:val="004B6EAD"/>
    <w:rsid w:val="004B7AE9"/>
    <w:rsid w:val="004C3A49"/>
    <w:rsid w:val="004C5219"/>
    <w:rsid w:val="004E2A18"/>
    <w:rsid w:val="004F1B5A"/>
    <w:rsid w:val="00502CD3"/>
    <w:rsid w:val="00504497"/>
    <w:rsid w:val="0051378E"/>
    <w:rsid w:val="00515C19"/>
    <w:rsid w:val="00516CBC"/>
    <w:rsid w:val="005313D5"/>
    <w:rsid w:val="00536558"/>
    <w:rsid w:val="00545639"/>
    <w:rsid w:val="00550435"/>
    <w:rsid w:val="005538AE"/>
    <w:rsid w:val="005605C2"/>
    <w:rsid w:val="00573E76"/>
    <w:rsid w:val="005772BD"/>
    <w:rsid w:val="005A2020"/>
    <w:rsid w:val="005B6D5C"/>
    <w:rsid w:val="005C1FB3"/>
    <w:rsid w:val="005C5A8D"/>
    <w:rsid w:val="005D25E9"/>
    <w:rsid w:val="005D3F1F"/>
    <w:rsid w:val="005D7215"/>
    <w:rsid w:val="005F369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03DE"/>
    <w:rsid w:val="006B4EE2"/>
    <w:rsid w:val="006C6B72"/>
    <w:rsid w:val="006C793F"/>
    <w:rsid w:val="006E7596"/>
    <w:rsid w:val="007136A5"/>
    <w:rsid w:val="00716C26"/>
    <w:rsid w:val="00735D4D"/>
    <w:rsid w:val="0075173E"/>
    <w:rsid w:val="00761158"/>
    <w:rsid w:val="007667E2"/>
    <w:rsid w:val="00774C39"/>
    <w:rsid w:val="0078310D"/>
    <w:rsid w:val="007A12A7"/>
    <w:rsid w:val="007C0C72"/>
    <w:rsid w:val="007C2671"/>
    <w:rsid w:val="007D6DA0"/>
    <w:rsid w:val="007E225A"/>
    <w:rsid w:val="007F2BCF"/>
    <w:rsid w:val="00804DE2"/>
    <w:rsid w:val="00805383"/>
    <w:rsid w:val="00815B4E"/>
    <w:rsid w:val="0082171C"/>
    <w:rsid w:val="0083407C"/>
    <w:rsid w:val="008428E2"/>
    <w:rsid w:val="008466A4"/>
    <w:rsid w:val="008616E3"/>
    <w:rsid w:val="00881FB4"/>
    <w:rsid w:val="008A340A"/>
    <w:rsid w:val="008A6B21"/>
    <w:rsid w:val="008B695D"/>
    <w:rsid w:val="008B7661"/>
    <w:rsid w:val="008D22F3"/>
    <w:rsid w:val="008E30B6"/>
    <w:rsid w:val="008F07E8"/>
    <w:rsid w:val="008F4204"/>
    <w:rsid w:val="009075B2"/>
    <w:rsid w:val="00916028"/>
    <w:rsid w:val="00917F68"/>
    <w:rsid w:val="00922219"/>
    <w:rsid w:val="00930431"/>
    <w:rsid w:val="00947148"/>
    <w:rsid w:val="00951630"/>
    <w:rsid w:val="009517BD"/>
    <w:rsid w:val="0097783C"/>
    <w:rsid w:val="00987D64"/>
    <w:rsid w:val="0099179F"/>
    <w:rsid w:val="009968DB"/>
    <w:rsid w:val="009C4488"/>
    <w:rsid w:val="009D334E"/>
    <w:rsid w:val="009E05CA"/>
    <w:rsid w:val="009E17A1"/>
    <w:rsid w:val="009F4DC1"/>
    <w:rsid w:val="00A016AE"/>
    <w:rsid w:val="00A01E42"/>
    <w:rsid w:val="00A02DC9"/>
    <w:rsid w:val="00A07852"/>
    <w:rsid w:val="00A36671"/>
    <w:rsid w:val="00A52748"/>
    <w:rsid w:val="00A55A03"/>
    <w:rsid w:val="00A61087"/>
    <w:rsid w:val="00A63BDB"/>
    <w:rsid w:val="00A648F6"/>
    <w:rsid w:val="00A747A3"/>
    <w:rsid w:val="00AC15E7"/>
    <w:rsid w:val="00AC46A6"/>
    <w:rsid w:val="00AE596A"/>
    <w:rsid w:val="00B15D2C"/>
    <w:rsid w:val="00B24BDF"/>
    <w:rsid w:val="00B4523D"/>
    <w:rsid w:val="00B55D57"/>
    <w:rsid w:val="00B83BD6"/>
    <w:rsid w:val="00B92913"/>
    <w:rsid w:val="00B942BC"/>
    <w:rsid w:val="00BA077B"/>
    <w:rsid w:val="00BA08C4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062E0"/>
    <w:rsid w:val="00D30A9A"/>
    <w:rsid w:val="00D350A8"/>
    <w:rsid w:val="00D3677E"/>
    <w:rsid w:val="00D42DD5"/>
    <w:rsid w:val="00D57015"/>
    <w:rsid w:val="00D676B4"/>
    <w:rsid w:val="00D755AB"/>
    <w:rsid w:val="00D777D2"/>
    <w:rsid w:val="00D879F8"/>
    <w:rsid w:val="00D87B28"/>
    <w:rsid w:val="00DB1BF8"/>
    <w:rsid w:val="00DB4207"/>
    <w:rsid w:val="00DD11EA"/>
    <w:rsid w:val="00DD538F"/>
    <w:rsid w:val="00DF0F16"/>
    <w:rsid w:val="00E03DA3"/>
    <w:rsid w:val="00E220D8"/>
    <w:rsid w:val="00E27ED5"/>
    <w:rsid w:val="00E453B8"/>
    <w:rsid w:val="00E479A3"/>
    <w:rsid w:val="00E520E7"/>
    <w:rsid w:val="00E53847"/>
    <w:rsid w:val="00E56B79"/>
    <w:rsid w:val="00E75321"/>
    <w:rsid w:val="00E76D47"/>
    <w:rsid w:val="00E82085"/>
    <w:rsid w:val="00E948A8"/>
    <w:rsid w:val="00EA71D4"/>
    <w:rsid w:val="00EA7D20"/>
    <w:rsid w:val="00EB0CE7"/>
    <w:rsid w:val="00EF620D"/>
    <w:rsid w:val="00F0706F"/>
    <w:rsid w:val="00F1179B"/>
    <w:rsid w:val="00F20786"/>
    <w:rsid w:val="00F224EE"/>
    <w:rsid w:val="00F5754C"/>
    <w:rsid w:val="00F6402A"/>
    <w:rsid w:val="00F65DD8"/>
    <w:rsid w:val="00F751BC"/>
    <w:rsid w:val="00F90D2C"/>
    <w:rsid w:val="00F942A5"/>
    <w:rsid w:val="00FA19E2"/>
    <w:rsid w:val="00FC1197"/>
    <w:rsid w:val="00FC439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803CF"/>
  <w15:chartTrackingRefBased/>
  <w15:docId w15:val="{F64378CD-D363-41DE-A30F-DD57F07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0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4_Protok&#243;&#322;%20post&#281;pow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D69B-8E71-4EDB-9657-6F3C585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4_Protokół postępowania</Template>
  <TotalTime>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Kryczka Lilia</dc:creator>
  <cp:keywords/>
  <cp:lastModifiedBy>Kryczka Lilia</cp:lastModifiedBy>
  <cp:revision>4</cp:revision>
  <cp:lastPrinted>2018-04-19T07:38:00Z</cp:lastPrinted>
  <dcterms:created xsi:type="dcterms:W3CDTF">2022-02-23T06:27:00Z</dcterms:created>
  <dcterms:modified xsi:type="dcterms:W3CDTF">2022-02-23T06:32:00Z</dcterms:modified>
</cp:coreProperties>
</file>