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D9" w:rsidRPr="00CD12DE" w:rsidRDefault="008830D9" w:rsidP="008830D9">
      <w:pPr>
        <w:pStyle w:val="Nagwek61"/>
        <w:keepNext/>
        <w:tabs>
          <w:tab w:val="left" w:pos="6372"/>
        </w:tabs>
        <w:ind w:left="6372"/>
        <w:rPr>
          <w:rFonts w:eastAsia="Times New Roman" w:cs="Times New Roman"/>
          <w:sz w:val="18"/>
          <w:szCs w:val="18"/>
          <w:lang w:val="pl-PL"/>
        </w:rPr>
      </w:pPr>
      <w:r w:rsidRPr="00CD12DE">
        <w:rPr>
          <w:rFonts w:eastAsia="Times New Roman" w:cs="Times New Roman"/>
          <w:sz w:val="18"/>
          <w:szCs w:val="18"/>
          <w:lang w:val="pl-PL"/>
        </w:rPr>
        <w:t>Załącznik nr 1</w:t>
      </w:r>
    </w:p>
    <w:p w:rsidR="008830D9" w:rsidRPr="00CD12DE" w:rsidRDefault="008830D9" w:rsidP="008830D9">
      <w:pPr>
        <w:pStyle w:val="Nagwek61"/>
        <w:keepNext/>
        <w:tabs>
          <w:tab w:val="left" w:pos="6379"/>
        </w:tabs>
        <w:ind w:left="6379"/>
        <w:rPr>
          <w:rFonts w:eastAsia="Times New Roman" w:cs="Times New Roman"/>
          <w:sz w:val="18"/>
          <w:szCs w:val="18"/>
          <w:lang w:val="pl-PL"/>
        </w:rPr>
      </w:pPr>
      <w:r w:rsidRPr="00CD12DE">
        <w:rPr>
          <w:rFonts w:eastAsia="Times New Roman" w:cs="Times New Roman"/>
          <w:sz w:val="18"/>
          <w:szCs w:val="18"/>
          <w:lang w:val="pl-PL"/>
        </w:rPr>
        <w:t xml:space="preserve">do </w:t>
      </w:r>
      <w:r w:rsidR="004F7E22">
        <w:rPr>
          <w:rFonts w:eastAsia="Times New Roman" w:cs="Times New Roman"/>
          <w:sz w:val="18"/>
          <w:szCs w:val="18"/>
          <w:lang w:val="pl-PL"/>
        </w:rPr>
        <w:t>Z</w:t>
      </w:r>
      <w:r w:rsidRPr="00CD12DE">
        <w:rPr>
          <w:rFonts w:eastAsia="Times New Roman" w:cs="Times New Roman"/>
          <w:sz w:val="18"/>
          <w:szCs w:val="18"/>
          <w:lang w:val="pl-PL"/>
        </w:rPr>
        <w:t xml:space="preserve">arządzenia nr </w:t>
      </w:r>
      <w:r w:rsidR="002C2C2F">
        <w:rPr>
          <w:rFonts w:eastAsia="Times New Roman" w:cs="Times New Roman"/>
          <w:sz w:val="18"/>
          <w:szCs w:val="18"/>
          <w:lang w:val="pl-PL"/>
        </w:rPr>
        <w:t>112</w:t>
      </w:r>
      <w:r w:rsidR="00732139" w:rsidRPr="00CD12DE">
        <w:rPr>
          <w:rFonts w:eastAsia="Times New Roman" w:cs="Times New Roman"/>
          <w:sz w:val="18"/>
          <w:szCs w:val="18"/>
          <w:lang w:val="pl-PL"/>
        </w:rPr>
        <w:t>/2022</w:t>
      </w:r>
    </w:p>
    <w:p w:rsidR="008830D9" w:rsidRPr="00CD12DE" w:rsidRDefault="008830D9" w:rsidP="008830D9">
      <w:pPr>
        <w:autoSpaceDE w:val="0"/>
        <w:ind w:left="6372" w:firstLine="3"/>
        <w:rPr>
          <w:rFonts w:eastAsia="Times New Roman" w:cs="Times New Roman"/>
          <w:sz w:val="18"/>
          <w:szCs w:val="18"/>
        </w:rPr>
      </w:pPr>
      <w:r w:rsidRPr="00CD12DE">
        <w:rPr>
          <w:rFonts w:eastAsia="Times New Roman" w:cs="Times New Roman"/>
          <w:sz w:val="18"/>
          <w:szCs w:val="18"/>
        </w:rPr>
        <w:t>Prezydenta  Miasta Świnoujście</w:t>
      </w:r>
    </w:p>
    <w:p w:rsidR="008830D9" w:rsidRPr="00CD12DE" w:rsidRDefault="002C2C2F" w:rsidP="0063566C">
      <w:pPr>
        <w:tabs>
          <w:tab w:val="left" w:pos="6360"/>
        </w:tabs>
        <w:autoSpaceDE w:val="0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4F7E22">
        <w:rPr>
          <w:rFonts w:eastAsia="Times New Roman" w:cs="Times New Roman"/>
          <w:sz w:val="18"/>
          <w:szCs w:val="18"/>
        </w:rPr>
        <w:t>z</w:t>
      </w:r>
      <w:r w:rsidR="0063566C">
        <w:rPr>
          <w:rFonts w:eastAsia="Times New Roman" w:cs="Times New Roman"/>
          <w:sz w:val="18"/>
          <w:szCs w:val="18"/>
        </w:rPr>
        <w:t xml:space="preserve"> dnia</w:t>
      </w:r>
      <w:r w:rsidR="008830D9" w:rsidRPr="00CD12DE"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23 lutego </w:t>
      </w:r>
      <w:r w:rsidR="0006777F" w:rsidRPr="00CD12DE">
        <w:rPr>
          <w:rFonts w:eastAsia="Times New Roman" w:cs="Times New Roman"/>
          <w:sz w:val="18"/>
          <w:szCs w:val="18"/>
        </w:rPr>
        <w:t>202</w:t>
      </w:r>
      <w:r w:rsidR="00732139" w:rsidRPr="00CD12DE">
        <w:rPr>
          <w:rFonts w:eastAsia="Times New Roman" w:cs="Times New Roman"/>
          <w:sz w:val="18"/>
          <w:szCs w:val="18"/>
        </w:rPr>
        <w:t>2</w:t>
      </w:r>
      <w:r w:rsidR="008830D9" w:rsidRPr="00CD12DE">
        <w:rPr>
          <w:rFonts w:eastAsia="Times New Roman" w:cs="Times New Roman"/>
          <w:sz w:val="18"/>
          <w:szCs w:val="18"/>
        </w:rPr>
        <w:t xml:space="preserve"> r.</w:t>
      </w:r>
    </w:p>
    <w:p w:rsidR="0063566C" w:rsidRDefault="0063566C" w:rsidP="0063566C">
      <w:pPr>
        <w:tabs>
          <w:tab w:val="left" w:pos="6360"/>
        </w:tabs>
        <w:autoSpaceDE w:val="0"/>
        <w:jc w:val="center"/>
        <w:rPr>
          <w:rFonts w:eastAsia="Times New Roman" w:cs="Times New Roman"/>
          <w:b/>
          <w:bCs/>
        </w:rPr>
      </w:pPr>
    </w:p>
    <w:p w:rsidR="008830D9" w:rsidRPr="00CD12DE" w:rsidRDefault="008830D9" w:rsidP="0063566C">
      <w:pPr>
        <w:tabs>
          <w:tab w:val="left" w:pos="6360"/>
        </w:tabs>
        <w:autoSpaceDE w:val="0"/>
        <w:jc w:val="center"/>
        <w:rPr>
          <w:rFonts w:eastAsia="Times New Roman" w:cs="Times New Roman"/>
          <w:b/>
          <w:bCs/>
        </w:rPr>
      </w:pPr>
      <w:r w:rsidRPr="00CD12DE">
        <w:rPr>
          <w:rFonts w:eastAsia="Times New Roman" w:cs="Times New Roman"/>
          <w:b/>
          <w:bCs/>
        </w:rPr>
        <w:t>OGŁOSZEN</w:t>
      </w:r>
      <w:r w:rsidR="0063566C">
        <w:rPr>
          <w:rFonts w:eastAsia="Times New Roman" w:cs="Times New Roman"/>
          <w:b/>
          <w:bCs/>
        </w:rPr>
        <w:t>IE</w:t>
      </w:r>
    </w:p>
    <w:p w:rsidR="008830D9" w:rsidRPr="00CD12DE" w:rsidRDefault="008830D9" w:rsidP="0063566C">
      <w:pPr>
        <w:autoSpaceDE w:val="0"/>
        <w:jc w:val="center"/>
        <w:rPr>
          <w:rFonts w:eastAsia="Times New Roman" w:cs="Times New Roman"/>
          <w:b/>
          <w:bCs/>
        </w:rPr>
      </w:pPr>
      <w:r w:rsidRPr="00CD12DE">
        <w:rPr>
          <w:rFonts w:eastAsia="Times New Roman" w:cs="Times New Roman"/>
          <w:b/>
          <w:bCs/>
        </w:rPr>
        <w:t>O OTWARTYM  KONKURSIE  OFERT  NA  REALIZACJĘ  ZADANIA</w:t>
      </w:r>
    </w:p>
    <w:p w:rsidR="008830D9" w:rsidRPr="00CD12DE" w:rsidRDefault="008830D9" w:rsidP="0063566C">
      <w:pPr>
        <w:jc w:val="center"/>
        <w:rPr>
          <w:rFonts w:eastAsia="Times New Roman" w:cs="Times New Roman"/>
          <w:b/>
          <w:lang w:eastAsia="ar-SA"/>
        </w:rPr>
      </w:pPr>
      <w:r w:rsidRPr="00CD12DE">
        <w:rPr>
          <w:rFonts w:eastAsia="Times New Roman" w:cs="Times New Roman"/>
          <w:b/>
          <w:bCs/>
        </w:rPr>
        <w:t xml:space="preserve">PUBLICZNEGO  Z </w:t>
      </w:r>
      <w:r w:rsidRPr="00CD12DE">
        <w:rPr>
          <w:rFonts w:eastAsia="Times New Roman" w:cs="Times New Roman"/>
          <w:b/>
          <w:color w:val="auto"/>
          <w:lang w:eastAsia="ar-SA" w:bidi="ar-SA"/>
        </w:rPr>
        <w:t>ZAKRESU DZIAŁALNOŚCI NA RZECZ INTEGRACJI EUROPEJSKIEJ ORAZ ROZWIJANIA KONTAKTÓW I WSPÓ</w:t>
      </w:r>
      <w:r w:rsidR="004F7E22">
        <w:rPr>
          <w:rFonts w:eastAsia="Times New Roman" w:cs="Times New Roman"/>
          <w:b/>
          <w:color w:val="auto"/>
          <w:lang w:eastAsia="ar-SA" w:bidi="ar-SA"/>
        </w:rPr>
        <w:t>Ł</w:t>
      </w:r>
      <w:r w:rsidRPr="00CD12DE">
        <w:rPr>
          <w:rFonts w:eastAsia="Times New Roman" w:cs="Times New Roman"/>
          <w:b/>
          <w:color w:val="auto"/>
          <w:lang w:eastAsia="ar-SA" w:bidi="ar-SA"/>
        </w:rPr>
        <w:t>PRACY MIĘDZY SPOŁECZEŃSTWAMI</w:t>
      </w:r>
    </w:p>
    <w:p w:rsidR="008830D9" w:rsidRPr="00CD12DE" w:rsidRDefault="008830D9" w:rsidP="0063566C">
      <w:pPr>
        <w:pStyle w:val="Podtytu"/>
        <w:autoSpaceDE w:val="0"/>
        <w:rPr>
          <w:rFonts w:eastAsia="Times New Roman" w:cs="Times New Roman"/>
          <w:b/>
          <w:sz w:val="24"/>
        </w:rPr>
      </w:pPr>
    </w:p>
    <w:p w:rsidR="008830D9" w:rsidRPr="00CD12DE" w:rsidRDefault="00914241" w:rsidP="00315728">
      <w:pPr>
        <w:pStyle w:val="Podtytu"/>
        <w:jc w:val="both"/>
        <w:rPr>
          <w:sz w:val="24"/>
          <w:lang w:eastAsia="pl-PL" w:bidi="pl-PL"/>
        </w:rPr>
      </w:pPr>
      <w:r w:rsidRPr="00CD12DE">
        <w:rPr>
          <w:rFonts w:eastAsia="Times New Roman" w:cs="Times New Roman"/>
          <w:sz w:val="24"/>
        </w:rPr>
        <w:t xml:space="preserve">Zgodnie z </w:t>
      </w:r>
      <w:r w:rsidR="008830D9" w:rsidRPr="00CD12DE">
        <w:rPr>
          <w:rFonts w:eastAsia="Times New Roman" w:cs="Times New Roman"/>
          <w:sz w:val="24"/>
        </w:rPr>
        <w:t>art. 13 ustawy z dnia 24 kwietnia 2003 r. o działalności pożytku p</w:t>
      </w:r>
      <w:r w:rsidR="00F7372F">
        <w:rPr>
          <w:rFonts w:eastAsia="Times New Roman" w:cs="Times New Roman"/>
          <w:sz w:val="24"/>
        </w:rPr>
        <w:t>ublicznego</w:t>
      </w:r>
      <w:r w:rsidR="008830D9" w:rsidRPr="00CD12DE">
        <w:rPr>
          <w:rFonts w:eastAsia="Times New Roman" w:cs="Times New Roman"/>
          <w:sz w:val="24"/>
        </w:rPr>
        <w:t xml:space="preserve"> i</w:t>
      </w:r>
      <w:r w:rsidR="00F7372F">
        <w:rPr>
          <w:rFonts w:eastAsia="Times New Roman" w:cs="Times New Roman"/>
          <w:sz w:val="24"/>
        </w:rPr>
        <w:t> </w:t>
      </w:r>
      <w:r w:rsidR="008830D9" w:rsidRPr="00CD12DE">
        <w:rPr>
          <w:rFonts w:eastAsia="Times New Roman" w:cs="Times New Roman"/>
          <w:sz w:val="24"/>
        </w:rPr>
        <w:t>o</w:t>
      </w:r>
      <w:r w:rsidR="00F7372F">
        <w:rPr>
          <w:rFonts w:eastAsia="Times New Roman" w:cs="Times New Roman"/>
          <w:sz w:val="24"/>
        </w:rPr>
        <w:t> </w:t>
      </w:r>
      <w:r w:rsidR="008830D9" w:rsidRPr="00CD12DE">
        <w:rPr>
          <w:rFonts w:eastAsia="Times New Roman" w:cs="Times New Roman"/>
          <w:sz w:val="24"/>
        </w:rPr>
        <w:t xml:space="preserve">wolontariacie (Dz. </w:t>
      </w:r>
      <w:r w:rsidR="004F7E22">
        <w:rPr>
          <w:rFonts w:eastAsia="Times New Roman" w:cs="Times New Roman"/>
          <w:sz w:val="24"/>
        </w:rPr>
        <w:t>U</w:t>
      </w:r>
      <w:r w:rsidR="008830D9" w:rsidRPr="00CD12DE">
        <w:rPr>
          <w:rFonts w:eastAsia="Times New Roman" w:cs="Times New Roman"/>
          <w:sz w:val="24"/>
        </w:rPr>
        <w:t>. z 20</w:t>
      </w:r>
      <w:r w:rsidRPr="00CD12DE">
        <w:rPr>
          <w:rFonts w:eastAsia="Times New Roman" w:cs="Times New Roman"/>
          <w:sz w:val="24"/>
        </w:rPr>
        <w:t>20</w:t>
      </w:r>
      <w:r w:rsidR="008830D9" w:rsidRPr="00CD12DE">
        <w:rPr>
          <w:rFonts w:eastAsia="Times New Roman" w:cs="Times New Roman"/>
          <w:sz w:val="24"/>
        </w:rPr>
        <w:t xml:space="preserve"> r. poz.</w:t>
      </w:r>
      <w:r w:rsidR="004F7E22">
        <w:rPr>
          <w:rFonts w:eastAsia="Times New Roman" w:cs="Times New Roman"/>
          <w:sz w:val="24"/>
        </w:rPr>
        <w:t> </w:t>
      </w:r>
      <w:r w:rsidRPr="00CD12DE">
        <w:rPr>
          <w:rFonts w:eastAsia="Times New Roman" w:cs="Times New Roman"/>
          <w:sz w:val="24"/>
        </w:rPr>
        <w:t>1057</w:t>
      </w:r>
      <w:r w:rsidR="00315728">
        <w:rPr>
          <w:rFonts w:eastAsia="Times New Roman" w:cs="Times New Roman"/>
          <w:sz w:val="24"/>
        </w:rPr>
        <w:t xml:space="preserve"> ze zm.</w:t>
      </w:r>
      <w:r w:rsidR="008830D9" w:rsidRPr="00CD12DE">
        <w:rPr>
          <w:rFonts w:eastAsia="Times New Roman" w:cs="Times New Roman"/>
          <w:sz w:val="24"/>
        </w:rPr>
        <w:t xml:space="preserve">) zwanej dalej </w:t>
      </w:r>
      <w:r w:rsidRPr="00CD12DE">
        <w:rPr>
          <w:rFonts w:eastAsia="Times New Roman" w:cs="Times New Roman"/>
          <w:sz w:val="24"/>
        </w:rPr>
        <w:t>ustawą</w:t>
      </w:r>
      <w:r w:rsidR="008830D9" w:rsidRPr="00CD12DE">
        <w:rPr>
          <w:rFonts w:eastAsia="Times New Roman" w:cs="Times New Roman"/>
          <w:sz w:val="24"/>
        </w:rPr>
        <w:t xml:space="preserve">, Prezydent Miasta Świnoujście ogłasza otwarty konkurs na realizację niżej wymienionego zadania publicznego </w:t>
      </w:r>
      <w:r w:rsidR="008830D9" w:rsidRPr="00CD12DE">
        <w:rPr>
          <w:rFonts w:eastAsia="Times New Roman" w:cs="Times New Roman"/>
          <w:bCs/>
          <w:color w:val="auto"/>
          <w:sz w:val="24"/>
          <w:lang w:eastAsia="pl-PL" w:bidi="pl-PL"/>
        </w:rPr>
        <w:t>z</w:t>
      </w:r>
      <w:r w:rsidR="00F7372F">
        <w:rPr>
          <w:rFonts w:eastAsia="Times New Roman" w:cs="Times New Roman"/>
          <w:bCs/>
          <w:color w:val="auto"/>
          <w:sz w:val="24"/>
          <w:lang w:eastAsia="pl-PL" w:bidi="pl-PL"/>
        </w:rPr>
        <w:t> </w:t>
      </w:r>
      <w:r w:rsidR="008830D9" w:rsidRPr="00CD12DE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zakresu </w:t>
      </w:r>
      <w:r w:rsidR="008830D9" w:rsidRPr="00CD12DE">
        <w:rPr>
          <w:sz w:val="24"/>
          <w:lang w:eastAsia="pl-PL" w:bidi="pl-PL"/>
        </w:rPr>
        <w:t>działalności na rzecz integracji europejskiej oraz ro</w:t>
      </w:r>
      <w:r w:rsidR="00F7372F">
        <w:rPr>
          <w:sz w:val="24"/>
          <w:lang w:eastAsia="pl-PL" w:bidi="pl-PL"/>
        </w:rPr>
        <w:t>zwijania kontaktów i współpracy m</w:t>
      </w:r>
      <w:r w:rsidR="008830D9" w:rsidRPr="00CD12DE">
        <w:rPr>
          <w:sz w:val="24"/>
          <w:lang w:eastAsia="pl-PL" w:bidi="pl-PL"/>
        </w:rPr>
        <w:t>i</w:t>
      </w:r>
      <w:r w:rsidR="00732139" w:rsidRPr="00CD12DE">
        <w:rPr>
          <w:sz w:val="24"/>
          <w:lang w:eastAsia="pl-PL" w:bidi="pl-PL"/>
        </w:rPr>
        <w:t>ę</w:t>
      </w:r>
      <w:r w:rsidR="008830D9" w:rsidRPr="00CD12DE">
        <w:rPr>
          <w:sz w:val="24"/>
          <w:lang w:eastAsia="pl-PL" w:bidi="pl-PL"/>
        </w:rPr>
        <w:t>dzy społeczeństwami.</w:t>
      </w:r>
    </w:p>
    <w:p w:rsidR="00315728" w:rsidRDefault="00315728" w:rsidP="008830D9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</w:p>
    <w:p w:rsidR="008830D9" w:rsidRPr="00CD12DE" w:rsidRDefault="00914241" w:rsidP="008830D9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 w:rsidRPr="00CD12DE">
        <w:rPr>
          <w:rFonts w:eastAsia="Times New Roman" w:cs="Times New Roman"/>
          <w:b/>
          <w:bCs/>
          <w:color w:val="auto"/>
          <w:sz w:val="24"/>
          <w:lang w:eastAsia="pl-PL" w:bidi="pl-PL"/>
        </w:rPr>
        <w:t>RODZAJ ZADANIA</w:t>
      </w:r>
      <w:r w:rsidR="008830D9" w:rsidRPr="00CD12DE">
        <w:rPr>
          <w:rFonts w:eastAsia="Times New Roman" w:cs="Times New Roman"/>
          <w:b/>
          <w:bCs/>
          <w:color w:val="auto"/>
          <w:sz w:val="24"/>
          <w:lang w:eastAsia="pl-PL" w:bidi="pl-PL"/>
        </w:rPr>
        <w:t>:</w:t>
      </w:r>
    </w:p>
    <w:p w:rsidR="008830D9" w:rsidRPr="00CD12DE" w:rsidRDefault="008830D9" w:rsidP="008830D9">
      <w:pPr>
        <w:pStyle w:val="Tekstpodstawowy"/>
        <w:jc w:val="both"/>
        <w:rPr>
          <w:lang w:eastAsia="pl-PL" w:bidi="pl-PL"/>
        </w:rPr>
      </w:pPr>
      <w:r w:rsidRPr="00CD12DE">
        <w:rPr>
          <w:rFonts w:eastAsia="Times New Roman" w:cs="Times New Roman"/>
          <w:bCs/>
          <w:color w:val="auto"/>
          <w:lang w:eastAsia="pl-PL" w:bidi="pl-PL"/>
        </w:rPr>
        <w:t xml:space="preserve">Zadanie z zakresu </w:t>
      </w:r>
      <w:r w:rsidRPr="00CD12DE">
        <w:rPr>
          <w:lang w:eastAsia="pl-PL" w:bidi="pl-PL"/>
        </w:rPr>
        <w:t>działalności na rzecz integracji europejskiej oraz rozwijania kontaktów</w:t>
      </w:r>
      <w:r w:rsidR="00F7372F">
        <w:rPr>
          <w:lang w:eastAsia="pl-PL" w:bidi="pl-PL"/>
        </w:rPr>
        <w:t> i </w:t>
      </w:r>
      <w:r w:rsidR="001D360E">
        <w:rPr>
          <w:lang w:eastAsia="pl-PL" w:bidi="pl-PL"/>
        </w:rPr>
        <w:t>współpracy mię</w:t>
      </w:r>
      <w:r w:rsidRPr="00CD12DE">
        <w:rPr>
          <w:lang w:eastAsia="pl-PL" w:bidi="pl-PL"/>
        </w:rPr>
        <w:t>dzy społeczeństwami.</w:t>
      </w:r>
    </w:p>
    <w:p w:rsidR="00CD12DE" w:rsidRPr="00CD12DE" w:rsidRDefault="00CD12DE" w:rsidP="008830D9">
      <w:pPr>
        <w:pStyle w:val="Tekstpodstawowy"/>
        <w:jc w:val="both"/>
        <w:rPr>
          <w:lang w:eastAsia="pl-PL" w:bidi="pl-PL"/>
        </w:rPr>
      </w:pPr>
      <w:r w:rsidRPr="00CD12DE">
        <w:rPr>
          <w:lang w:eastAsia="pl-PL" w:bidi="pl-PL"/>
        </w:rPr>
        <w:t>Celem realizacji zadania będą działania z zakresu rozwijania współpracy mieszkańców Świnoujścia z organizacjami z Niemiec i innymi podmiotami i instytucjami na różnych płaszczyznach życia poprzez nawiązywanie kontaktów, wymianę doświadczeń, organizację konferencji, spotkań integracyjnych itp.</w:t>
      </w:r>
    </w:p>
    <w:p w:rsidR="00315728" w:rsidRDefault="00315728" w:rsidP="008830D9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</w:p>
    <w:p w:rsidR="008830D9" w:rsidRPr="00CD12DE" w:rsidRDefault="00CD12DE" w:rsidP="008830D9">
      <w:pPr>
        <w:pStyle w:val="Podtytu"/>
        <w:autoSpaceDE w:val="0"/>
        <w:jc w:val="both"/>
        <w:rPr>
          <w:rFonts w:eastAsia="Times New Roman" w:cs="Times New Roman"/>
          <w:color w:val="auto"/>
          <w:kern w:val="0"/>
          <w:sz w:val="24"/>
          <w:lang w:eastAsia="ar-SA" w:bidi="ar-SA"/>
        </w:rPr>
      </w:pPr>
      <w:r w:rsidRPr="00CD12DE">
        <w:rPr>
          <w:rFonts w:eastAsia="Times New Roman" w:cs="Times New Roman"/>
          <w:b/>
          <w:bCs/>
          <w:color w:val="auto"/>
          <w:sz w:val="24"/>
          <w:lang w:eastAsia="pl-PL" w:bidi="pl-PL"/>
        </w:rPr>
        <w:t>NAZWA ZADANIA:</w:t>
      </w:r>
    </w:p>
    <w:p w:rsidR="002C51F3" w:rsidRPr="00CD12DE" w:rsidRDefault="008830D9" w:rsidP="008830D9">
      <w:pPr>
        <w:jc w:val="both"/>
        <w:rPr>
          <w:lang w:eastAsia="ar-SA"/>
        </w:rPr>
      </w:pPr>
      <w:r w:rsidRPr="00CD12DE">
        <w:rPr>
          <w:rFonts w:eastAsia="Times New Roman" w:cs="Times New Roman"/>
          <w:color w:val="auto"/>
          <w:kern w:val="0"/>
          <w:lang w:eastAsia="ar-SA" w:bidi="ar-SA"/>
        </w:rPr>
        <w:t>„</w:t>
      </w:r>
      <w:r w:rsidR="00CD12DE" w:rsidRPr="00CD12DE">
        <w:rPr>
          <w:rFonts w:eastAsia="Times New Roman" w:cs="Times New Roman"/>
          <w:color w:val="auto"/>
          <w:kern w:val="0"/>
          <w:lang w:eastAsia="ar-SA" w:bidi="ar-SA"/>
        </w:rPr>
        <w:t>Rozwijanie i</w:t>
      </w:r>
      <w:r w:rsidR="00746510">
        <w:rPr>
          <w:rFonts w:eastAsia="Times New Roman" w:cs="Times New Roman"/>
          <w:color w:val="auto"/>
          <w:kern w:val="0"/>
          <w:lang w:eastAsia="ar-SA" w:bidi="ar-SA"/>
        </w:rPr>
        <w:t xml:space="preserve"> wzbogacanie form współpracy mię</w:t>
      </w:r>
      <w:r w:rsidR="00CD12DE" w:rsidRPr="00CD12DE">
        <w:rPr>
          <w:rFonts w:eastAsia="Times New Roman" w:cs="Times New Roman"/>
          <w:color w:val="auto"/>
          <w:kern w:val="0"/>
          <w:lang w:eastAsia="ar-SA" w:bidi="ar-SA"/>
        </w:rPr>
        <w:t>dzy społeczeństwami polskim i niemieckim”</w:t>
      </w:r>
    </w:p>
    <w:p w:rsidR="002C51F3" w:rsidRPr="00CD12DE" w:rsidRDefault="002C51F3" w:rsidP="008830D9">
      <w:pPr>
        <w:jc w:val="both"/>
        <w:rPr>
          <w:rFonts w:eastAsia="Times New Roman" w:cs="Times New Roman"/>
          <w:color w:val="auto"/>
          <w:lang w:eastAsia="ar-SA" w:bidi="ar-SA"/>
        </w:rPr>
      </w:pPr>
    </w:p>
    <w:p w:rsidR="00914241" w:rsidRPr="00CD12DE" w:rsidRDefault="00914241" w:rsidP="008830D9">
      <w:pPr>
        <w:jc w:val="both"/>
        <w:rPr>
          <w:rFonts w:eastAsia="Times New Roman" w:cs="Times New Roman"/>
          <w:b/>
          <w:color w:val="auto"/>
          <w:kern w:val="0"/>
          <w:lang w:eastAsia="ar-SA" w:bidi="ar-SA"/>
        </w:rPr>
      </w:pPr>
      <w:r w:rsidRPr="00CD12DE">
        <w:rPr>
          <w:rFonts w:eastAsia="Times New Roman" w:cs="Times New Roman"/>
          <w:b/>
          <w:color w:val="auto"/>
          <w:kern w:val="0"/>
          <w:lang w:eastAsia="ar-SA" w:bidi="ar-SA"/>
        </w:rPr>
        <w:t>TERMIN REALIZACJI ZADANIA</w:t>
      </w:r>
      <w:r w:rsidR="0006777F" w:rsidRPr="00CD12DE">
        <w:rPr>
          <w:rFonts w:eastAsia="Times New Roman" w:cs="Times New Roman"/>
          <w:b/>
          <w:color w:val="auto"/>
          <w:kern w:val="0"/>
          <w:lang w:eastAsia="ar-SA" w:bidi="ar-SA"/>
        </w:rPr>
        <w:t>:</w:t>
      </w:r>
    </w:p>
    <w:p w:rsidR="008830D9" w:rsidRPr="00CD12DE" w:rsidRDefault="008830D9" w:rsidP="008830D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Zadanie będzie realizowane </w:t>
      </w:r>
      <w:r w:rsidRPr="00CD12DE">
        <w:rPr>
          <w:rFonts w:eastAsia="Times New Roman" w:cs="Times New Roman"/>
          <w:color w:val="auto"/>
          <w:lang w:eastAsia="ar-SA" w:bidi="ar-SA"/>
        </w:rPr>
        <w:t xml:space="preserve">w okresie od 1 </w:t>
      </w:r>
      <w:r w:rsidR="00914241" w:rsidRPr="00CD12DE">
        <w:rPr>
          <w:rFonts w:eastAsia="Times New Roman" w:cs="Times New Roman"/>
          <w:color w:val="auto"/>
          <w:lang w:eastAsia="ar-SA" w:bidi="ar-SA"/>
        </w:rPr>
        <w:t>kwietnia 202</w:t>
      </w:r>
      <w:r w:rsidR="00732139" w:rsidRPr="00CD12DE">
        <w:rPr>
          <w:rFonts w:eastAsia="Times New Roman" w:cs="Times New Roman"/>
          <w:color w:val="auto"/>
          <w:lang w:eastAsia="ar-SA" w:bidi="ar-SA"/>
        </w:rPr>
        <w:t>2</w:t>
      </w:r>
      <w:r w:rsidR="0049744B">
        <w:rPr>
          <w:rFonts w:eastAsia="Times New Roman" w:cs="Times New Roman"/>
          <w:color w:val="auto"/>
          <w:lang w:eastAsia="ar-SA" w:bidi="ar-SA"/>
        </w:rPr>
        <w:t xml:space="preserve"> </w:t>
      </w:r>
      <w:r w:rsidR="00914241" w:rsidRPr="00CD12DE">
        <w:rPr>
          <w:rFonts w:eastAsia="Times New Roman" w:cs="Times New Roman"/>
          <w:color w:val="auto"/>
          <w:lang w:eastAsia="ar-SA" w:bidi="ar-SA"/>
        </w:rPr>
        <w:t xml:space="preserve">r. do 31 grudnia </w:t>
      </w:r>
      <w:r w:rsidR="00732139" w:rsidRPr="00CD12DE">
        <w:rPr>
          <w:rFonts w:eastAsia="Times New Roman" w:cs="Times New Roman"/>
          <w:color w:val="auto"/>
          <w:lang w:eastAsia="ar-SA" w:bidi="ar-SA"/>
        </w:rPr>
        <w:t>2022</w:t>
      </w:r>
      <w:r w:rsidRPr="00CD12DE">
        <w:rPr>
          <w:rFonts w:eastAsia="Times New Roman" w:cs="Times New Roman"/>
          <w:color w:val="auto"/>
          <w:lang w:eastAsia="ar-SA" w:bidi="ar-SA"/>
        </w:rPr>
        <w:t xml:space="preserve"> r. </w:t>
      </w:r>
    </w:p>
    <w:p w:rsidR="00914241" w:rsidRPr="00CD12DE" w:rsidRDefault="00914241" w:rsidP="008830D9">
      <w:pPr>
        <w:rPr>
          <w:rFonts w:eastAsia="Times New Roman" w:cs="Times New Roman"/>
          <w:color w:val="auto"/>
          <w:kern w:val="0"/>
          <w:lang w:eastAsia="ar-SA" w:bidi="ar-SA"/>
        </w:rPr>
      </w:pPr>
    </w:p>
    <w:p w:rsidR="00914241" w:rsidRPr="00CD12DE" w:rsidRDefault="00914241" w:rsidP="008830D9">
      <w:pPr>
        <w:rPr>
          <w:rFonts w:eastAsia="Times New Roman" w:cs="Times New Roman"/>
          <w:b/>
          <w:color w:val="auto"/>
          <w:kern w:val="0"/>
          <w:lang w:eastAsia="ar-SA" w:bidi="ar-SA"/>
        </w:rPr>
      </w:pPr>
      <w:r w:rsidRPr="00CD12DE">
        <w:rPr>
          <w:rFonts w:eastAsia="Times New Roman" w:cs="Times New Roman"/>
          <w:b/>
          <w:color w:val="auto"/>
          <w:kern w:val="0"/>
          <w:lang w:eastAsia="ar-SA" w:bidi="ar-SA"/>
        </w:rPr>
        <w:t>WYSOKOŚĆ ŚRODKÓW PUBLICZNYCH PRZEZ</w:t>
      </w:r>
      <w:r w:rsidR="0006777F" w:rsidRPr="00CD12DE">
        <w:rPr>
          <w:rFonts w:eastAsia="Times New Roman" w:cs="Times New Roman"/>
          <w:b/>
          <w:color w:val="auto"/>
          <w:kern w:val="0"/>
          <w:lang w:eastAsia="ar-SA" w:bidi="ar-SA"/>
        </w:rPr>
        <w:t>NACZONYCH NA REALIZACJĘ ZADANIA:</w:t>
      </w:r>
    </w:p>
    <w:p w:rsidR="008830D9" w:rsidRPr="00CD12DE" w:rsidRDefault="008830D9" w:rsidP="008830D9">
      <w:pPr>
        <w:rPr>
          <w:rFonts w:eastAsia="Times New Roman" w:cs="Times New Roman"/>
          <w:color w:val="auto"/>
          <w:kern w:val="0"/>
          <w:lang w:eastAsia="ar-SA" w:bidi="ar-SA"/>
        </w:rPr>
      </w:pPr>
      <w:r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Planowana kwota </w:t>
      </w:r>
      <w:r w:rsidR="0006777F"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dotacji </w:t>
      </w:r>
      <w:r w:rsidR="000C62EF" w:rsidRPr="00CD12DE">
        <w:rPr>
          <w:rFonts w:eastAsia="Times New Roman" w:cs="Times New Roman"/>
          <w:color w:val="auto"/>
          <w:kern w:val="0"/>
          <w:lang w:eastAsia="ar-SA" w:bidi="ar-SA"/>
        </w:rPr>
        <w:t>na 202</w:t>
      </w:r>
      <w:r w:rsidR="00732139" w:rsidRPr="00CD12DE">
        <w:rPr>
          <w:rFonts w:eastAsia="Times New Roman" w:cs="Times New Roman"/>
          <w:color w:val="auto"/>
          <w:kern w:val="0"/>
          <w:lang w:eastAsia="ar-SA" w:bidi="ar-SA"/>
        </w:rPr>
        <w:t>2</w:t>
      </w:r>
      <w:r w:rsidR="000C62EF"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 r. </w:t>
      </w:r>
      <w:r w:rsidR="0006777F" w:rsidRPr="00CD12DE">
        <w:rPr>
          <w:rFonts w:eastAsia="Times New Roman" w:cs="Times New Roman"/>
          <w:color w:val="auto"/>
          <w:kern w:val="0"/>
          <w:lang w:eastAsia="ar-SA" w:bidi="ar-SA"/>
        </w:rPr>
        <w:t>wynosi 1</w:t>
      </w:r>
      <w:r w:rsidR="00732139" w:rsidRPr="00CD12DE">
        <w:rPr>
          <w:rFonts w:eastAsia="Times New Roman" w:cs="Times New Roman"/>
          <w:color w:val="auto"/>
          <w:kern w:val="0"/>
          <w:lang w:eastAsia="ar-SA" w:bidi="ar-SA"/>
        </w:rPr>
        <w:t>8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.000,00 zł.</w:t>
      </w:r>
    </w:p>
    <w:p w:rsidR="008830D9" w:rsidRPr="00CD12DE" w:rsidRDefault="008830D9" w:rsidP="008830D9">
      <w:pPr>
        <w:pStyle w:val="Podtytu"/>
        <w:jc w:val="both"/>
        <w:rPr>
          <w:rFonts w:eastAsia="Times New Roman"/>
          <w:sz w:val="24"/>
          <w:lang w:eastAsia="ar-SA"/>
        </w:rPr>
      </w:pPr>
    </w:p>
    <w:p w:rsidR="008830D9" w:rsidRDefault="008830D9" w:rsidP="008830D9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 w:rsidRPr="00CD12DE"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  <w:r w:rsidR="0006777F" w:rsidRPr="00CD12DE">
        <w:rPr>
          <w:rFonts w:eastAsia="Times New Roman" w:cs="Times New Roman"/>
          <w:b/>
          <w:bCs/>
          <w:color w:val="auto"/>
          <w:lang w:eastAsia="ar-SA" w:bidi="ar-SA"/>
        </w:rPr>
        <w:t>:</w:t>
      </w:r>
    </w:p>
    <w:p w:rsidR="009A06DF" w:rsidRPr="009A06DF" w:rsidRDefault="009A06DF" w:rsidP="009A06DF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kern w:val="0"/>
          <w:lang w:eastAsia="ar-SA" w:bidi="ar-SA"/>
        </w:rPr>
      </w:pPr>
      <w:r w:rsidRPr="009A06DF">
        <w:rPr>
          <w:rFonts w:eastAsia="Times New Roman" w:cs="Times New Roman"/>
          <w:b/>
          <w:bCs/>
          <w:color w:val="auto"/>
          <w:kern w:val="0"/>
          <w:lang w:eastAsia="ar-SA" w:bidi="ar-SA"/>
        </w:rPr>
        <w:t>Otwarty konkurs ofert skierowany jest do:</w:t>
      </w:r>
    </w:p>
    <w:p w:rsidR="009A06DF" w:rsidRPr="009A06DF" w:rsidRDefault="009A06DF" w:rsidP="009A06DF">
      <w:pPr>
        <w:numPr>
          <w:ilvl w:val="0"/>
          <w:numId w:val="23"/>
        </w:numPr>
        <w:tabs>
          <w:tab w:val="left" w:pos="284"/>
        </w:tabs>
        <w:autoSpaceDE w:val="0"/>
        <w:ind w:left="284" w:hanging="284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9A06DF">
        <w:rPr>
          <w:rFonts w:eastAsia="Times New Roman" w:cs="Times New Roman"/>
          <w:bCs/>
          <w:color w:val="auto"/>
          <w:kern w:val="0"/>
          <w:lang w:eastAsia="ar-SA" w:bidi="ar-SA"/>
        </w:rPr>
        <w:t xml:space="preserve">organizacji pozarządowych </w:t>
      </w:r>
      <w:r w:rsidRPr="009A06DF">
        <w:rPr>
          <w:rFonts w:eastAsia="Times New Roman" w:cs="Times New Roman"/>
          <w:color w:val="auto"/>
          <w:kern w:val="0"/>
          <w:lang w:eastAsia="pl-PL" w:bidi="ar-SA"/>
        </w:rPr>
        <w:t>niebędących jednostkami sektora finansów publicznych w rozumieniu ustawy z dnia 27 sierpnia 2009 r. o finansach publicznych lub przedsiębiorstwami, instytutami badawczymi, bankami i spółkami prawa handlowego będącymi państwowymi lub samorządowymi osobami prawnymi i niedziałających w celu osiągnięcia zysku</w:t>
      </w:r>
      <w:r w:rsidRPr="009A06DF">
        <w:rPr>
          <w:rFonts w:eastAsia="Times New Roman" w:cs="Times New Roman"/>
          <w:bCs/>
          <w:color w:val="auto"/>
          <w:kern w:val="0"/>
          <w:lang w:eastAsia="ar-SA" w:bidi="ar-SA"/>
        </w:rPr>
        <w:t xml:space="preserve"> </w:t>
      </w:r>
      <w:r w:rsidRPr="009A06DF">
        <w:rPr>
          <w:rFonts w:eastAsia="Times New Roman" w:cs="Times New Roman"/>
          <w:color w:val="auto"/>
          <w:kern w:val="0"/>
          <w:lang w:eastAsia="pl-PL" w:bidi="ar-SA"/>
        </w:rPr>
        <w:t>osób prawnych lub jednostek organizacyjnych nieposiadających osobowości prawnej, którym odrębna ustawa przyznaje zdolność prawną, w tym fundacji</w:t>
      </w:r>
      <w:r>
        <w:rPr>
          <w:rFonts w:eastAsia="Times New Roman" w:cs="Times New Roman"/>
          <w:color w:val="auto"/>
          <w:kern w:val="0"/>
          <w:lang w:eastAsia="pl-PL" w:bidi="ar-SA"/>
        </w:rPr>
        <w:t xml:space="preserve"> </w:t>
      </w:r>
      <w:r w:rsidRPr="009A06DF">
        <w:rPr>
          <w:rFonts w:eastAsia="Times New Roman" w:cs="Times New Roman"/>
          <w:color w:val="auto"/>
          <w:kern w:val="0"/>
          <w:lang w:eastAsia="pl-PL" w:bidi="ar-SA"/>
        </w:rPr>
        <w:t>i</w:t>
      </w:r>
      <w:r w:rsidR="00F7372F">
        <w:rPr>
          <w:rFonts w:eastAsia="Times New Roman" w:cs="Times New Roman"/>
          <w:color w:val="auto"/>
          <w:kern w:val="0"/>
          <w:lang w:eastAsia="pl-PL" w:bidi="ar-SA"/>
        </w:rPr>
        <w:t> </w:t>
      </w:r>
      <w:r w:rsidRPr="009A06DF">
        <w:rPr>
          <w:rFonts w:eastAsia="Times New Roman" w:cs="Times New Roman"/>
          <w:color w:val="auto"/>
          <w:kern w:val="0"/>
          <w:lang w:eastAsia="pl-PL" w:bidi="ar-SA"/>
        </w:rPr>
        <w:t>towarzyszeń, z zastrzeżeniem art. 3 ust. 4 ustawy o pożytku publicznym i o wolontariacie,</w:t>
      </w:r>
    </w:p>
    <w:p w:rsidR="009A06DF" w:rsidRPr="009A06DF" w:rsidRDefault="009A06DF" w:rsidP="009A06DF">
      <w:pPr>
        <w:numPr>
          <w:ilvl w:val="0"/>
          <w:numId w:val="23"/>
        </w:numPr>
        <w:tabs>
          <w:tab w:val="left" w:pos="284"/>
        </w:tabs>
        <w:autoSpaceDE w:val="0"/>
        <w:ind w:left="284" w:hanging="284"/>
        <w:jc w:val="both"/>
        <w:rPr>
          <w:rFonts w:eastAsia="Times New Roman" w:cs="Times New Roman"/>
          <w:bCs/>
          <w:color w:val="auto"/>
          <w:kern w:val="0"/>
          <w:lang w:eastAsia="ar-SA" w:bidi="ar-SA"/>
        </w:rPr>
      </w:pPr>
      <w:r w:rsidRPr="009A06DF">
        <w:rPr>
          <w:rFonts w:eastAsia="Times New Roman" w:cs="Times New Roman"/>
          <w:color w:val="auto"/>
          <w:kern w:val="0"/>
          <w:lang w:eastAsia="pl-PL" w:bidi="ar-SA"/>
        </w:rPr>
        <w:t>innych podmiotów prowadzących działalność pożytku publicznego:</w:t>
      </w:r>
    </w:p>
    <w:p w:rsidR="009A06DF" w:rsidRPr="009A06DF" w:rsidRDefault="009A06DF" w:rsidP="009A06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9A06DF">
        <w:rPr>
          <w:rFonts w:eastAsia="Times New Roman" w:cs="Times New Roman"/>
          <w:color w:val="auto"/>
          <w:kern w:val="0"/>
          <w:lang w:eastAsia="pl-PL" w:bidi="ar-SA"/>
        </w:rPr>
        <w:t>a) osób prawnych i jednostek organizacyjnych działających na podstawie przepisów</w:t>
      </w:r>
      <w:r w:rsidR="00F7372F">
        <w:rPr>
          <w:rFonts w:eastAsia="Times New Roman" w:cs="Times New Roman"/>
          <w:color w:val="auto"/>
          <w:kern w:val="0"/>
          <w:lang w:eastAsia="pl-PL" w:bidi="ar-SA"/>
        </w:rPr>
        <w:t> </w:t>
      </w:r>
      <w:r w:rsidRPr="009A06DF">
        <w:rPr>
          <w:rFonts w:eastAsia="Times New Roman" w:cs="Times New Roman"/>
          <w:color w:val="auto"/>
          <w:kern w:val="0"/>
          <w:lang w:eastAsia="pl-PL" w:bidi="ar-SA"/>
        </w:rPr>
        <w:t>o</w:t>
      </w:r>
      <w:r w:rsidR="00F7372F">
        <w:rPr>
          <w:rFonts w:eastAsia="Times New Roman" w:cs="Times New Roman"/>
          <w:color w:val="auto"/>
          <w:kern w:val="0"/>
          <w:lang w:eastAsia="pl-PL" w:bidi="ar-SA"/>
        </w:rPr>
        <w:t> </w:t>
      </w:r>
      <w:r w:rsidRPr="009A06DF">
        <w:rPr>
          <w:rFonts w:eastAsia="Times New Roman" w:cs="Times New Roman"/>
          <w:color w:val="auto"/>
          <w:kern w:val="0"/>
          <w:lang w:eastAsia="pl-PL" w:bidi="ar-SA"/>
        </w:rPr>
        <w:t>stosunku Państwa do Kościoła Katolickiego w Rzeczypospolitej Polskiej, o</w:t>
      </w:r>
      <w:r w:rsidR="00F7372F">
        <w:rPr>
          <w:rFonts w:eastAsia="Times New Roman" w:cs="Times New Roman"/>
          <w:color w:val="auto"/>
          <w:kern w:val="0"/>
          <w:lang w:eastAsia="pl-PL" w:bidi="ar-SA"/>
        </w:rPr>
        <w:t> </w:t>
      </w:r>
      <w:r w:rsidRPr="009A06DF">
        <w:rPr>
          <w:rFonts w:eastAsia="Times New Roman" w:cs="Times New Roman"/>
          <w:color w:val="auto"/>
          <w:kern w:val="0"/>
          <w:lang w:eastAsia="pl-PL" w:bidi="ar-SA"/>
        </w:rPr>
        <w:t>stosunku Państwa do innych kościołów i związków wyznaniowych oraz o gwarancjach wolności sumienia i wyznania, jeżeli ich cele statutowe obejmują prowadzenie działalności pożytku publicznego;</w:t>
      </w:r>
    </w:p>
    <w:p w:rsidR="009A06DF" w:rsidRPr="009A06DF" w:rsidRDefault="009A06DF" w:rsidP="009A06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9A06DF">
        <w:rPr>
          <w:rFonts w:eastAsia="Times New Roman" w:cs="Times New Roman"/>
          <w:color w:val="auto"/>
          <w:kern w:val="0"/>
          <w:lang w:eastAsia="pl-PL" w:bidi="ar-SA"/>
        </w:rPr>
        <w:lastRenderedPageBreak/>
        <w:t>b) stowarzyszeń jednostek samorządu terytorialnego;</w:t>
      </w:r>
    </w:p>
    <w:p w:rsidR="009A06DF" w:rsidRPr="009A06DF" w:rsidRDefault="009A06DF" w:rsidP="009A06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9A06DF">
        <w:rPr>
          <w:rFonts w:eastAsia="Times New Roman" w:cs="Times New Roman"/>
          <w:color w:val="auto"/>
          <w:kern w:val="0"/>
          <w:lang w:eastAsia="pl-PL" w:bidi="ar-SA"/>
        </w:rPr>
        <w:t>c) spółdzielni socjalnych;</w:t>
      </w:r>
    </w:p>
    <w:p w:rsidR="009A06DF" w:rsidRPr="009A06DF" w:rsidRDefault="009A06DF" w:rsidP="009A06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9A06DF">
        <w:rPr>
          <w:rFonts w:eastAsia="Times New Roman" w:cs="Times New Roman"/>
          <w:color w:val="auto"/>
          <w:kern w:val="0"/>
          <w:lang w:eastAsia="pl-PL" w:bidi="ar-SA"/>
        </w:rPr>
        <w:t xml:space="preserve">d) spółek akcyjnych i spółek z ograniczoną odpowiedzialnością oraz klubów sportowych będących spółkami działającymi na podstawie przepisów ustawy z dnia 25 czerwca 2010 r. o sporcie </w:t>
      </w:r>
      <w:r w:rsidRPr="009A06DF">
        <w:rPr>
          <w:kern w:val="0"/>
          <w:lang w:val="en-US"/>
        </w:rPr>
        <w:t xml:space="preserve">(Dz. U. z 2020 r. poz. 1133), </w:t>
      </w:r>
      <w:r w:rsidRPr="009A06DF">
        <w:rPr>
          <w:rFonts w:eastAsia="Times New Roman" w:cs="Times New Roman"/>
          <w:color w:val="auto"/>
          <w:kern w:val="0"/>
          <w:lang w:eastAsia="pl-PL" w:bidi="ar-SA"/>
        </w:rPr>
        <w:t>które nie działają w celu osiągnięcia zysku oraz przeznaczają całość dochodu na realizację celów statutowych oraz nie przeznaczają zysku do podziału między swoich udziałowców, akcjonariuszy i pracowników.</w:t>
      </w:r>
    </w:p>
    <w:p w:rsidR="009A06DF" w:rsidRPr="009A06DF" w:rsidRDefault="009A06DF" w:rsidP="009A06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Times New Roman" w:cs="Times New Roman"/>
          <w:color w:val="auto"/>
          <w:kern w:val="0"/>
          <w:lang w:eastAsia="pl-PL" w:bidi="ar-SA"/>
        </w:rPr>
      </w:pPr>
    </w:p>
    <w:p w:rsidR="008830D9" w:rsidRPr="00CD12DE" w:rsidRDefault="00914241" w:rsidP="008830D9">
      <w:pPr>
        <w:rPr>
          <w:rFonts w:eastAsia="Times New Roman" w:cs="Times New Roman"/>
          <w:b/>
          <w:bCs/>
        </w:rPr>
      </w:pPr>
      <w:r w:rsidRPr="00CD12DE">
        <w:rPr>
          <w:rFonts w:eastAsia="Times New Roman" w:cs="Times New Roman"/>
          <w:b/>
          <w:bCs/>
        </w:rPr>
        <w:t>TRYB SKŁADANIA OFERT:</w:t>
      </w:r>
      <w:r w:rsidR="008830D9" w:rsidRPr="00CD12DE">
        <w:rPr>
          <w:rFonts w:eastAsia="Times New Roman" w:cs="Times New Roman"/>
          <w:b/>
          <w:bCs/>
        </w:rPr>
        <w:t xml:space="preserve">  </w:t>
      </w:r>
    </w:p>
    <w:p w:rsidR="008830D9" w:rsidRPr="00CD12DE" w:rsidRDefault="008830D9" w:rsidP="008830D9">
      <w:pPr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</w:rPr>
        <w:t xml:space="preserve">Oferty składane są w trybie </w:t>
      </w:r>
      <w:r w:rsidR="008263A8" w:rsidRPr="00CD12DE">
        <w:rPr>
          <w:rFonts w:eastAsia="Times New Roman" w:cs="Times New Roman"/>
        </w:rPr>
        <w:t>powierzenia</w:t>
      </w:r>
      <w:r w:rsidRPr="00CD12DE">
        <w:rPr>
          <w:rFonts w:eastAsia="Times New Roman" w:cs="Times New Roman"/>
        </w:rPr>
        <w:t xml:space="preserve">, o którym mowa  w  art. 11 ust. 1 pkt  </w:t>
      </w:r>
      <w:r w:rsidR="008263A8" w:rsidRPr="00CD12DE">
        <w:rPr>
          <w:rFonts w:eastAsia="Times New Roman" w:cs="Times New Roman"/>
        </w:rPr>
        <w:t>2</w:t>
      </w:r>
      <w:r w:rsidRPr="00CD12DE">
        <w:rPr>
          <w:rFonts w:eastAsia="Times New Roman" w:cs="Times New Roman"/>
        </w:rPr>
        <w:t xml:space="preserve">  ustawy.</w:t>
      </w:r>
    </w:p>
    <w:p w:rsidR="008830D9" w:rsidRPr="00CD12DE" w:rsidRDefault="008830D9" w:rsidP="008830D9">
      <w:pPr>
        <w:rPr>
          <w:rFonts w:eastAsia="Times New Roman" w:cs="Times New Roman"/>
          <w:b/>
          <w:bCs/>
        </w:rPr>
      </w:pPr>
    </w:p>
    <w:p w:rsidR="00D42D33" w:rsidRPr="00CD12DE" w:rsidRDefault="00D42D33" w:rsidP="008830D9">
      <w:pPr>
        <w:rPr>
          <w:rFonts w:eastAsia="Times New Roman" w:cs="Times New Roman"/>
          <w:b/>
          <w:bCs/>
        </w:rPr>
      </w:pPr>
      <w:r w:rsidRPr="00CD12DE">
        <w:rPr>
          <w:rFonts w:eastAsia="Times New Roman" w:cs="Times New Roman"/>
          <w:b/>
          <w:bCs/>
        </w:rPr>
        <w:t>TERMIN SKŁADANIA OFERT:</w:t>
      </w:r>
    </w:p>
    <w:p w:rsidR="00D42D33" w:rsidRPr="00CD12DE" w:rsidRDefault="00D42D33" w:rsidP="008830D9">
      <w:pPr>
        <w:rPr>
          <w:rFonts w:eastAsia="Times New Roman" w:cs="Times New Roman"/>
          <w:bCs/>
        </w:rPr>
      </w:pPr>
      <w:r w:rsidRPr="00CD12DE">
        <w:rPr>
          <w:rFonts w:eastAsia="Times New Roman" w:cs="Times New Roman"/>
          <w:bCs/>
        </w:rPr>
        <w:t>Oferty na realizację zadania należy składać na Stanowisku Obsługi Interesanta Urzędu Miasta Świnoujście, przy ul. Wojska Polskiego 1/5, parter, w godzinach od 7</w:t>
      </w:r>
      <w:r w:rsidR="0049744B">
        <w:rPr>
          <w:rFonts w:eastAsia="Times New Roman" w:cs="Times New Roman"/>
          <w:bCs/>
        </w:rPr>
        <w:t>.</w:t>
      </w:r>
      <w:r w:rsidR="00C73CBB">
        <w:rPr>
          <w:rFonts w:eastAsia="Times New Roman" w:cs="Times New Roman"/>
          <w:bCs/>
        </w:rPr>
        <w:t>0</w:t>
      </w:r>
      <w:r w:rsidR="0049744B">
        <w:rPr>
          <w:rFonts w:eastAsia="Times New Roman" w:cs="Times New Roman"/>
          <w:bCs/>
        </w:rPr>
        <w:t>0 do 15.</w:t>
      </w:r>
      <w:r w:rsidR="00C73CBB">
        <w:rPr>
          <w:rFonts w:eastAsia="Times New Roman" w:cs="Times New Roman"/>
          <w:bCs/>
        </w:rPr>
        <w:t>0</w:t>
      </w:r>
      <w:r w:rsidR="0049744B">
        <w:rPr>
          <w:rFonts w:eastAsia="Times New Roman" w:cs="Times New Roman"/>
          <w:bCs/>
        </w:rPr>
        <w:t xml:space="preserve">0 w terminie do dnia </w:t>
      </w:r>
      <w:r w:rsidR="002C2C2F">
        <w:rPr>
          <w:rFonts w:eastAsia="Times New Roman" w:cs="Times New Roman"/>
          <w:bCs/>
        </w:rPr>
        <w:t xml:space="preserve"> 18 marca 2022 r.</w:t>
      </w:r>
      <w:r w:rsidR="0008488D" w:rsidRPr="00CD12DE">
        <w:rPr>
          <w:rFonts w:eastAsia="Times New Roman" w:cs="Times New Roman"/>
          <w:bCs/>
        </w:rPr>
        <w:t xml:space="preserve"> (d</w:t>
      </w:r>
      <w:r w:rsidRPr="00CD12DE">
        <w:rPr>
          <w:rFonts w:eastAsia="Times New Roman" w:cs="Times New Roman"/>
          <w:bCs/>
        </w:rPr>
        <w:t>ecyduje data wpływu do Urzędu Miasta).</w:t>
      </w:r>
    </w:p>
    <w:p w:rsidR="00D42D33" w:rsidRPr="00CD12DE" w:rsidRDefault="00D42D33" w:rsidP="008830D9">
      <w:pPr>
        <w:rPr>
          <w:rFonts w:eastAsia="Times New Roman" w:cs="Times New Roman"/>
          <w:b/>
          <w:bCs/>
        </w:rPr>
      </w:pPr>
    </w:p>
    <w:p w:rsidR="008830D9" w:rsidRPr="00CD12DE" w:rsidRDefault="00914241" w:rsidP="008830D9">
      <w:pPr>
        <w:rPr>
          <w:rFonts w:eastAsia="Times New Roman" w:cs="Times New Roman"/>
          <w:b/>
          <w:bCs/>
        </w:rPr>
      </w:pPr>
      <w:r w:rsidRPr="00CD12DE">
        <w:rPr>
          <w:rFonts w:eastAsia="Times New Roman" w:cs="Times New Roman"/>
          <w:b/>
          <w:bCs/>
        </w:rPr>
        <w:t>KRYTERIA STOSOWANE PRZY WYBORZE OFERT</w:t>
      </w:r>
      <w:r w:rsidR="008830D9" w:rsidRPr="00CD12DE">
        <w:rPr>
          <w:rFonts w:eastAsia="Times New Roman" w:cs="Times New Roman"/>
          <w:b/>
          <w:bCs/>
        </w:rPr>
        <w:t>:</w:t>
      </w:r>
    </w:p>
    <w:p w:rsidR="008830D9" w:rsidRPr="00CD12DE" w:rsidRDefault="00914241" w:rsidP="00746510">
      <w:pPr>
        <w:pStyle w:val="Tekstpodstawowy"/>
        <w:spacing w:after="0"/>
        <w:jc w:val="both"/>
        <w:rPr>
          <w:lang w:eastAsia="pl-PL" w:bidi="pl-PL"/>
        </w:rPr>
      </w:pPr>
      <w:r w:rsidRPr="00CD12DE">
        <w:rPr>
          <w:rFonts w:eastAsia="Times New Roman" w:cs="Times New Roman"/>
        </w:rPr>
        <w:t>1. Zasady</w:t>
      </w:r>
      <w:r w:rsidR="008830D9" w:rsidRPr="00CD12DE">
        <w:rPr>
          <w:rFonts w:eastAsia="Times New Roman" w:cs="Times New Roman"/>
        </w:rPr>
        <w:t xml:space="preserve"> oceny ofert zostały określone w regulaminie otwartego konkursu  ofert, który stanowi  załącznik nr 2 do zarządzenia nr</w:t>
      </w:r>
      <w:r w:rsidR="002C2C2F">
        <w:rPr>
          <w:rFonts w:eastAsia="Times New Roman" w:cs="Times New Roman"/>
        </w:rPr>
        <w:t xml:space="preserve"> 112/2022 </w:t>
      </w:r>
      <w:r w:rsidR="008830D9" w:rsidRPr="00CD12DE">
        <w:rPr>
          <w:rFonts w:eastAsia="Times New Roman" w:cs="Times New Roman"/>
        </w:rPr>
        <w:t>Prezydenta Miasta Świnoujście z dnia</w:t>
      </w:r>
      <w:r w:rsidR="00D71AAB">
        <w:rPr>
          <w:rFonts w:eastAsia="Times New Roman" w:cs="Times New Roman"/>
        </w:rPr>
        <w:t xml:space="preserve">  </w:t>
      </w:r>
      <w:r w:rsidR="002C2C2F">
        <w:rPr>
          <w:rFonts w:eastAsia="Times New Roman" w:cs="Times New Roman"/>
        </w:rPr>
        <w:t>23.02.2022</w:t>
      </w:r>
      <w:r w:rsidR="00D71AAB">
        <w:rPr>
          <w:rFonts w:eastAsia="Times New Roman" w:cs="Times New Roman"/>
        </w:rPr>
        <w:t xml:space="preserve">                      </w:t>
      </w:r>
      <w:r w:rsidR="0008488D" w:rsidRPr="00CD12DE">
        <w:rPr>
          <w:rFonts w:eastAsia="Times New Roman" w:cs="Times New Roman"/>
        </w:rPr>
        <w:t xml:space="preserve"> r.</w:t>
      </w:r>
      <w:r w:rsidR="008830D9" w:rsidRPr="00CD12DE">
        <w:rPr>
          <w:rFonts w:eastAsia="Times New Roman" w:cs="Times New Roman"/>
        </w:rPr>
        <w:t xml:space="preserve"> w sprawie przeprowadzenia otwartego konkursu ofert na realizację</w:t>
      </w:r>
      <w:r w:rsidR="00C73CBB">
        <w:rPr>
          <w:rFonts w:eastAsia="Times New Roman" w:cs="Times New Roman"/>
        </w:rPr>
        <w:t xml:space="preserve"> zadania z zakresu </w:t>
      </w:r>
      <w:r w:rsidR="008830D9" w:rsidRPr="00CD12DE">
        <w:rPr>
          <w:rFonts w:eastAsia="Times New Roman" w:cs="Times New Roman"/>
        </w:rPr>
        <w:t xml:space="preserve"> </w:t>
      </w:r>
      <w:r w:rsidR="008830D9" w:rsidRPr="00CD12DE">
        <w:rPr>
          <w:lang w:eastAsia="pl-PL" w:bidi="pl-PL"/>
        </w:rPr>
        <w:t>działalności na rzecz integracji europejskiej oraz rozwijania kontaktów i współpracy miedzy społeczeństwami.</w:t>
      </w:r>
    </w:p>
    <w:p w:rsidR="008830D9" w:rsidRPr="00CD12DE" w:rsidRDefault="00914241" w:rsidP="00F7372F">
      <w:pPr>
        <w:autoSpaceDE w:val="0"/>
        <w:ind w:left="426" w:hanging="426"/>
        <w:jc w:val="both"/>
        <w:rPr>
          <w:rFonts w:eastAsia="Times New Roman" w:cs="Times New Roman"/>
          <w:color w:val="auto"/>
          <w:lang w:eastAsia="ar-SA" w:bidi="ar-SA"/>
        </w:rPr>
      </w:pPr>
      <w:r w:rsidRPr="00CD12DE">
        <w:rPr>
          <w:rFonts w:eastAsia="Times New Roman" w:cs="Times New Roman"/>
        </w:rPr>
        <w:t>2. </w:t>
      </w:r>
      <w:r w:rsidR="008830D9" w:rsidRPr="00CD12DE">
        <w:rPr>
          <w:rFonts w:eastAsia="Times New Roman" w:cs="Times New Roman"/>
        </w:rPr>
        <w:t>Zgodnie z § 5 i § 6 regulaminu konkursu:</w:t>
      </w:r>
    </w:p>
    <w:p w:rsidR="008830D9" w:rsidRPr="00CD12DE" w:rsidRDefault="008830D9" w:rsidP="008830D9">
      <w:pPr>
        <w:autoSpaceDE w:val="0"/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</w:rPr>
        <w:t xml:space="preserve"> 1)  Ocena formalna ofert dokonywana jest przez członków Komisji poprzez wypełnienie formularza stanowiącego załącznik nr 1 do regulaminu konkursu.</w:t>
      </w:r>
    </w:p>
    <w:p w:rsidR="008830D9" w:rsidRPr="00CD12DE" w:rsidRDefault="008830D9" w:rsidP="008830D9">
      <w:pPr>
        <w:autoSpaceDE w:val="0"/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</w:rPr>
        <w:t>2) 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8830D9" w:rsidRPr="00CD12DE" w:rsidRDefault="008830D9" w:rsidP="008830D9">
      <w:pPr>
        <w:numPr>
          <w:ilvl w:val="0"/>
          <w:numId w:val="2"/>
        </w:numPr>
        <w:ind w:left="709"/>
        <w:jc w:val="both"/>
      </w:pPr>
      <w:r w:rsidRPr="00CD12DE">
        <w:t xml:space="preserve">zakres rzeczowy realizacji zadania, oferta może uzyskać do </w:t>
      </w:r>
      <w:r w:rsidR="00C73591" w:rsidRPr="00CD12DE">
        <w:t>30</w:t>
      </w:r>
      <w:r w:rsidRPr="00CD12DE">
        <w:t xml:space="preserve"> punktów, </w:t>
      </w:r>
    </w:p>
    <w:p w:rsidR="008830D9" w:rsidRPr="00CD12DE" w:rsidRDefault="008830D9" w:rsidP="008830D9">
      <w:pPr>
        <w:pStyle w:val="Akapitzlist"/>
        <w:numPr>
          <w:ilvl w:val="0"/>
          <w:numId w:val="2"/>
        </w:numPr>
        <w:jc w:val="both"/>
      </w:pPr>
      <w:r w:rsidRPr="00CD12DE">
        <w:t xml:space="preserve">kalkulacje kosztów realizacji zadania, w tym  w odniesieniu do zakresu rzeczowego zadania  do </w:t>
      </w:r>
      <w:r w:rsidR="00C73591" w:rsidRPr="00CD12DE">
        <w:t>30</w:t>
      </w:r>
      <w:r w:rsidRPr="00CD12DE">
        <w:t xml:space="preserve"> punktów, </w:t>
      </w:r>
    </w:p>
    <w:p w:rsidR="008830D9" w:rsidRPr="00CD12DE" w:rsidRDefault="0006777F" w:rsidP="008830D9">
      <w:pPr>
        <w:pStyle w:val="Akapitzlist"/>
        <w:numPr>
          <w:ilvl w:val="0"/>
          <w:numId w:val="2"/>
        </w:numPr>
        <w:jc w:val="both"/>
      </w:pPr>
      <w:r w:rsidRPr="00CD12DE">
        <w:t xml:space="preserve">proponowana </w:t>
      </w:r>
      <w:r w:rsidR="008830D9" w:rsidRPr="00CD12DE">
        <w:t>jakość wykonania zadania i kwalifikacje osób realizujących zadanie, oferta może uzyskać do 2</w:t>
      </w:r>
      <w:r w:rsidRPr="00CD12DE">
        <w:t>5</w:t>
      </w:r>
      <w:r w:rsidR="008830D9" w:rsidRPr="00CD12DE">
        <w:t xml:space="preserve"> punktów, </w:t>
      </w:r>
    </w:p>
    <w:p w:rsidR="0006777F" w:rsidRPr="00CD12DE" w:rsidRDefault="0006777F" w:rsidP="0006777F">
      <w:pPr>
        <w:pStyle w:val="Akapitzlist"/>
        <w:numPr>
          <w:ilvl w:val="0"/>
          <w:numId w:val="2"/>
        </w:numPr>
        <w:jc w:val="both"/>
      </w:pPr>
      <w:r w:rsidRPr="00CD12DE">
        <w:t xml:space="preserve">ocena realizacji </w:t>
      </w:r>
      <w:r w:rsidR="008830D9" w:rsidRPr="00CD12DE">
        <w:t xml:space="preserve"> zleconych zadań publicznych w przypadku podmiotów uprawnionych, </w:t>
      </w:r>
    </w:p>
    <w:p w:rsidR="008830D9" w:rsidRPr="00CD12DE" w:rsidRDefault="008830D9" w:rsidP="0006777F">
      <w:pPr>
        <w:ind w:left="720"/>
        <w:jc w:val="both"/>
      </w:pPr>
      <w:r w:rsidRPr="00CD12DE">
        <w:t>które</w:t>
      </w:r>
      <w:r w:rsidR="0006777F" w:rsidRPr="00CD12DE">
        <w:t xml:space="preserve"> </w:t>
      </w:r>
      <w:r w:rsidRPr="00CD12DE">
        <w:t>w latach poprzednich realizowały zlecone zadanie  publiczne biorąc pod uwagę  rzetelność,</w:t>
      </w:r>
      <w:r w:rsidR="0006777F" w:rsidRPr="00CD12DE">
        <w:t xml:space="preserve"> </w:t>
      </w:r>
      <w:r w:rsidRPr="00CD12DE">
        <w:t>terminowość oraz sposób rozliczenia  otrzymanych środków, oferta może uzyskać do</w:t>
      </w:r>
      <w:r w:rsidR="00D312A4" w:rsidRPr="00CD12DE">
        <w:t xml:space="preserve"> </w:t>
      </w:r>
      <w:r w:rsidR="00C73591" w:rsidRPr="00CD12DE">
        <w:t>1</w:t>
      </w:r>
      <w:r w:rsidR="0006777F" w:rsidRPr="00CD12DE">
        <w:t>5</w:t>
      </w:r>
      <w:r w:rsidRPr="00CD12DE">
        <w:t xml:space="preserve"> punktów. </w:t>
      </w:r>
    </w:p>
    <w:p w:rsidR="008830D9" w:rsidRPr="00CD12DE" w:rsidRDefault="008830D9" w:rsidP="008830D9">
      <w:pPr>
        <w:autoSpaceDE w:val="0"/>
        <w:ind w:left="360"/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</w:rPr>
        <w:t xml:space="preserve">3) Ocenę merytoryczną Komisji ustala się przez zsumowanie ocen przydzielonych ofercie przez wszystkich członków Komisji. Zbiorczy formularz oceny ofert stanowi załącznik </w:t>
      </w:r>
      <w:r w:rsidR="0006777F" w:rsidRPr="00CD12DE">
        <w:rPr>
          <w:rFonts w:eastAsia="Times New Roman" w:cs="Times New Roman"/>
        </w:rPr>
        <w:t xml:space="preserve"> </w:t>
      </w:r>
      <w:r w:rsidRPr="00CD12DE">
        <w:rPr>
          <w:rFonts w:eastAsia="Times New Roman" w:cs="Times New Roman"/>
        </w:rPr>
        <w:t>nr</w:t>
      </w:r>
      <w:r w:rsidR="00F7372F">
        <w:rPr>
          <w:rFonts w:eastAsia="Times New Roman" w:cs="Times New Roman"/>
        </w:rPr>
        <w:t xml:space="preserve"> 3 </w:t>
      </w:r>
      <w:r w:rsidRPr="00CD12DE">
        <w:rPr>
          <w:rFonts w:eastAsia="Times New Roman" w:cs="Times New Roman"/>
        </w:rPr>
        <w:t>o regulaminu konkursu.</w:t>
      </w:r>
    </w:p>
    <w:p w:rsidR="008830D9" w:rsidRPr="00CD12DE" w:rsidRDefault="008830D9" w:rsidP="008830D9">
      <w:pPr>
        <w:numPr>
          <w:ilvl w:val="0"/>
          <w:numId w:val="3"/>
        </w:numPr>
        <w:autoSpaceDE w:val="0"/>
        <w:ind w:left="360" w:firstLine="0"/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</w:rPr>
        <w:t>Oferty, które w ocenie merytorycznej otrzymają  poniżej 50 % punktów możliwych do uzyskania, nie otrzymają pozytywnej opinii do dofinansowania.</w:t>
      </w:r>
    </w:p>
    <w:p w:rsidR="008830D9" w:rsidRPr="00CD12DE" w:rsidRDefault="008830D9" w:rsidP="008830D9">
      <w:pPr>
        <w:autoSpaceDE w:val="0"/>
        <w:jc w:val="both"/>
        <w:rPr>
          <w:rFonts w:eastAsia="Times New Roman" w:cs="Times New Roman"/>
          <w:b/>
          <w:bCs/>
        </w:rPr>
      </w:pPr>
    </w:p>
    <w:p w:rsidR="0006777F" w:rsidRPr="00CD12DE" w:rsidRDefault="0006777F" w:rsidP="0006777F">
      <w:pPr>
        <w:tabs>
          <w:tab w:val="left" w:pos="360"/>
        </w:tabs>
        <w:autoSpaceDE w:val="0"/>
        <w:jc w:val="both"/>
        <w:rPr>
          <w:rFonts w:eastAsia="Times New Roman" w:cs="Times New Roman"/>
          <w:b/>
        </w:rPr>
      </w:pPr>
      <w:r w:rsidRPr="00CD12DE">
        <w:rPr>
          <w:rFonts w:eastAsia="Times New Roman" w:cs="Times New Roman"/>
          <w:b/>
        </w:rPr>
        <w:t>WYMOGI DOTYCZĄCE SKŁADANIA OFERT:</w:t>
      </w:r>
    </w:p>
    <w:p w:rsidR="00FB43D5" w:rsidRPr="00FB43D5" w:rsidRDefault="00FB43D5" w:rsidP="00FB43D5">
      <w:pPr>
        <w:autoSpaceDE w:val="0"/>
        <w:jc w:val="both"/>
        <w:rPr>
          <w:rFonts w:eastAsia="Times New Roman" w:cs="Times New Roman"/>
          <w:b/>
          <w:bCs/>
          <w:kern w:val="0"/>
        </w:rPr>
      </w:pPr>
      <w:r w:rsidRPr="00FB43D5">
        <w:rPr>
          <w:rFonts w:eastAsia="Times New Roman" w:cs="Times New Roman"/>
          <w:b/>
          <w:bCs/>
          <w:kern w:val="0"/>
        </w:rPr>
        <w:t>Wymogi dotyczące składanych ofert:</w:t>
      </w:r>
    </w:p>
    <w:p w:rsidR="00FB43D5" w:rsidRPr="00FB43D5" w:rsidRDefault="00FB43D5" w:rsidP="00FB43D5">
      <w:pPr>
        <w:pStyle w:val="Tekstpodstawowy"/>
        <w:spacing w:after="0"/>
        <w:jc w:val="both"/>
        <w:rPr>
          <w:rFonts w:eastAsia="Times New Roman" w:cs="Times New Roman"/>
          <w:kern w:val="0"/>
        </w:rPr>
      </w:pPr>
      <w:r w:rsidRPr="00FB43D5">
        <w:rPr>
          <w:rFonts w:eastAsia="Times New Roman" w:cs="Times New Roman"/>
          <w:kern w:val="0"/>
        </w:rPr>
        <w:t>1. Oferty na realizację zadanie z zakresu</w:t>
      </w:r>
      <w:r w:rsidRPr="00FB43D5">
        <w:rPr>
          <w:lang w:eastAsia="pl-PL" w:bidi="pl-PL"/>
        </w:rPr>
        <w:t xml:space="preserve"> </w:t>
      </w:r>
      <w:r w:rsidRPr="00CD12DE">
        <w:rPr>
          <w:lang w:eastAsia="pl-PL" w:bidi="pl-PL"/>
        </w:rPr>
        <w:t>działalności na rzecz integracji europejskiej oraz rozwijania kontaktów  i ws</w:t>
      </w:r>
      <w:r>
        <w:rPr>
          <w:lang w:eastAsia="pl-PL" w:bidi="pl-PL"/>
        </w:rPr>
        <w:t>półpracy miedzy społeczeństwami</w:t>
      </w:r>
      <w:r w:rsidRPr="00FB43D5">
        <w:rPr>
          <w:rFonts w:eastAsia="Times New Roman" w:cs="Times New Roman"/>
          <w:kern w:val="0"/>
        </w:rPr>
        <w:t xml:space="preserve"> należy składać na Stanowisku Obsługi Interesanta Urzędu Miasta Świnoujście, przy ul. Wojska Polskiego 1/5, parter, w godzinach od 7.00 do 15.00 </w:t>
      </w:r>
      <w:r w:rsidRPr="00FB43D5">
        <w:rPr>
          <w:rFonts w:eastAsia="Times New Roman" w:cs="Times New Roman"/>
          <w:b/>
          <w:bCs/>
          <w:kern w:val="0"/>
        </w:rPr>
        <w:t xml:space="preserve">w terminie do dnia </w:t>
      </w:r>
      <w:r w:rsidR="003638D7">
        <w:rPr>
          <w:rFonts w:eastAsia="Times New Roman" w:cs="Times New Roman"/>
          <w:b/>
          <w:bCs/>
          <w:kern w:val="0"/>
        </w:rPr>
        <w:t xml:space="preserve"> </w:t>
      </w:r>
      <w:r w:rsidR="002C2C2F">
        <w:rPr>
          <w:rFonts w:eastAsia="Times New Roman" w:cs="Times New Roman"/>
          <w:b/>
          <w:bCs/>
          <w:kern w:val="0"/>
        </w:rPr>
        <w:t xml:space="preserve">18 marca 2022 r. </w:t>
      </w:r>
      <w:bookmarkStart w:id="0" w:name="_GoBack"/>
      <w:bookmarkEnd w:id="0"/>
      <w:r w:rsidRPr="00FB43D5">
        <w:rPr>
          <w:rFonts w:eastAsia="Times New Roman" w:cs="Times New Roman"/>
          <w:kern w:val="0"/>
        </w:rPr>
        <w:t xml:space="preserve"> (decyduje data wpływu do Urzędu Miasta Świnoujście). </w:t>
      </w:r>
    </w:p>
    <w:p w:rsidR="00FB43D5" w:rsidRPr="00FB43D5" w:rsidRDefault="00FB43D5" w:rsidP="00FB43D5">
      <w:pPr>
        <w:tabs>
          <w:tab w:val="left" w:pos="0"/>
        </w:tabs>
        <w:autoSpaceDE w:val="0"/>
        <w:jc w:val="both"/>
        <w:rPr>
          <w:bCs/>
          <w:kern w:val="0"/>
        </w:rPr>
      </w:pPr>
      <w:r w:rsidRPr="00FB43D5">
        <w:rPr>
          <w:rFonts w:eastAsia="Times New Roman" w:cs="Times New Roman"/>
          <w:kern w:val="0"/>
        </w:rPr>
        <w:lastRenderedPageBreak/>
        <w:t>2. Oferty należy</w:t>
      </w:r>
      <w:r w:rsidRPr="00FB43D5">
        <w:rPr>
          <w:kern w:val="0"/>
        </w:rPr>
        <w:t xml:space="preserve"> składać na formularzu ofert, określonym w rozporządzeniu 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FB43D5" w:rsidRPr="00FB43D5" w:rsidRDefault="00FB43D5" w:rsidP="00FB43D5">
      <w:pPr>
        <w:autoSpaceDE w:val="0"/>
        <w:ind w:left="284" w:hanging="314"/>
        <w:jc w:val="both"/>
        <w:rPr>
          <w:rFonts w:eastAsia="Times New Roman" w:cs="Times New Roman"/>
          <w:kern w:val="0"/>
        </w:rPr>
      </w:pPr>
      <w:r w:rsidRPr="00FB43D5">
        <w:rPr>
          <w:rFonts w:eastAsia="Times New Roman" w:cs="Times New Roman"/>
          <w:kern w:val="0"/>
        </w:rPr>
        <w:t>3. W formularzu oferty należy zamieścić w szczególności następujące informacje:</w:t>
      </w:r>
    </w:p>
    <w:p w:rsidR="00FB43D5" w:rsidRPr="00FB43D5" w:rsidRDefault="00FB43D5" w:rsidP="00FB43D5">
      <w:pPr>
        <w:tabs>
          <w:tab w:val="left" w:pos="1440"/>
        </w:tabs>
        <w:autoSpaceDE w:val="0"/>
        <w:ind w:left="284"/>
        <w:jc w:val="both"/>
        <w:rPr>
          <w:rFonts w:eastAsia="Times New Roman" w:cs="Times New Roman"/>
          <w:kern w:val="0"/>
        </w:rPr>
      </w:pPr>
      <w:r w:rsidRPr="00FB43D5">
        <w:rPr>
          <w:rFonts w:eastAsia="Times New Roman" w:cs="Times New Roman"/>
          <w:kern w:val="0"/>
        </w:rPr>
        <w:t>1) szczegółowy zakres rzeczowy zadania publicznego proponowanego do realizacji,</w:t>
      </w:r>
    </w:p>
    <w:p w:rsidR="00FB43D5" w:rsidRPr="00FB43D5" w:rsidRDefault="00FB43D5" w:rsidP="00FB43D5">
      <w:pPr>
        <w:tabs>
          <w:tab w:val="left" w:pos="1440"/>
        </w:tabs>
        <w:autoSpaceDE w:val="0"/>
        <w:ind w:left="284"/>
        <w:jc w:val="both"/>
        <w:rPr>
          <w:rFonts w:eastAsia="Times New Roman" w:cs="Times New Roman"/>
          <w:kern w:val="0"/>
        </w:rPr>
      </w:pPr>
      <w:r w:rsidRPr="00FB43D5">
        <w:rPr>
          <w:rFonts w:eastAsia="Times New Roman" w:cs="Times New Roman"/>
          <w:kern w:val="0"/>
        </w:rPr>
        <w:t>2) termin i miejsce realizacji zadania publicznego,</w:t>
      </w:r>
    </w:p>
    <w:p w:rsidR="00FB43D5" w:rsidRPr="00FB43D5" w:rsidRDefault="00FB43D5" w:rsidP="00FB43D5">
      <w:pPr>
        <w:tabs>
          <w:tab w:val="left" w:pos="1440"/>
        </w:tabs>
        <w:autoSpaceDE w:val="0"/>
        <w:ind w:left="284"/>
        <w:jc w:val="both"/>
        <w:rPr>
          <w:rFonts w:eastAsia="Times New Roman" w:cs="Times New Roman"/>
          <w:kern w:val="0"/>
        </w:rPr>
      </w:pPr>
      <w:r w:rsidRPr="00FB43D5">
        <w:rPr>
          <w:rFonts w:eastAsia="Times New Roman" w:cs="Times New Roman"/>
          <w:kern w:val="0"/>
        </w:rPr>
        <w:t>3) kalkulację przewidywanych kosztów realizacji zadania publicznego,</w:t>
      </w:r>
    </w:p>
    <w:p w:rsidR="00FB43D5" w:rsidRPr="00FB43D5" w:rsidRDefault="00FB43D5" w:rsidP="00FB43D5">
      <w:pPr>
        <w:tabs>
          <w:tab w:val="left" w:pos="1440"/>
        </w:tabs>
        <w:autoSpaceDE w:val="0"/>
        <w:ind w:left="284"/>
        <w:jc w:val="both"/>
        <w:rPr>
          <w:rFonts w:eastAsia="Times New Roman" w:cs="Times New Roman"/>
          <w:kern w:val="0"/>
        </w:rPr>
      </w:pPr>
      <w:r w:rsidRPr="00FB43D5">
        <w:rPr>
          <w:rFonts w:eastAsia="Times New Roman" w:cs="Times New Roman"/>
          <w:kern w:val="0"/>
        </w:rPr>
        <w:t>4) informację o wcześniejszej działalności podmiotu składającego ofertę w zakresie, którego dotyczy zadanie publiczne,</w:t>
      </w:r>
    </w:p>
    <w:p w:rsidR="00FB43D5" w:rsidRPr="00FB43D5" w:rsidRDefault="00FB43D5" w:rsidP="00FB43D5">
      <w:pPr>
        <w:tabs>
          <w:tab w:val="left" w:pos="1440"/>
        </w:tabs>
        <w:autoSpaceDE w:val="0"/>
        <w:ind w:left="284"/>
        <w:jc w:val="both"/>
        <w:rPr>
          <w:rFonts w:eastAsia="Times New Roman" w:cs="Times New Roman"/>
          <w:kern w:val="0"/>
        </w:rPr>
      </w:pPr>
      <w:r w:rsidRPr="00FB43D5">
        <w:rPr>
          <w:rFonts w:eastAsia="Times New Roman" w:cs="Times New Roman"/>
          <w:kern w:val="0"/>
        </w:rPr>
        <w:t>5) informację o posiadanych zasobach rzeczowych i kadrowych zapewniających wykonanie zadania, oraz o planowanej wysokości środków finansowych na realizację danego zadania pochodzących z innych źródeł,</w:t>
      </w:r>
    </w:p>
    <w:p w:rsidR="00FB43D5" w:rsidRPr="00FB43D5" w:rsidRDefault="00FB43D5" w:rsidP="00FB43D5">
      <w:pPr>
        <w:tabs>
          <w:tab w:val="left" w:pos="1440"/>
        </w:tabs>
        <w:autoSpaceDE w:val="0"/>
        <w:ind w:left="284"/>
        <w:jc w:val="both"/>
        <w:rPr>
          <w:rFonts w:eastAsia="Times New Roman" w:cs="Times New Roman"/>
          <w:kern w:val="0"/>
        </w:rPr>
      </w:pPr>
      <w:r w:rsidRPr="00FB43D5">
        <w:rPr>
          <w:rFonts w:eastAsia="Times New Roman" w:cs="Times New Roman"/>
          <w:kern w:val="0"/>
        </w:rPr>
        <w:t>6) deklarację o zamiarze odpłatnego lub nieodpłatnego wykonania zadania.</w:t>
      </w:r>
    </w:p>
    <w:p w:rsidR="00FB43D5" w:rsidRPr="00FB43D5" w:rsidRDefault="00FB43D5" w:rsidP="00FB43D5">
      <w:pPr>
        <w:tabs>
          <w:tab w:val="left" w:pos="0"/>
        </w:tabs>
        <w:autoSpaceDE w:val="0"/>
        <w:ind w:left="284" w:hanging="284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4. Do oferty należy dołączyć następujące dokumenty:</w:t>
      </w:r>
    </w:p>
    <w:p w:rsidR="00FB43D5" w:rsidRPr="00FB43D5" w:rsidRDefault="00FB43D5" w:rsidP="00FB43D5">
      <w:pPr>
        <w:tabs>
          <w:tab w:val="left" w:pos="2880"/>
        </w:tabs>
        <w:autoSpaceDE w:val="0"/>
        <w:ind w:left="284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a) wydruk aktualnego odpisu z Krajowego Rejestru Sądowego, innego rejestru lub ewidencji,</w:t>
      </w:r>
    </w:p>
    <w:p w:rsidR="00FB43D5" w:rsidRPr="00FB43D5" w:rsidRDefault="00FB43D5" w:rsidP="00FB43D5">
      <w:pPr>
        <w:tabs>
          <w:tab w:val="left" w:pos="2880"/>
        </w:tabs>
        <w:autoSpaceDE w:val="0"/>
        <w:ind w:left="284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b) statut podmiotu składającego ofertę,</w:t>
      </w:r>
    </w:p>
    <w:p w:rsidR="00FB43D5" w:rsidRPr="00FB43D5" w:rsidRDefault="00746510" w:rsidP="00FB43D5">
      <w:pPr>
        <w:tabs>
          <w:tab w:val="left" w:pos="4992"/>
        </w:tabs>
        <w:autoSpaceDE w:val="0"/>
        <w:ind w:left="284"/>
        <w:jc w:val="both"/>
        <w:rPr>
          <w:kern w:val="0"/>
        </w:rPr>
      </w:pPr>
      <w:r>
        <w:rPr>
          <w:rFonts w:eastAsia="Times New Roman"/>
          <w:kern w:val="0"/>
        </w:rPr>
        <w:t>c</w:t>
      </w:r>
      <w:r w:rsidR="00FB43D5" w:rsidRPr="00FB43D5">
        <w:rPr>
          <w:rFonts w:eastAsia="Times New Roman"/>
          <w:kern w:val="0"/>
        </w:rPr>
        <w:t>) umocowanie osób reprezentujących oferenta, o ile nie wynika to z ww. dokumentów,</w:t>
      </w:r>
    </w:p>
    <w:p w:rsidR="00FB43D5" w:rsidRPr="00FB43D5" w:rsidRDefault="00746510" w:rsidP="00FB43D5">
      <w:pPr>
        <w:tabs>
          <w:tab w:val="left" w:pos="4992"/>
        </w:tabs>
        <w:autoSpaceDE w:val="0"/>
        <w:ind w:left="284"/>
        <w:jc w:val="both"/>
        <w:rPr>
          <w:kern w:val="0"/>
        </w:rPr>
      </w:pPr>
      <w:r>
        <w:rPr>
          <w:kern w:val="0"/>
        </w:rPr>
        <w:t>d</w:t>
      </w:r>
      <w:r w:rsidR="00FB43D5" w:rsidRPr="00FB43D5">
        <w:rPr>
          <w:kern w:val="0"/>
        </w:rPr>
        <w:t>) </w:t>
      </w:r>
      <w:r w:rsidR="00FB43D5" w:rsidRPr="00FB43D5">
        <w:rPr>
          <w:rFonts w:eastAsia="Times New Roman"/>
          <w:kern w:val="0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</w:r>
    </w:p>
    <w:p w:rsidR="00FB43D5" w:rsidRPr="00FB43D5" w:rsidRDefault="00FB43D5" w:rsidP="00FB43D5">
      <w:pPr>
        <w:autoSpaceDE w:val="0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5. Oferta jest uznana za kompletną, jeżeli:</w:t>
      </w:r>
    </w:p>
    <w:p w:rsidR="00FB43D5" w:rsidRPr="00FB43D5" w:rsidRDefault="00FB43D5" w:rsidP="00FB43D5">
      <w:pPr>
        <w:tabs>
          <w:tab w:val="left" w:pos="3552"/>
        </w:tabs>
        <w:autoSpaceDE w:val="0"/>
        <w:ind w:left="284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1) dołączone zostały wszystkie wymagane załączniki,</w:t>
      </w:r>
    </w:p>
    <w:p w:rsidR="00FB43D5" w:rsidRPr="00FB43D5" w:rsidRDefault="00FB43D5" w:rsidP="00FB43D5">
      <w:pPr>
        <w:tabs>
          <w:tab w:val="left" w:pos="3552"/>
        </w:tabs>
        <w:autoSpaceDE w:val="0"/>
        <w:ind w:left="284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2) załączniki spełniają wymogi ważności tzn. są podpisane przez osoby uprawnione,</w:t>
      </w:r>
    </w:p>
    <w:p w:rsidR="00FB43D5" w:rsidRPr="00FB43D5" w:rsidRDefault="00FB43D5" w:rsidP="00FB43D5">
      <w:pPr>
        <w:tabs>
          <w:tab w:val="left" w:pos="1440"/>
        </w:tabs>
        <w:autoSpaceDE w:val="0"/>
        <w:ind w:left="284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3) wypełnione zostały wszystkie pola oferty.</w:t>
      </w:r>
    </w:p>
    <w:p w:rsidR="00FB43D5" w:rsidRPr="00FB43D5" w:rsidRDefault="00FB43D5" w:rsidP="00FB43D5">
      <w:pPr>
        <w:tabs>
          <w:tab w:val="left" w:pos="0"/>
        </w:tabs>
        <w:autoSpaceDE w:val="0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6. Oferta uznana jest za prawidłową, gdy:</w:t>
      </w:r>
    </w:p>
    <w:p w:rsidR="00FB43D5" w:rsidRPr="00FB43D5" w:rsidRDefault="00FB43D5" w:rsidP="00FB43D5">
      <w:pPr>
        <w:autoSpaceDE w:val="0"/>
        <w:ind w:left="284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1) złożona jest na właściwym formularzu,</w:t>
      </w:r>
    </w:p>
    <w:p w:rsidR="00FB43D5" w:rsidRPr="00FB43D5" w:rsidRDefault="00FB43D5" w:rsidP="00FB43D5">
      <w:pPr>
        <w:autoSpaceDE w:val="0"/>
        <w:ind w:left="284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2) złożona jest w wymaganym w regulaminie terminie,</w:t>
      </w:r>
    </w:p>
    <w:p w:rsidR="00FB43D5" w:rsidRPr="00FB43D5" w:rsidRDefault="00FB43D5" w:rsidP="00FB43D5">
      <w:pPr>
        <w:autoSpaceDE w:val="0"/>
        <w:ind w:left="284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3) podmiot jest uprawniony do złożenia oferty,</w:t>
      </w:r>
    </w:p>
    <w:p w:rsidR="00FB43D5" w:rsidRPr="00FB43D5" w:rsidRDefault="00FB43D5" w:rsidP="00FB43D5">
      <w:pPr>
        <w:autoSpaceDE w:val="0"/>
        <w:ind w:left="284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4) działalność statutowa podmiotu zgadza się z dziedziną zadania publicznego będącego przedmiotem konkursu.</w:t>
      </w:r>
    </w:p>
    <w:p w:rsidR="00FB43D5" w:rsidRPr="00FB43D5" w:rsidRDefault="00FB43D5" w:rsidP="00FB43D5">
      <w:pPr>
        <w:autoSpaceDE w:val="0"/>
        <w:jc w:val="both"/>
        <w:rPr>
          <w:rFonts w:eastAsia="Times New Roman"/>
          <w:kern w:val="0"/>
        </w:rPr>
      </w:pPr>
      <w:r w:rsidRPr="00FB43D5">
        <w:rPr>
          <w:rFonts w:eastAsia="Times New Roman"/>
          <w:kern w:val="0"/>
        </w:rPr>
        <w:t>7. Oferty niekompletne (niespełniające powyższych kryteriów kompletności ofert) lub nieprawidłowe (niespełniające powyższych kryteriów prawidłowości) nie są poddawane ocenie merytorycznej.</w:t>
      </w:r>
    </w:p>
    <w:p w:rsidR="00FB43D5" w:rsidRPr="00FB43D5" w:rsidRDefault="00FB43D5" w:rsidP="00FB43D5">
      <w:pPr>
        <w:tabs>
          <w:tab w:val="left" w:pos="1440"/>
        </w:tabs>
        <w:autoSpaceDE w:val="0"/>
        <w:ind w:left="1440" w:hanging="360"/>
        <w:jc w:val="both"/>
        <w:rPr>
          <w:rFonts w:eastAsia="Times New Roman" w:cs="Times New Roman"/>
          <w:kern w:val="0"/>
        </w:rPr>
      </w:pPr>
    </w:p>
    <w:p w:rsidR="008830D9" w:rsidRPr="00CD12DE" w:rsidRDefault="00B93CB4" w:rsidP="008830D9">
      <w:pPr>
        <w:autoSpaceDE w:val="0"/>
        <w:jc w:val="both"/>
        <w:rPr>
          <w:rFonts w:eastAsia="Times New Roman" w:cs="Times New Roman"/>
          <w:b/>
          <w:bCs/>
          <w:kern w:val="0"/>
        </w:rPr>
      </w:pPr>
      <w:r w:rsidRPr="00CD12DE">
        <w:rPr>
          <w:rFonts w:eastAsia="Times New Roman" w:cs="Times New Roman"/>
          <w:b/>
          <w:bCs/>
          <w:kern w:val="0"/>
        </w:rPr>
        <w:t>WARUNKI REALIZACJI ZADANIA:</w:t>
      </w:r>
      <w:r w:rsidR="008830D9" w:rsidRPr="00CD12DE">
        <w:rPr>
          <w:rFonts w:eastAsia="Times New Roman" w:cs="Times New Roman"/>
          <w:b/>
          <w:bCs/>
          <w:kern w:val="0"/>
        </w:rPr>
        <w:t xml:space="preserve"> </w:t>
      </w:r>
    </w:p>
    <w:p w:rsidR="008830D9" w:rsidRPr="00CD12DE" w:rsidRDefault="008830D9" w:rsidP="008830D9">
      <w:pPr>
        <w:tabs>
          <w:tab w:val="left" w:pos="0"/>
        </w:tabs>
        <w:autoSpaceDE w:val="0"/>
        <w:jc w:val="both"/>
        <w:rPr>
          <w:rFonts w:eastAsia="Times New Roman" w:cs="Times New Roman"/>
          <w:kern w:val="0"/>
        </w:rPr>
      </w:pPr>
      <w:r w:rsidRPr="00CD12DE">
        <w:rPr>
          <w:rFonts w:eastAsia="Times New Roman" w:cs="Times New Roman"/>
          <w:kern w:val="0"/>
        </w:rPr>
        <w:t xml:space="preserve">1. Zadanie do realizacji przez </w:t>
      </w:r>
      <w:r w:rsidR="00B93CB4" w:rsidRPr="00CD12DE">
        <w:rPr>
          <w:rFonts w:eastAsia="Times New Roman" w:cs="Times New Roman"/>
          <w:kern w:val="0"/>
        </w:rPr>
        <w:t>organizacje pozarządowe lub podmioty wymienione w art. 3 ust</w:t>
      </w:r>
      <w:r w:rsidR="00D71AAB">
        <w:rPr>
          <w:rFonts w:eastAsia="Times New Roman" w:cs="Times New Roman"/>
          <w:kern w:val="0"/>
        </w:rPr>
        <w:t>. </w:t>
      </w:r>
      <w:r w:rsidR="00B93CB4" w:rsidRPr="00CD12DE">
        <w:rPr>
          <w:rFonts w:eastAsia="Times New Roman" w:cs="Times New Roman"/>
          <w:kern w:val="0"/>
        </w:rPr>
        <w:t>3 ustawy z dnia 24 kwietnia 2003 r. o działalności  pożytku publicznego i o wolontariacie</w:t>
      </w:r>
      <w:r w:rsidRPr="00CD12DE">
        <w:rPr>
          <w:rFonts w:eastAsia="Times New Roman" w:cs="Times New Roman"/>
          <w:kern w:val="0"/>
        </w:rPr>
        <w:t>, które prowadzą działalność statutową zgodną z założeniami ogłaszanego zadania.</w:t>
      </w:r>
    </w:p>
    <w:p w:rsidR="008830D9" w:rsidRPr="00CD12DE" w:rsidRDefault="008830D9" w:rsidP="008830D9">
      <w:pPr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CD12DE">
        <w:rPr>
          <w:kern w:val="0"/>
        </w:rPr>
        <w:t>2. W ramach zadania publicznego pn.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 „</w:t>
      </w:r>
      <w:r w:rsidR="00746510" w:rsidRPr="00CD12DE">
        <w:rPr>
          <w:rFonts w:eastAsia="Times New Roman" w:cs="Times New Roman"/>
          <w:color w:val="auto"/>
          <w:kern w:val="0"/>
          <w:lang w:eastAsia="ar-SA" w:bidi="ar-SA"/>
        </w:rPr>
        <w:t>Rozwijanie i</w:t>
      </w:r>
      <w:r w:rsidR="00746510">
        <w:rPr>
          <w:rFonts w:eastAsia="Times New Roman" w:cs="Times New Roman"/>
          <w:color w:val="auto"/>
          <w:kern w:val="0"/>
          <w:lang w:eastAsia="ar-SA" w:bidi="ar-SA"/>
        </w:rPr>
        <w:t xml:space="preserve"> wzbogacanie form współpracy mię</w:t>
      </w:r>
      <w:r w:rsidR="00746510" w:rsidRPr="00CD12DE">
        <w:rPr>
          <w:rFonts w:eastAsia="Times New Roman" w:cs="Times New Roman"/>
          <w:color w:val="auto"/>
          <w:kern w:val="0"/>
          <w:lang w:eastAsia="ar-SA" w:bidi="ar-SA"/>
        </w:rPr>
        <w:t>dzy społeczeństwami polskim i niemieckim”</w:t>
      </w:r>
      <w:r w:rsidR="00746510"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="008263A8"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będą </w:t>
      </w:r>
      <w:r w:rsidR="004F7E22">
        <w:rPr>
          <w:rFonts w:eastAsia="Times New Roman" w:cs="Times New Roman"/>
          <w:color w:val="auto"/>
          <w:kern w:val="0"/>
          <w:lang w:eastAsia="ar-SA" w:bidi="ar-SA"/>
        </w:rPr>
        <w:t xml:space="preserve">przeprowadzone </w:t>
      </w:r>
      <w:r w:rsidR="008263A8" w:rsidRPr="00CD12DE">
        <w:rPr>
          <w:rFonts w:eastAsia="Times New Roman" w:cs="Times New Roman"/>
          <w:color w:val="auto"/>
          <w:kern w:val="0"/>
          <w:lang w:eastAsia="ar-SA" w:bidi="ar-SA"/>
        </w:rPr>
        <w:t>następujące działania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:</w:t>
      </w:r>
    </w:p>
    <w:p w:rsidR="0059431F" w:rsidRDefault="0059431F" w:rsidP="001C79FF">
      <w:pPr>
        <w:numPr>
          <w:ilvl w:val="0"/>
          <w:numId w:val="7"/>
        </w:numPr>
        <w:jc w:val="both"/>
        <w:rPr>
          <w:kern w:val="0"/>
          <w:lang w:eastAsia="ar-SA" w:bidi="ar-SA"/>
        </w:rPr>
      </w:pPr>
      <w:r>
        <w:rPr>
          <w:kern w:val="0"/>
          <w:lang w:eastAsia="ar-SA" w:bidi="ar-SA"/>
        </w:rPr>
        <w:t>zorganizowanie spotkania poświęconego aktywności kobiet oraz ich roli w życiu zawodowym i rodzinnym,</w:t>
      </w:r>
    </w:p>
    <w:p w:rsidR="008263A8" w:rsidRPr="0059431F" w:rsidRDefault="008830D9" w:rsidP="001C79FF">
      <w:pPr>
        <w:numPr>
          <w:ilvl w:val="0"/>
          <w:numId w:val="7"/>
        </w:numPr>
        <w:jc w:val="both"/>
        <w:rPr>
          <w:kern w:val="0"/>
          <w:lang w:eastAsia="ar-SA" w:bidi="ar-SA"/>
        </w:rPr>
      </w:pPr>
      <w:r w:rsidRPr="0059431F">
        <w:rPr>
          <w:kern w:val="0"/>
          <w:lang w:eastAsia="ar-SA" w:bidi="ar-SA"/>
        </w:rPr>
        <w:t>pogłębianie wiedzy muzycznej i kulturalnej (udział w przedstawieniach   i koncertach</w:t>
      </w:r>
      <w:r w:rsidR="008263A8" w:rsidRPr="0059431F">
        <w:rPr>
          <w:kern w:val="0"/>
          <w:lang w:eastAsia="ar-SA" w:bidi="ar-SA"/>
        </w:rPr>
        <w:t>),</w:t>
      </w:r>
    </w:p>
    <w:p w:rsidR="008830D9" w:rsidRPr="00CD12DE" w:rsidRDefault="008830D9" w:rsidP="00227B35">
      <w:pPr>
        <w:numPr>
          <w:ilvl w:val="0"/>
          <w:numId w:val="7"/>
        </w:numPr>
        <w:jc w:val="both"/>
        <w:rPr>
          <w:kern w:val="0"/>
          <w:lang w:eastAsia="ar-SA" w:bidi="ar-SA"/>
        </w:rPr>
      </w:pPr>
      <w:r w:rsidRPr="00CD12DE">
        <w:rPr>
          <w:kern w:val="0"/>
          <w:lang w:eastAsia="ar-SA" w:bidi="ar-SA"/>
        </w:rPr>
        <w:t>nauka języka niemieckiego</w:t>
      </w:r>
      <w:r w:rsidR="00310060" w:rsidRPr="00CD12DE">
        <w:rPr>
          <w:kern w:val="0"/>
          <w:lang w:eastAsia="ar-SA" w:bidi="ar-SA"/>
        </w:rPr>
        <w:t xml:space="preserve"> prowadzona w formie warsztatów lub trybie online</w:t>
      </w:r>
      <w:r w:rsidR="008263A8" w:rsidRPr="00CD12DE">
        <w:rPr>
          <w:kern w:val="0"/>
          <w:lang w:eastAsia="ar-SA" w:bidi="ar-SA"/>
        </w:rPr>
        <w:t>,</w:t>
      </w:r>
    </w:p>
    <w:p w:rsidR="008830D9" w:rsidRPr="00CD12DE" w:rsidRDefault="008830D9" w:rsidP="008830D9">
      <w:pPr>
        <w:numPr>
          <w:ilvl w:val="0"/>
          <w:numId w:val="7"/>
        </w:numPr>
        <w:jc w:val="both"/>
        <w:rPr>
          <w:kern w:val="0"/>
          <w:lang w:eastAsia="ar-SA" w:bidi="ar-SA"/>
        </w:rPr>
      </w:pPr>
      <w:r w:rsidRPr="00CD12DE">
        <w:rPr>
          <w:kern w:val="0"/>
          <w:lang w:eastAsia="ar-SA" w:bidi="ar-SA"/>
        </w:rPr>
        <w:t xml:space="preserve">konferencja tematyczna integrująca środowiska </w:t>
      </w:r>
      <w:r w:rsidR="004F7E22">
        <w:rPr>
          <w:kern w:val="0"/>
          <w:lang w:eastAsia="ar-SA" w:bidi="ar-SA"/>
        </w:rPr>
        <w:t xml:space="preserve">lokalnych </w:t>
      </w:r>
      <w:r w:rsidRPr="00CD12DE">
        <w:rPr>
          <w:kern w:val="0"/>
          <w:lang w:eastAsia="ar-SA" w:bidi="ar-SA"/>
        </w:rPr>
        <w:t>organizacji pozarządowych oraz członków organizacji z Niemiec,</w:t>
      </w:r>
    </w:p>
    <w:p w:rsidR="0059431F" w:rsidRDefault="004B76CC" w:rsidP="008830D9">
      <w:pPr>
        <w:numPr>
          <w:ilvl w:val="0"/>
          <w:numId w:val="7"/>
        </w:numPr>
        <w:jc w:val="both"/>
        <w:rPr>
          <w:kern w:val="0"/>
          <w:lang w:eastAsia="ar-SA" w:bidi="ar-SA"/>
        </w:rPr>
      </w:pPr>
      <w:r w:rsidRPr="00CD12DE">
        <w:rPr>
          <w:kern w:val="0"/>
          <w:lang w:eastAsia="ar-SA" w:bidi="ar-SA"/>
        </w:rPr>
        <w:t xml:space="preserve">spotkanie </w:t>
      </w:r>
      <w:r w:rsidR="0059431F">
        <w:rPr>
          <w:kern w:val="0"/>
          <w:lang w:eastAsia="ar-SA" w:bidi="ar-SA"/>
        </w:rPr>
        <w:t>integracyjne ukazujące tradycje środowiska lokalnego i niemieckiego związane ze Świętem Bożego Narodzenia.</w:t>
      </w:r>
    </w:p>
    <w:p w:rsidR="008830D9" w:rsidRPr="00CD12DE" w:rsidRDefault="00D42D33" w:rsidP="008830D9">
      <w:pPr>
        <w:autoSpaceDE w:val="0"/>
        <w:jc w:val="both"/>
        <w:rPr>
          <w:rFonts w:eastAsia="Times New Roman" w:cs="Times New Roman"/>
          <w:bCs/>
        </w:rPr>
      </w:pPr>
      <w:r w:rsidRPr="00CD12DE">
        <w:rPr>
          <w:rFonts w:eastAsia="Times New Roman" w:cs="Times New Roman"/>
          <w:b/>
          <w:bCs/>
        </w:rPr>
        <w:lastRenderedPageBreak/>
        <w:t xml:space="preserve">TERMIN DOKONANIA WYBORU OFERT:   </w:t>
      </w:r>
      <w:r w:rsidR="00310060" w:rsidRPr="00CD12DE">
        <w:rPr>
          <w:rFonts w:eastAsia="Times New Roman" w:cs="Times New Roman"/>
          <w:b/>
          <w:bCs/>
        </w:rPr>
        <w:t xml:space="preserve">          </w:t>
      </w:r>
      <w:r w:rsidR="004B76CC" w:rsidRPr="00CD12DE">
        <w:rPr>
          <w:rFonts w:eastAsia="Times New Roman" w:cs="Times New Roman"/>
          <w:b/>
          <w:bCs/>
        </w:rPr>
        <w:t xml:space="preserve">    </w:t>
      </w:r>
      <w:r w:rsidR="00732139" w:rsidRPr="00CD12DE">
        <w:rPr>
          <w:rFonts w:eastAsia="Times New Roman" w:cs="Times New Roman"/>
          <w:b/>
          <w:bCs/>
        </w:rPr>
        <w:t xml:space="preserve"> </w:t>
      </w:r>
      <w:r w:rsidRPr="00CD12DE">
        <w:rPr>
          <w:rFonts w:eastAsia="Times New Roman" w:cs="Times New Roman"/>
          <w:bCs/>
        </w:rPr>
        <w:t>do</w:t>
      </w:r>
      <w:r w:rsidR="008830D9" w:rsidRPr="00CD12DE">
        <w:rPr>
          <w:rFonts w:eastAsia="Times New Roman" w:cs="Times New Roman"/>
          <w:bCs/>
        </w:rPr>
        <w:t xml:space="preserve"> </w:t>
      </w:r>
      <w:r w:rsidR="00732139" w:rsidRPr="00CD12DE">
        <w:rPr>
          <w:rFonts w:eastAsia="Times New Roman" w:cs="Times New Roman"/>
          <w:bCs/>
        </w:rPr>
        <w:t>marca 2022</w:t>
      </w:r>
      <w:r w:rsidR="008830D9" w:rsidRPr="00CD12DE">
        <w:rPr>
          <w:rFonts w:eastAsia="Times New Roman" w:cs="Times New Roman"/>
          <w:bCs/>
        </w:rPr>
        <w:t xml:space="preserve"> r.</w:t>
      </w:r>
    </w:p>
    <w:p w:rsidR="008830D9" w:rsidRPr="00CD12DE" w:rsidRDefault="008830D9" w:rsidP="008830D9">
      <w:pPr>
        <w:autoSpaceDE w:val="0"/>
        <w:jc w:val="both"/>
        <w:rPr>
          <w:rFonts w:eastAsia="Times New Roman" w:cs="Times New Roman"/>
          <w:b/>
          <w:bCs/>
        </w:rPr>
      </w:pPr>
      <w:r w:rsidRPr="00CD12DE">
        <w:rPr>
          <w:rFonts w:eastAsia="Times New Roman" w:cs="Times New Roman"/>
          <w:b/>
          <w:bCs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:rsidR="008830D9" w:rsidRPr="00CD12DE" w:rsidRDefault="008830D9" w:rsidP="008830D9">
      <w:pPr>
        <w:jc w:val="both"/>
        <w:rPr>
          <w:rFonts w:eastAsia="Times New Roman" w:cs="Times New Roman"/>
        </w:rPr>
      </w:pPr>
    </w:p>
    <w:p w:rsidR="00E5454E" w:rsidRPr="00CD12DE" w:rsidRDefault="00E5454E" w:rsidP="00E5454E">
      <w:pPr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</w:rPr>
        <w:t>Działania na rzecz integracji europejskiej oraz rozwijania kontaktów i współpracy miedzy społeczeństwami</w:t>
      </w:r>
    </w:p>
    <w:p w:rsidR="00C503FF" w:rsidRPr="00CD12DE" w:rsidRDefault="00C503FF" w:rsidP="00C503FF">
      <w:pPr>
        <w:jc w:val="both"/>
        <w:rPr>
          <w:rFonts w:eastAsia="Times New Roman" w:cs="Times New Roman"/>
        </w:rPr>
      </w:pPr>
    </w:p>
    <w:p w:rsidR="008830D9" w:rsidRDefault="008830D9" w:rsidP="008830D9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</w:rPr>
        <w:t>Polsko Niemieckie Forum Kobiet Euroregionu Pomerania w Świnoujściu –</w:t>
      </w:r>
      <w:r w:rsidR="00E5454E" w:rsidRPr="00CD12DE">
        <w:rPr>
          <w:rFonts w:eastAsia="Times New Roman" w:cs="Times New Roman"/>
        </w:rPr>
        <w:t>w</w:t>
      </w:r>
      <w:r w:rsidR="00F7372F">
        <w:rPr>
          <w:rFonts w:eastAsia="Times New Roman" w:cs="Times New Roman"/>
        </w:rPr>
        <w:t> </w:t>
      </w:r>
      <w:r w:rsidR="00E5454E" w:rsidRPr="00CD12DE">
        <w:rPr>
          <w:rFonts w:eastAsia="Times New Roman" w:cs="Times New Roman"/>
        </w:rPr>
        <w:t xml:space="preserve">okresie od 1 maja do 31 grudnia 2020 r.   -  </w:t>
      </w:r>
      <w:r w:rsidR="0059431F">
        <w:rPr>
          <w:rFonts w:eastAsia="Times New Roman" w:cs="Times New Roman"/>
        </w:rPr>
        <w:t>11.000,00 zł,</w:t>
      </w:r>
    </w:p>
    <w:p w:rsidR="0059431F" w:rsidRPr="00CD12DE" w:rsidRDefault="0059431F" w:rsidP="0059431F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</w:rPr>
        <w:t>Polsko Niemieckie Forum Kobiet Euroregionu Pomerania w Świnoujściu –</w:t>
      </w:r>
      <w:r w:rsidR="00F7372F">
        <w:rPr>
          <w:rFonts w:eastAsia="Times New Roman" w:cs="Times New Roman"/>
        </w:rPr>
        <w:t>w </w:t>
      </w:r>
      <w:r w:rsidRPr="00CD12DE">
        <w:rPr>
          <w:rFonts w:eastAsia="Times New Roman" w:cs="Times New Roman"/>
        </w:rPr>
        <w:t>okresie od 1 maja do 31 grudnia 202</w:t>
      </w:r>
      <w:r w:rsidR="004F7E22">
        <w:rPr>
          <w:rFonts w:eastAsia="Times New Roman" w:cs="Times New Roman"/>
        </w:rPr>
        <w:t>1</w:t>
      </w:r>
      <w:r w:rsidRPr="00CD12DE">
        <w:rPr>
          <w:rFonts w:eastAsia="Times New Roman" w:cs="Times New Roman"/>
        </w:rPr>
        <w:t xml:space="preserve"> r.   -  1</w:t>
      </w:r>
      <w:r>
        <w:rPr>
          <w:rFonts w:eastAsia="Times New Roman" w:cs="Times New Roman"/>
        </w:rPr>
        <w:t>2</w:t>
      </w:r>
      <w:r w:rsidRPr="00CD12DE">
        <w:rPr>
          <w:rFonts w:eastAsia="Times New Roman" w:cs="Times New Roman"/>
        </w:rPr>
        <w:t>.000,00 zł.</w:t>
      </w:r>
    </w:p>
    <w:p w:rsidR="0059431F" w:rsidRPr="00CD12DE" w:rsidRDefault="0059431F" w:rsidP="0059431F">
      <w:pPr>
        <w:autoSpaceDE w:val="0"/>
        <w:jc w:val="both"/>
        <w:rPr>
          <w:rFonts w:eastAsia="Times New Roman" w:cs="Times New Roman"/>
          <w:b/>
          <w:bCs/>
          <w:color w:val="auto"/>
          <w:kern w:val="0"/>
        </w:rPr>
      </w:pPr>
    </w:p>
    <w:p w:rsidR="00846806" w:rsidRPr="00CD12DE" w:rsidRDefault="00072681" w:rsidP="00846806">
      <w:pPr>
        <w:autoSpaceDE w:val="0"/>
        <w:jc w:val="both"/>
        <w:rPr>
          <w:rFonts w:eastAsia="Times New Roman" w:cs="Times New Roman"/>
          <w:b/>
          <w:bCs/>
          <w:color w:val="auto"/>
          <w:kern w:val="0"/>
        </w:rPr>
      </w:pPr>
      <w:r w:rsidRPr="00CD12DE">
        <w:rPr>
          <w:rFonts w:eastAsia="Times New Roman" w:cs="Times New Roman"/>
          <w:b/>
          <w:bCs/>
          <w:color w:val="auto"/>
          <w:kern w:val="0"/>
        </w:rPr>
        <w:t>I</w:t>
      </w:r>
      <w:r w:rsidR="008830D9" w:rsidRPr="00CD12DE">
        <w:rPr>
          <w:rFonts w:eastAsia="Times New Roman" w:cs="Times New Roman"/>
          <w:b/>
          <w:bCs/>
          <w:color w:val="auto"/>
          <w:kern w:val="0"/>
        </w:rPr>
        <w:t>nformacje dodatkowe:</w:t>
      </w:r>
    </w:p>
    <w:p w:rsidR="00DF7668" w:rsidRPr="00CD12DE" w:rsidRDefault="00F7372F" w:rsidP="00F7372F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kern w:val="0"/>
        </w:rPr>
        <w:t>1. </w:t>
      </w:r>
      <w:r w:rsidR="00072681" w:rsidRPr="00CD12DE">
        <w:rPr>
          <w:kern w:val="0"/>
        </w:rPr>
        <w:t>Prezydent Miasta Świnoujście unieważni otwarty konkurs ofert, jeżeli nie zostanie złożona żadna oferta, bądź żadna ze złożonych ofert nie spełni wymogów zawartych  w ogłoszeniu.</w:t>
      </w:r>
    </w:p>
    <w:p w:rsidR="00072681" w:rsidRPr="00F7372F" w:rsidRDefault="00F7372F" w:rsidP="00F7372F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2. </w:t>
      </w:r>
      <w:r w:rsidR="00072681" w:rsidRPr="00F7372F">
        <w:rPr>
          <w:rFonts w:eastAsia="Times New Roman" w:cs="Times New Roman"/>
          <w:color w:val="auto"/>
          <w:kern w:val="0"/>
        </w:rPr>
        <w:t xml:space="preserve">Z podmiotem, którego oferta zostanie wybrana Prezydent zawrze umowę, której wzór został określony w </w:t>
      </w:r>
      <w:r w:rsidR="00072681" w:rsidRPr="00F7372F">
        <w:rPr>
          <w:color w:val="auto"/>
          <w:kern w:val="0"/>
        </w:rPr>
        <w:t xml:space="preserve">rozporządzeniu Przewodniczącego Komitetu do Spraw pożytku publicznego z </w:t>
      </w:r>
      <w:r>
        <w:rPr>
          <w:color w:val="auto"/>
          <w:kern w:val="0"/>
        </w:rPr>
        <w:t> d</w:t>
      </w:r>
      <w:r w:rsidR="00072681" w:rsidRPr="00F7372F">
        <w:rPr>
          <w:color w:val="auto"/>
          <w:kern w:val="0"/>
        </w:rPr>
        <w:t>nia 24 października 2018 r. w sprawie wzorów ofert i ramowych wzorów umów dotyczących realizacji zadań publicznych oraz wzorów sprawozdań  z wykonania tych zadań (Dz. U. z 2018 r. poz. 2057).</w:t>
      </w:r>
    </w:p>
    <w:p w:rsidR="00072681" w:rsidRPr="00CD12DE" w:rsidRDefault="00F7372F" w:rsidP="00F7372F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kern w:val="0"/>
        </w:rPr>
        <w:t>3. </w:t>
      </w:r>
      <w:r w:rsidR="00072681" w:rsidRPr="00CD12DE">
        <w:rPr>
          <w:rFonts w:eastAsia="Times New Roman" w:cs="Times New Roman"/>
          <w:kern w:val="0"/>
        </w:rPr>
        <w:t>Złożenie oferty nie jest równoznaczne z zapewnieniem przyznania dotacji w wysokości wnioskowanej.</w:t>
      </w:r>
    </w:p>
    <w:p w:rsidR="00072681" w:rsidRPr="00CD12DE" w:rsidRDefault="00F7372F" w:rsidP="00F7372F">
      <w:pPr>
        <w:widowControl/>
        <w:suppressAutoHyphens w:val="0"/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4. </w:t>
      </w:r>
      <w:r w:rsidR="00072681" w:rsidRPr="00CD12DE">
        <w:rPr>
          <w:rFonts w:eastAsia="Times New Roman" w:cs="Times New Roman"/>
          <w:kern w:val="0"/>
        </w:rPr>
        <w:t xml:space="preserve">W przypadku otrzymania dotacji w wysokości niższej niż wnioskowana, podmiot uprawniony zobowiązany jest do aktualizacji w wyznaczonym terminie: </w:t>
      </w:r>
      <w:r w:rsidR="00072681" w:rsidRPr="00CD12DE">
        <w:rPr>
          <w:rFonts w:cs="Times New Roman"/>
          <w:color w:val="auto"/>
          <w:kern w:val="0"/>
        </w:rPr>
        <w:t>opisu poszczególnych działań</w:t>
      </w:r>
      <w:r w:rsidR="00072681" w:rsidRPr="00CD12DE">
        <w:rPr>
          <w:rFonts w:cs="Times New Roman"/>
          <w:kern w:val="0"/>
        </w:rPr>
        <w:t xml:space="preserve">, harmonogramu, kalkulacji przewidywanych kosztów lub wycofuje ofertę.  </w:t>
      </w:r>
    </w:p>
    <w:p w:rsidR="00072681" w:rsidRPr="00CD12DE" w:rsidRDefault="00F7372F" w:rsidP="00F7372F">
      <w:pPr>
        <w:widowControl/>
        <w:suppressAutoHyphens w:val="0"/>
        <w:autoSpaceDE w:val="0"/>
        <w:jc w:val="both"/>
        <w:rPr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5. </w:t>
      </w:r>
      <w:r w:rsidR="00072681" w:rsidRPr="00CD12DE">
        <w:rPr>
          <w:rFonts w:eastAsia="Times New Roman" w:cs="Times New Roman"/>
          <w:color w:val="auto"/>
          <w:kern w:val="0"/>
        </w:rPr>
        <w:t xml:space="preserve">Nieprzedłożenie wymaganych dokumentów, wskazanych w pkt 4 w wyznaczonym terminie, traktowane będzie jako rezygnacja z przyznanej dotacji. </w:t>
      </w:r>
    </w:p>
    <w:p w:rsidR="00072681" w:rsidRPr="00CD12DE" w:rsidRDefault="00F7372F" w:rsidP="00F7372F">
      <w:pPr>
        <w:widowControl/>
        <w:suppressAutoHyphens w:val="0"/>
        <w:autoSpaceDE w:val="0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</w:rPr>
        <w:t>6. </w:t>
      </w:r>
      <w:r w:rsidR="00072681" w:rsidRPr="00CD12DE">
        <w:rPr>
          <w:rFonts w:eastAsia="Times New Roman" w:cs="Times New Roman"/>
          <w:color w:val="auto"/>
          <w:kern w:val="0"/>
        </w:rPr>
        <w:t xml:space="preserve">Podmiot, którego oferta zostanie wybrana, </w:t>
      </w:r>
      <w:r w:rsidR="00072681" w:rsidRPr="00CD12DE">
        <w:rPr>
          <w:color w:val="auto"/>
          <w:kern w:val="0"/>
        </w:rPr>
        <w:t xml:space="preserve">zobowiązany jest do wypełnienia obowiązków informacyjnych przewidzianych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 „RODO”), wobec osób fizycznych, od których dane osobowe bezpośrednio lub pośrednio pozyska w związku z realizacją niniejszego zadania. </w:t>
      </w:r>
    </w:p>
    <w:p w:rsidR="00072681" w:rsidRPr="00CD12DE" w:rsidRDefault="00F7372F" w:rsidP="00F7372F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>7. </w:t>
      </w:r>
      <w:r w:rsidR="00072681" w:rsidRPr="00CD12DE">
        <w:rPr>
          <w:rFonts w:eastAsia="Times New Roman" w:cs="Times New Roman"/>
          <w:color w:val="auto"/>
          <w:kern w:val="0"/>
          <w:lang w:eastAsia="ar-SA" w:bidi="ar-SA"/>
        </w:rPr>
        <w:t>Dopuszcza się dokonywanie przesunięć pomiędzy poszczególny</w:t>
      </w:r>
      <w:r w:rsidR="004F7E22">
        <w:rPr>
          <w:rFonts w:eastAsia="Times New Roman" w:cs="Times New Roman"/>
          <w:color w:val="auto"/>
          <w:kern w:val="0"/>
          <w:lang w:eastAsia="ar-SA" w:bidi="ar-SA"/>
        </w:rPr>
        <w:t>mi pozycjami kosztów określonych </w:t>
      </w:r>
      <w:r w:rsidR="00072681" w:rsidRPr="00CD12DE">
        <w:rPr>
          <w:rFonts w:eastAsia="Times New Roman" w:cs="Times New Roman"/>
          <w:color w:val="auto"/>
          <w:kern w:val="0"/>
          <w:lang w:eastAsia="ar-SA" w:bidi="ar-SA"/>
        </w:rPr>
        <w:t>w</w:t>
      </w:r>
      <w:r w:rsidR="004F7E22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072681" w:rsidRPr="00CD12DE">
        <w:rPr>
          <w:rFonts w:eastAsia="Times New Roman" w:cs="Times New Roman"/>
          <w:color w:val="auto"/>
          <w:kern w:val="0"/>
          <w:lang w:eastAsia="ar-SA" w:bidi="ar-SA"/>
        </w:rPr>
        <w:t>kalkulacji</w:t>
      </w:r>
      <w:r w:rsidR="004F7E22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072681" w:rsidRPr="00CD12DE">
        <w:rPr>
          <w:rFonts w:eastAsia="Times New Roman" w:cs="Times New Roman"/>
          <w:color w:val="auto"/>
          <w:kern w:val="0"/>
          <w:lang w:eastAsia="ar-SA" w:bidi="ar-SA"/>
        </w:rPr>
        <w:t>przewidywanych</w:t>
      </w:r>
      <w:r w:rsidR="004F7E22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072681" w:rsidRPr="00CD12DE">
        <w:rPr>
          <w:rFonts w:eastAsia="Times New Roman" w:cs="Times New Roman"/>
          <w:color w:val="auto"/>
          <w:kern w:val="0"/>
          <w:lang w:eastAsia="ar-SA" w:bidi="ar-SA"/>
        </w:rPr>
        <w:t>kosztów</w:t>
      </w:r>
      <w:r w:rsidR="004F7E22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072681" w:rsidRPr="00CD12DE">
        <w:rPr>
          <w:rFonts w:eastAsia="Times New Roman" w:cs="Times New Roman"/>
          <w:color w:val="auto"/>
          <w:kern w:val="0"/>
          <w:lang w:eastAsia="ar-SA" w:bidi="ar-SA"/>
        </w:rPr>
        <w:t>realizacji</w:t>
      </w:r>
      <w:r w:rsidR="004F7E22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072681" w:rsidRPr="00CD12DE">
        <w:rPr>
          <w:rFonts w:eastAsia="Times New Roman" w:cs="Times New Roman"/>
          <w:color w:val="auto"/>
          <w:kern w:val="0"/>
          <w:lang w:eastAsia="ar-SA" w:bidi="ar-SA"/>
        </w:rPr>
        <w:t>zadania</w:t>
      </w:r>
      <w:r w:rsidR="004F7E22">
        <w:rPr>
          <w:rFonts w:eastAsia="Times New Roman" w:cs="Times New Roman"/>
          <w:color w:val="auto"/>
          <w:kern w:val="0"/>
          <w:lang w:eastAsia="ar-SA" w:bidi="ar-SA"/>
        </w:rPr>
        <w:t xml:space="preserve"> publicznego                  </w:t>
      </w:r>
      <w:r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072681" w:rsidRPr="00CD12DE">
        <w:rPr>
          <w:rFonts w:eastAsia="Times New Roman" w:cs="Times New Roman"/>
          <w:color w:val="auto"/>
          <w:kern w:val="0"/>
          <w:lang w:eastAsia="ar-SA" w:bidi="ar-SA"/>
        </w:rPr>
        <w:t>z</w:t>
      </w:r>
      <w:r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072681" w:rsidRPr="00CD12DE">
        <w:rPr>
          <w:rFonts w:eastAsia="Times New Roman" w:cs="Times New Roman"/>
          <w:color w:val="auto"/>
          <w:kern w:val="0"/>
          <w:lang w:eastAsia="ar-SA" w:bidi="ar-SA"/>
        </w:rPr>
        <w:t>następującymi zastrzeżeniami:</w:t>
      </w:r>
    </w:p>
    <w:p w:rsidR="00072681" w:rsidRPr="00CD12DE" w:rsidRDefault="00072681" w:rsidP="00F7372F">
      <w:pPr>
        <w:tabs>
          <w:tab w:val="left" w:pos="720"/>
        </w:tabs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a) wszelkie przesunięcia pomiędzy poszczególnymi pozycjami kosztów określonymi w </w:t>
      </w:r>
      <w:r w:rsidR="00F7372F">
        <w:rPr>
          <w:rFonts w:eastAsia="Times New Roman" w:cs="Times New Roman"/>
          <w:color w:val="auto"/>
          <w:kern w:val="0"/>
          <w:lang w:eastAsia="ar-SA" w:bidi="ar-SA"/>
        </w:rPr>
        <w:t> k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alkulacji przewidywanych kosztów realizacji zadania publicznego, powyżej 20 % wymagają zgody Prezydenta Miasta i sporządzenia aneksu do umowy – na pisemny wniosek oferenta zawierający uzasadnienie,</w:t>
      </w:r>
    </w:p>
    <w:p w:rsidR="00072681" w:rsidRPr="00CD12DE" w:rsidRDefault="00072681" w:rsidP="00F7372F">
      <w:pPr>
        <w:tabs>
          <w:tab w:val="left" w:pos="720"/>
        </w:tabs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CD12DE">
        <w:rPr>
          <w:rFonts w:eastAsia="Times New Roman" w:cs="Times New Roman"/>
          <w:color w:val="auto"/>
          <w:kern w:val="0"/>
          <w:lang w:eastAsia="ar-SA" w:bidi="ar-SA"/>
        </w:rPr>
        <w:t>b) jeżeli dany wydatek finansowy wskazany w sprawozdaniu z realizacji zadania publicznego nie jest równy odpowiedniemu kosztowi określonemu w kalkulacji przewidywanych kosztów realizacji zadania publicznego, to uznaje się go za zgodny  z umową wtedy</w:t>
      </w:r>
      <w:r w:rsidR="004F7E22">
        <w:rPr>
          <w:rFonts w:eastAsia="Times New Roman" w:cs="Times New Roman"/>
          <w:color w:val="auto"/>
          <w:kern w:val="0"/>
          <w:lang w:eastAsia="ar-SA" w:bidi="ar-SA"/>
        </w:rPr>
        <w:t>,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 gdy nie nastąpiło zwiększenie tego wydatku o więcej niż 20 %.</w:t>
      </w:r>
    </w:p>
    <w:p w:rsidR="00072681" w:rsidRPr="00CD12DE" w:rsidRDefault="00072681" w:rsidP="00072681">
      <w:pPr>
        <w:autoSpaceDE w:val="0"/>
        <w:jc w:val="both"/>
        <w:rPr>
          <w:rFonts w:eastAsia="Times New Roman" w:cs="Times New Roman"/>
          <w:kern w:val="0"/>
          <w:u w:val="single"/>
        </w:rPr>
      </w:pPr>
      <w:r w:rsidRPr="00CD12DE">
        <w:rPr>
          <w:rFonts w:eastAsia="Times New Roman" w:cs="Times New Roman"/>
          <w:kern w:val="0"/>
        </w:rPr>
        <w:t xml:space="preserve">Wszelkie szczegółowe informacje dotyczące konkursu, regulaminu konkursu, regulaminu komisji konkursowej i formularzy oferty umieszczone są na stronie internetowej: </w:t>
      </w:r>
      <w:r w:rsidRPr="00CD12DE">
        <w:rPr>
          <w:rFonts w:eastAsia="Times New Roman" w:cs="Times New Roman"/>
          <w:kern w:val="0"/>
        </w:rPr>
        <w:br/>
      </w:r>
      <w:r w:rsidRPr="00CD12DE">
        <w:rPr>
          <w:rFonts w:eastAsia="Times New Roman" w:cs="Times New Roman"/>
          <w:kern w:val="0"/>
          <w:u w:val="single"/>
        </w:rPr>
        <w:t xml:space="preserve">www.bip.um.swinoujscie.pl </w:t>
      </w:r>
    </w:p>
    <w:p w:rsidR="00846806" w:rsidRPr="00CD12DE" w:rsidRDefault="00846806" w:rsidP="00846806">
      <w:pPr>
        <w:autoSpaceDE w:val="0"/>
        <w:jc w:val="both"/>
        <w:rPr>
          <w:color w:val="auto"/>
          <w:kern w:val="0"/>
        </w:rPr>
      </w:pPr>
    </w:p>
    <w:p w:rsidR="00846806" w:rsidRPr="00CD12DE" w:rsidRDefault="00846806" w:rsidP="00846806">
      <w:pPr>
        <w:autoSpaceDE w:val="0"/>
        <w:jc w:val="both"/>
        <w:rPr>
          <w:color w:val="auto"/>
          <w:kern w:val="0"/>
        </w:rPr>
      </w:pPr>
    </w:p>
    <w:p w:rsidR="0063566C" w:rsidRDefault="008830D9" w:rsidP="008830D9">
      <w:pPr>
        <w:autoSpaceDE w:val="0"/>
        <w:jc w:val="both"/>
        <w:rPr>
          <w:rFonts w:eastAsia="Times New Roman" w:cs="Times New Roman"/>
          <w:kern w:val="0"/>
        </w:rPr>
      </w:pPr>
      <w:r w:rsidRPr="00CD12DE">
        <w:rPr>
          <w:rFonts w:eastAsia="Times New Roman" w:cs="Times New Roman"/>
          <w:kern w:val="0"/>
        </w:rPr>
        <w:t>Informacje dotyczące składania ofert można także otrzymać</w:t>
      </w:r>
      <w:r w:rsidR="00F7372F">
        <w:rPr>
          <w:rFonts w:eastAsia="Times New Roman" w:cs="Times New Roman"/>
          <w:kern w:val="0"/>
        </w:rPr>
        <w:t xml:space="preserve"> w Wydziale Spraw Obywatelskich</w:t>
      </w:r>
      <w:r w:rsidRPr="00CD12DE">
        <w:rPr>
          <w:rFonts w:eastAsia="Times New Roman" w:cs="Times New Roman"/>
          <w:kern w:val="0"/>
        </w:rPr>
        <w:t xml:space="preserve"> i Urzędu Stanu Cywilnego Urzędu Miasta Świnoujście, ul. Wojska Polskiego 1/5, </w:t>
      </w:r>
    </w:p>
    <w:p w:rsidR="008830D9" w:rsidRPr="00CD12DE" w:rsidRDefault="008830D9" w:rsidP="008830D9">
      <w:pPr>
        <w:autoSpaceDE w:val="0"/>
        <w:jc w:val="both"/>
        <w:rPr>
          <w:rFonts w:eastAsia="Times New Roman" w:cs="Times New Roman"/>
          <w:kern w:val="0"/>
        </w:rPr>
      </w:pPr>
      <w:r w:rsidRPr="00CD12DE">
        <w:rPr>
          <w:rFonts w:eastAsia="Times New Roman" w:cs="Times New Roman"/>
          <w:kern w:val="0"/>
        </w:rPr>
        <w:t>tel. 91</w:t>
      </w:r>
      <w:r w:rsidR="0063566C">
        <w:rPr>
          <w:rFonts w:eastAsia="Times New Roman" w:cs="Times New Roman"/>
          <w:kern w:val="0"/>
        </w:rPr>
        <w:t> </w:t>
      </w:r>
      <w:r w:rsidRPr="00CD12DE">
        <w:rPr>
          <w:rFonts w:eastAsia="Times New Roman" w:cs="Times New Roman"/>
          <w:kern w:val="0"/>
        </w:rPr>
        <w:t>327</w:t>
      </w:r>
      <w:r w:rsidR="0063566C">
        <w:rPr>
          <w:rFonts w:eastAsia="Times New Roman" w:cs="Times New Roman"/>
          <w:kern w:val="0"/>
        </w:rPr>
        <w:t> </w:t>
      </w:r>
      <w:r w:rsidRPr="00CD12DE">
        <w:rPr>
          <w:rFonts w:eastAsia="Times New Roman" w:cs="Times New Roman"/>
          <w:kern w:val="0"/>
        </w:rPr>
        <w:t>85 88.</w:t>
      </w:r>
    </w:p>
    <w:p w:rsidR="008830D9" w:rsidRPr="00CD12DE" w:rsidRDefault="008830D9" w:rsidP="008830D9">
      <w:pPr>
        <w:autoSpaceDE w:val="0"/>
        <w:rPr>
          <w:rFonts w:eastAsia="Times New Roman" w:cs="Times New Roman"/>
        </w:rPr>
      </w:pP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</w:p>
    <w:p w:rsidR="0059431F" w:rsidRDefault="0059431F" w:rsidP="008830D9">
      <w:pPr>
        <w:autoSpaceDE w:val="0"/>
        <w:spacing w:line="360" w:lineRule="auto"/>
        <w:ind w:left="4956" w:firstLine="708"/>
        <w:rPr>
          <w:rFonts w:eastAsia="Times New Roman" w:cs="Times New Roman"/>
        </w:rPr>
      </w:pPr>
    </w:p>
    <w:p w:rsidR="008830D9" w:rsidRPr="00CD12DE" w:rsidRDefault="008830D9" w:rsidP="0063566C">
      <w:pPr>
        <w:autoSpaceDE w:val="0"/>
        <w:ind w:left="5664"/>
        <w:rPr>
          <w:rFonts w:eastAsia="Times New Roman" w:cs="Times New Roman"/>
        </w:rPr>
      </w:pPr>
      <w:r w:rsidRPr="00CD12DE">
        <w:rPr>
          <w:rFonts w:eastAsia="Times New Roman" w:cs="Times New Roman"/>
        </w:rPr>
        <w:t>Prezydent Miasta Świnoujście</w:t>
      </w:r>
    </w:p>
    <w:p w:rsidR="008830D9" w:rsidRPr="00CD12DE" w:rsidRDefault="0063566C" w:rsidP="0063566C">
      <w:pPr>
        <w:autoSpaceDE w:val="0"/>
        <w:ind w:left="566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8830D9" w:rsidRPr="00CD12DE">
        <w:rPr>
          <w:rFonts w:eastAsia="Times New Roman" w:cs="Times New Roman"/>
        </w:rPr>
        <w:t xml:space="preserve">Janusz Żmurkiewicz </w:t>
      </w:r>
    </w:p>
    <w:p w:rsidR="008830D9" w:rsidRPr="00CD12DE" w:rsidRDefault="008830D9" w:rsidP="0063566C"/>
    <w:p w:rsidR="008830D9" w:rsidRPr="00CD12DE" w:rsidRDefault="008830D9" w:rsidP="008830D9"/>
    <w:p w:rsidR="00836BCE" w:rsidRPr="00CD12DE" w:rsidRDefault="00836BCE"/>
    <w:sectPr w:rsidR="00836BCE" w:rsidRPr="00CD1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1F" w:rsidRDefault="0030121F" w:rsidP="002C51F3">
      <w:r>
        <w:separator/>
      </w:r>
    </w:p>
  </w:endnote>
  <w:endnote w:type="continuationSeparator" w:id="0">
    <w:p w:rsidR="0030121F" w:rsidRDefault="0030121F" w:rsidP="002C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3" w:rsidRDefault="002C5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46553"/>
      <w:docPartObj>
        <w:docPartGallery w:val="Page Numbers (Bottom of Page)"/>
        <w:docPartUnique/>
      </w:docPartObj>
    </w:sdtPr>
    <w:sdtEndPr/>
    <w:sdtContent>
      <w:p w:rsidR="002C51F3" w:rsidRDefault="002C5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C2F">
          <w:rPr>
            <w:noProof/>
          </w:rPr>
          <w:t>2</w:t>
        </w:r>
        <w:r>
          <w:fldChar w:fldCharType="end"/>
        </w:r>
      </w:p>
    </w:sdtContent>
  </w:sdt>
  <w:p w:rsidR="002C51F3" w:rsidRDefault="002C51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3" w:rsidRDefault="002C5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1F" w:rsidRDefault="0030121F" w:rsidP="002C51F3">
      <w:r>
        <w:separator/>
      </w:r>
    </w:p>
  </w:footnote>
  <w:footnote w:type="continuationSeparator" w:id="0">
    <w:p w:rsidR="0030121F" w:rsidRDefault="0030121F" w:rsidP="002C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3" w:rsidRDefault="002C5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3" w:rsidRDefault="002C51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3" w:rsidRDefault="002C5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A06BCC"/>
    <w:multiLevelType w:val="hybridMultilevel"/>
    <w:tmpl w:val="64268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4C0266"/>
    <w:multiLevelType w:val="hybridMultilevel"/>
    <w:tmpl w:val="838AB0E0"/>
    <w:lvl w:ilvl="0" w:tplc="5112AAAE">
      <w:start w:val="8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25410E"/>
    <w:multiLevelType w:val="hybridMultilevel"/>
    <w:tmpl w:val="03D8CD5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D74C7F"/>
    <w:multiLevelType w:val="hybridMultilevel"/>
    <w:tmpl w:val="E8CEA72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599E"/>
    <w:multiLevelType w:val="hybridMultilevel"/>
    <w:tmpl w:val="146E19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262A7"/>
    <w:multiLevelType w:val="hybridMultilevel"/>
    <w:tmpl w:val="C3D43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6F"/>
    <w:multiLevelType w:val="hybridMultilevel"/>
    <w:tmpl w:val="24C0320A"/>
    <w:lvl w:ilvl="0" w:tplc="91107C1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B3C62"/>
    <w:multiLevelType w:val="hybridMultilevel"/>
    <w:tmpl w:val="FA9852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848F6"/>
    <w:multiLevelType w:val="hybridMultilevel"/>
    <w:tmpl w:val="EB48CE7C"/>
    <w:lvl w:ilvl="0" w:tplc="805A5D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977FD"/>
    <w:multiLevelType w:val="hybridMultilevel"/>
    <w:tmpl w:val="E6B69A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45B48"/>
    <w:multiLevelType w:val="hybridMultilevel"/>
    <w:tmpl w:val="4866E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73FF"/>
    <w:multiLevelType w:val="hybridMultilevel"/>
    <w:tmpl w:val="47FA9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0ECD58">
      <w:start w:val="1"/>
      <w:numFmt w:val="lowerLetter"/>
      <w:lvlText w:val="%2)"/>
      <w:lvlJc w:val="left"/>
      <w:pPr>
        <w:ind w:left="644" w:hanging="360"/>
      </w:pPr>
      <w:rPr>
        <w:rFonts w:ascii="Times New Roman" w:eastAsia="Lucida Sans Unicode" w:hAnsi="Times New Roman" w:cs="Tahom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2924B2"/>
    <w:multiLevelType w:val="multilevel"/>
    <w:tmpl w:val="0BE0EC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0" w15:restartNumberingAfterBreak="0">
    <w:nsid w:val="786935B5"/>
    <w:multiLevelType w:val="hybridMultilevel"/>
    <w:tmpl w:val="4554277C"/>
    <w:lvl w:ilvl="0" w:tplc="0C00DBC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A50DE7"/>
    <w:multiLevelType w:val="hybridMultilevel"/>
    <w:tmpl w:val="EEEC7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  <w:num w:numId="15">
    <w:abstractNumId w:val="20"/>
  </w:num>
  <w:num w:numId="16">
    <w:abstractNumId w:val="18"/>
  </w:num>
  <w:num w:numId="17">
    <w:abstractNumId w:val="22"/>
  </w:num>
  <w:num w:numId="18">
    <w:abstractNumId w:val="4"/>
  </w:num>
  <w:num w:numId="19">
    <w:abstractNumId w:val="6"/>
  </w:num>
  <w:num w:numId="20">
    <w:abstractNumId w:val="15"/>
  </w:num>
  <w:num w:numId="21">
    <w:abstractNumId w:val="3"/>
  </w:num>
  <w:num w:numId="22">
    <w:abstractNumId w:val="21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D9"/>
    <w:rsid w:val="0000040E"/>
    <w:rsid w:val="0006777F"/>
    <w:rsid w:val="00072681"/>
    <w:rsid w:val="0008488D"/>
    <w:rsid w:val="000C62EF"/>
    <w:rsid w:val="000F338A"/>
    <w:rsid w:val="00154762"/>
    <w:rsid w:val="001D360E"/>
    <w:rsid w:val="00211DFD"/>
    <w:rsid w:val="002332EE"/>
    <w:rsid w:val="00266A40"/>
    <w:rsid w:val="002C2C2F"/>
    <w:rsid w:val="002C51F3"/>
    <w:rsid w:val="0030121F"/>
    <w:rsid w:val="00310060"/>
    <w:rsid w:val="00315728"/>
    <w:rsid w:val="003638D7"/>
    <w:rsid w:val="003B1CBE"/>
    <w:rsid w:val="003B50EC"/>
    <w:rsid w:val="00492924"/>
    <w:rsid w:val="0049744B"/>
    <w:rsid w:val="004B25FC"/>
    <w:rsid w:val="004B76CC"/>
    <w:rsid w:val="004E434C"/>
    <w:rsid w:val="004F7E22"/>
    <w:rsid w:val="0059431F"/>
    <w:rsid w:val="00613BFD"/>
    <w:rsid w:val="0063566C"/>
    <w:rsid w:val="00642E52"/>
    <w:rsid w:val="006B2EA6"/>
    <w:rsid w:val="00714549"/>
    <w:rsid w:val="00726698"/>
    <w:rsid w:val="00732139"/>
    <w:rsid w:val="00746510"/>
    <w:rsid w:val="007E08EB"/>
    <w:rsid w:val="008263A8"/>
    <w:rsid w:val="00836BCE"/>
    <w:rsid w:val="00846806"/>
    <w:rsid w:val="008830D9"/>
    <w:rsid w:val="008A54C9"/>
    <w:rsid w:val="008E1D4A"/>
    <w:rsid w:val="00914241"/>
    <w:rsid w:val="00937AD5"/>
    <w:rsid w:val="009504A1"/>
    <w:rsid w:val="009A06DF"/>
    <w:rsid w:val="009B08D8"/>
    <w:rsid w:val="00A024B7"/>
    <w:rsid w:val="00A95D10"/>
    <w:rsid w:val="00AD201B"/>
    <w:rsid w:val="00AD2B9B"/>
    <w:rsid w:val="00AE2A6A"/>
    <w:rsid w:val="00B56EF5"/>
    <w:rsid w:val="00B93CB4"/>
    <w:rsid w:val="00C037B4"/>
    <w:rsid w:val="00C503FF"/>
    <w:rsid w:val="00C65860"/>
    <w:rsid w:val="00C73591"/>
    <w:rsid w:val="00C73CBB"/>
    <w:rsid w:val="00CD12DE"/>
    <w:rsid w:val="00D312A4"/>
    <w:rsid w:val="00D40DE2"/>
    <w:rsid w:val="00D42D33"/>
    <w:rsid w:val="00D71AAB"/>
    <w:rsid w:val="00DC7B09"/>
    <w:rsid w:val="00DE6980"/>
    <w:rsid w:val="00DF7668"/>
    <w:rsid w:val="00E5454E"/>
    <w:rsid w:val="00EC4888"/>
    <w:rsid w:val="00F24BAE"/>
    <w:rsid w:val="00F36D71"/>
    <w:rsid w:val="00F7372F"/>
    <w:rsid w:val="00FB43D5"/>
    <w:rsid w:val="00FC1D5B"/>
    <w:rsid w:val="00FD44AD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464F"/>
  <w15:chartTrackingRefBased/>
  <w15:docId w15:val="{22508893-6A25-45EF-9E32-F4571D6B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0D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830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0D9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Podtytu">
    <w:name w:val="Subtitle"/>
    <w:basedOn w:val="Normalny"/>
    <w:next w:val="Tekstpodstawowy"/>
    <w:link w:val="PodtytuZnak"/>
    <w:qFormat/>
    <w:rsid w:val="008830D9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8830D9"/>
    <w:rPr>
      <w:rFonts w:ascii="Times New Roman" w:eastAsia="Lucida Sans Unicode" w:hAnsi="Times New Roman" w:cs="Tahoma"/>
      <w:color w:val="000000"/>
      <w:kern w:val="2"/>
      <w:sz w:val="28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8830D9"/>
    <w:pPr>
      <w:ind w:left="720"/>
      <w:contextualSpacing/>
    </w:pPr>
  </w:style>
  <w:style w:type="paragraph" w:customStyle="1" w:styleId="Nagwek61">
    <w:name w:val="Nagłówek 61"/>
    <w:next w:val="Normalny"/>
    <w:rsid w:val="008830D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EF"/>
    <w:rPr>
      <w:rFonts w:ascii="Segoe UI" w:eastAsia="Lucida Sans Unicode" w:hAnsi="Segoe UI" w:cs="Segoe UI"/>
      <w:color w:val="000000"/>
      <w:kern w:val="2"/>
      <w:sz w:val="18"/>
      <w:szCs w:val="1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2C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1F3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2C5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1F3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1789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Gralak Małgorzata</dc:creator>
  <cp:keywords/>
  <dc:description/>
  <cp:lastModifiedBy>Gralak Małgorzata</cp:lastModifiedBy>
  <cp:revision>26</cp:revision>
  <cp:lastPrinted>2022-02-18T11:40:00Z</cp:lastPrinted>
  <dcterms:created xsi:type="dcterms:W3CDTF">2022-02-17T08:59:00Z</dcterms:created>
  <dcterms:modified xsi:type="dcterms:W3CDTF">2022-02-24T08:16:00Z</dcterms:modified>
</cp:coreProperties>
</file>