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E7" w:rsidRPr="002E5DFD" w:rsidRDefault="00EE66E4" w:rsidP="00CD43E7">
      <w:pPr>
        <w:pStyle w:val="Tytu"/>
      </w:pPr>
      <w:r>
        <w:t>ZARZĄDZENIE NR</w:t>
      </w:r>
      <w:r w:rsidR="00B401B1">
        <w:t xml:space="preserve"> 66</w:t>
      </w:r>
      <w:r w:rsidR="00CD43E7" w:rsidRPr="00CD43E7">
        <w:t>/</w:t>
      </w:r>
      <w:r w:rsidR="00CD43E7" w:rsidRPr="002E5DFD">
        <w:t>20</w:t>
      </w:r>
      <w:r w:rsidR="00C742B8">
        <w:t>22</w:t>
      </w:r>
    </w:p>
    <w:p w:rsidR="00CD43E7" w:rsidRDefault="00C742B8" w:rsidP="00CD43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PREZYDENTA MIASTA</w:t>
      </w:r>
      <w:r w:rsidR="00CD43E7" w:rsidRPr="002E5DFD">
        <w:rPr>
          <w:b/>
          <w:bCs/>
          <w:sz w:val="24"/>
          <w:szCs w:val="24"/>
        </w:rPr>
        <w:t xml:space="preserve"> ŚWINOUJŚCIE</w:t>
      </w:r>
    </w:p>
    <w:p w:rsidR="00387DA2" w:rsidRPr="002E5DFD" w:rsidRDefault="00387DA2" w:rsidP="00CD43E7">
      <w:pPr>
        <w:jc w:val="center"/>
        <w:rPr>
          <w:b/>
          <w:bCs/>
          <w:sz w:val="24"/>
          <w:szCs w:val="24"/>
        </w:rPr>
      </w:pPr>
    </w:p>
    <w:p w:rsidR="00CD43E7" w:rsidRPr="00387DA2" w:rsidRDefault="00CD43E7" w:rsidP="00CD43E7">
      <w:pPr>
        <w:jc w:val="center"/>
        <w:rPr>
          <w:sz w:val="24"/>
          <w:szCs w:val="24"/>
        </w:rPr>
      </w:pPr>
      <w:r w:rsidRPr="00387DA2">
        <w:rPr>
          <w:sz w:val="24"/>
          <w:szCs w:val="24"/>
        </w:rPr>
        <w:t xml:space="preserve">z </w:t>
      </w:r>
      <w:r w:rsidR="00B401B1">
        <w:rPr>
          <w:sz w:val="24"/>
          <w:szCs w:val="24"/>
        </w:rPr>
        <w:t>dnia 28</w:t>
      </w:r>
      <w:r w:rsidR="00CE26CA">
        <w:rPr>
          <w:sz w:val="24"/>
          <w:szCs w:val="24"/>
        </w:rPr>
        <w:t xml:space="preserve"> </w:t>
      </w:r>
      <w:r w:rsidR="00C742B8" w:rsidRPr="00387DA2">
        <w:rPr>
          <w:sz w:val="24"/>
          <w:szCs w:val="24"/>
        </w:rPr>
        <w:t>styczni</w:t>
      </w:r>
      <w:r w:rsidRPr="00387DA2">
        <w:rPr>
          <w:sz w:val="24"/>
          <w:szCs w:val="24"/>
        </w:rPr>
        <w:t>a 20</w:t>
      </w:r>
      <w:r w:rsidR="00C742B8" w:rsidRPr="00387DA2">
        <w:rPr>
          <w:sz w:val="24"/>
          <w:szCs w:val="24"/>
        </w:rPr>
        <w:t>22</w:t>
      </w:r>
      <w:r w:rsidR="00387DA2">
        <w:rPr>
          <w:sz w:val="24"/>
          <w:szCs w:val="24"/>
        </w:rPr>
        <w:t xml:space="preserve"> r.</w:t>
      </w:r>
    </w:p>
    <w:p w:rsidR="00CD43E7" w:rsidRPr="002E5DFD" w:rsidRDefault="00CD43E7" w:rsidP="00CD43E7">
      <w:pPr>
        <w:jc w:val="center"/>
        <w:rPr>
          <w:sz w:val="24"/>
          <w:szCs w:val="24"/>
        </w:rPr>
      </w:pPr>
    </w:p>
    <w:p w:rsidR="00CD43E7" w:rsidRPr="002E5DFD" w:rsidRDefault="00CD43E7" w:rsidP="00CD43E7">
      <w:pPr>
        <w:suppressAutoHyphens/>
        <w:spacing w:line="276" w:lineRule="auto"/>
        <w:jc w:val="center"/>
        <w:rPr>
          <w:sz w:val="24"/>
          <w:szCs w:val="24"/>
        </w:rPr>
      </w:pPr>
      <w:r w:rsidRPr="002E5DFD">
        <w:rPr>
          <w:b/>
          <w:bCs/>
          <w:sz w:val="24"/>
          <w:szCs w:val="24"/>
        </w:rPr>
        <w:t xml:space="preserve">w sprawie </w:t>
      </w:r>
      <w:r w:rsidR="00B401B1">
        <w:rPr>
          <w:b/>
          <w:bCs/>
          <w:sz w:val="24"/>
          <w:szCs w:val="24"/>
        </w:rPr>
        <w:t>powierzenia Towarzystwu Budowni</w:t>
      </w:r>
      <w:r w:rsidR="00707AB2">
        <w:rPr>
          <w:b/>
          <w:bCs/>
          <w:sz w:val="24"/>
          <w:szCs w:val="24"/>
        </w:rPr>
        <w:t>ctwa Społecznego Lokum Spółce z </w:t>
      </w:r>
      <w:r w:rsidR="00B401B1">
        <w:rPr>
          <w:b/>
          <w:bCs/>
          <w:sz w:val="24"/>
          <w:szCs w:val="24"/>
        </w:rPr>
        <w:t>ograniczoną odpowiedzialnością w zarządzanie lokalu</w:t>
      </w:r>
      <w:r w:rsidR="00707AB2">
        <w:rPr>
          <w:b/>
          <w:bCs/>
          <w:sz w:val="24"/>
          <w:szCs w:val="24"/>
        </w:rPr>
        <w:t xml:space="preserve"> mieszkalnego położonego w Ś</w:t>
      </w:r>
      <w:r w:rsidR="00B401B1">
        <w:rPr>
          <w:b/>
          <w:bCs/>
          <w:sz w:val="24"/>
          <w:szCs w:val="24"/>
        </w:rPr>
        <w:t>winoujściu przy ul. Barlickiego 23/1</w:t>
      </w:r>
      <w:r w:rsidRPr="002E5DFD">
        <w:rPr>
          <w:b/>
          <w:bCs/>
          <w:sz w:val="24"/>
          <w:szCs w:val="24"/>
        </w:rPr>
        <w:t xml:space="preserve"> </w:t>
      </w:r>
    </w:p>
    <w:p w:rsidR="00CD43E7" w:rsidRPr="002E5DFD" w:rsidRDefault="00CD43E7" w:rsidP="00CD43E7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Pr="002E5DFD">
        <w:rPr>
          <w:b w:val="0"/>
          <w:sz w:val="24"/>
          <w:szCs w:val="24"/>
        </w:rPr>
        <w:t xml:space="preserve">Na podstawie </w:t>
      </w:r>
      <w:r w:rsidRPr="002E5DFD">
        <w:rPr>
          <w:rStyle w:val="ng-binding"/>
          <w:b w:val="0"/>
          <w:sz w:val="24"/>
          <w:szCs w:val="24"/>
        </w:rPr>
        <w:t>art.</w:t>
      </w:r>
      <w:r w:rsidRPr="002E5DFD">
        <w:rPr>
          <w:rStyle w:val="ng-binding"/>
        </w:rPr>
        <w:t xml:space="preserve"> </w:t>
      </w:r>
      <w:r w:rsidR="00B401B1">
        <w:rPr>
          <w:b w:val="0"/>
          <w:sz w:val="24"/>
          <w:szCs w:val="24"/>
        </w:rPr>
        <w:t>30 ust. 2 pkt 3</w:t>
      </w:r>
      <w:r w:rsidRPr="002E5DFD">
        <w:rPr>
          <w:b w:val="0"/>
          <w:sz w:val="24"/>
          <w:szCs w:val="24"/>
        </w:rPr>
        <w:t xml:space="preserve"> ustawy z dnia </w:t>
      </w:r>
      <w:r w:rsidR="00B401B1">
        <w:rPr>
          <w:b w:val="0"/>
          <w:sz w:val="24"/>
          <w:szCs w:val="24"/>
        </w:rPr>
        <w:t>8 marca 1990</w:t>
      </w:r>
      <w:r w:rsidR="00387DA2">
        <w:rPr>
          <w:b w:val="0"/>
          <w:sz w:val="24"/>
          <w:szCs w:val="24"/>
        </w:rPr>
        <w:t xml:space="preserve"> r.</w:t>
      </w:r>
      <w:r w:rsidR="00C742B8">
        <w:rPr>
          <w:b w:val="0"/>
          <w:sz w:val="24"/>
          <w:szCs w:val="24"/>
        </w:rPr>
        <w:t xml:space="preserve"> </w:t>
      </w:r>
      <w:r w:rsidR="00B401B1">
        <w:rPr>
          <w:b w:val="0"/>
          <w:sz w:val="24"/>
          <w:szCs w:val="24"/>
        </w:rPr>
        <w:t xml:space="preserve">o samorządzie gminnym </w:t>
      </w:r>
      <w:r w:rsidR="00C742B8">
        <w:rPr>
          <w:rStyle w:val="ng-binding"/>
          <w:b w:val="0"/>
          <w:sz w:val="24"/>
          <w:szCs w:val="24"/>
        </w:rPr>
        <w:t>(Dz.</w:t>
      </w:r>
      <w:r w:rsidR="00EE66E4">
        <w:rPr>
          <w:rStyle w:val="ng-binding"/>
          <w:b w:val="0"/>
          <w:sz w:val="24"/>
          <w:szCs w:val="24"/>
        </w:rPr>
        <w:t xml:space="preserve"> </w:t>
      </w:r>
      <w:r w:rsidR="00B401B1">
        <w:rPr>
          <w:rStyle w:val="ng-binding"/>
          <w:b w:val="0"/>
          <w:sz w:val="24"/>
          <w:szCs w:val="24"/>
        </w:rPr>
        <w:t>U. z 2021</w:t>
      </w:r>
      <w:r w:rsidR="00387DA2">
        <w:rPr>
          <w:rStyle w:val="ng-binding"/>
          <w:b w:val="0"/>
          <w:sz w:val="24"/>
          <w:szCs w:val="24"/>
        </w:rPr>
        <w:t xml:space="preserve"> r.</w:t>
      </w:r>
      <w:r w:rsidRPr="002E5DFD">
        <w:rPr>
          <w:rStyle w:val="ng-binding"/>
          <w:b w:val="0"/>
          <w:sz w:val="24"/>
          <w:szCs w:val="24"/>
        </w:rPr>
        <w:t xml:space="preserve"> poz.</w:t>
      </w:r>
      <w:r w:rsidR="00B401B1">
        <w:rPr>
          <w:rStyle w:val="ng-binding"/>
          <w:b w:val="0"/>
          <w:sz w:val="24"/>
          <w:szCs w:val="24"/>
        </w:rPr>
        <w:t>1372</w:t>
      </w:r>
      <w:r w:rsidR="00EE66E4">
        <w:rPr>
          <w:rStyle w:val="ng-binding"/>
          <w:b w:val="0"/>
          <w:sz w:val="24"/>
          <w:szCs w:val="24"/>
        </w:rPr>
        <w:t>,</w:t>
      </w:r>
      <w:r w:rsidR="00387DA2">
        <w:rPr>
          <w:rStyle w:val="ng-binding"/>
          <w:b w:val="0"/>
          <w:sz w:val="24"/>
          <w:szCs w:val="24"/>
        </w:rPr>
        <w:t xml:space="preserve"> z </w:t>
      </w:r>
      <w:proofErr w:type="spellStart"/>
      <w:r w:rsidR="00387DA2">
        <w:rPr>
          <w:rStyle w:val="ng-binding"/>
          <w:b w:val="0"/>
          <w:sz w:val="24"/>
          <w:szCs w:val="24"/>
        </w:rPr>
        <w:t>późn</w:t>
      </w:r>
      <w:proofErr w:type="spellEnd"/>
      <w:r w:rsidR="00387DA2">
        <w:rPr>
          <w:rStyle w:val="ng-binding"/>
          <w:b w:val="0"/>
          <w:sz w:val="24"/>
          <w:szCs w:val="24"/>
        </w:rPr>
        <w:t>. zm.</w:t>
      </w:r>
      <w:r w:rsidRPr="002E5DFD">
        <w:rPr>
          <w:rStyle w:val="ng-binding"/>
          <w:b w:val="0"/>
          <w:sz w:val="24"/>
          <w:szCs w:val="24"/>
        </w:rPr>
        <w:t xml:space="preserve">) </w:t>
      </w:r>
      <w:r w:rsidR="00B401B1">
        <w:rPr>
          <w:b w:val="0"/>
          <w:sz w:val="24"/>
          <w:szCs w:val="24"/>
        </w:rPr>
        <w:t>w związku z</w:t>
      </w:r>
      <w:r w:rsidR="00EE66E4">
        <w:rPr>
          <w:b w:val="0"/>
          <w:sz w:val="24"/>
          <w:szCs w:val="24"/>
        </w:rPr>
        <w:t xml:space="preserve"> u</w:t>
      </w:r>
      <w:r w:rsidR="00B401B1">
        <w:rPr>
          <w:b w:val="0"/>
          <w:sz w:val="24"/>
          <w:szCs w:val="24"/>
        </w:rPr>
        <w:t>chwałą Nr XXX</w:t>
      </w:r>
      <w:r w:rsidR="00707AB2">
        <w:rPr>
          <w:b w:val="0"/>
          <w:sz w:val="24"/>
          <w:szCs w:val="24"/>
        </w:rPr>
        <w:t>II/258/2020</w:t>
      </w:r>
      <w:r w:rsidRPr="002E5DFD">
        <w:rPr>
          <w:b w:val="0"/>
          <w:sz w:val="24"/>
          <w:szCs w:val="24"/>
        </w:rPr>
        <w:t xml:space="preserve"> Rady Miasta Świn</w:t>
      </w:r>
      <w:r w:rsidR="00707AB2">
        <w:rPr>
          <w:b w:val="0"/>
          <w:sz w:val="24"/>
          <w:szCs w:val="24"/>
        </w:rPr>
        <w:t>oujście z dnia 25 czerwca 2020</w:t>
      </w:r>
      <w:r w:rsidR="00387DA2">
        <w:rPr>
          <w:b w:val="0"/>
          <w:sz w:val="24"/>
          <w:szCs w:val="24"/>
        </w:rPr>
        <w:t xml:space="preserve"> r.</w:t>
      </w:r>
      <w:r w:rsidR="00707AB2">
        <w:rPr>
          <w:b w:val="0"/>
          <w:sz w:val="24"/>
          <w:szCs w:val="24"/>
        </w:rPr>
        <w:t xml:space="preserve"> </w:t>
      </w:r>
      <w:r w:rsidR="00387DA2">
        <w:rPr>
          <w:b w:val="0"/>
          <w:sz w:val="24"/>
          <w:szCs w:val="24"/>
        </w:rPr>
        <w:t>postanawiam:</w:t>
      </w:r>
    </w:p>
    <w:p w:rsidR="00707AB2" w:rsidRDefault="00DC3AD2" w:rsidP="00DC3AD2">
      <w:pPr>
        <w:suppressAutoHyphens/>
        <w:ind w:firstLine="426"/>
        <w:jc w:val="both"/>
        <w:rPr>
          <w:sz w:val="24"/>
        </w:rPr>
      </w:pPr>
      <w:r>
        <w:rPr>
          <w:b/>
          <w:sz w:val="24"/>
        </w:rPr>
        <w:t xml:space="preserve">§ </w:t>
      </w:r>
      <w:r>
        <w:rPr>
          <w:b/>
          <w:sz w:val="24"/>
          <w:szCs w:val="24"/>
        </w:rPr>
        <w:t>1</w:t>
      </w:r>
      <w:r w:rsidRPr="00582AD6">
        <w:rPr>
          <w:b/>
          <w:sz w:val="24"/>
          <w:szCs w:val="24"/>
        </w:rPr>
        <w:t>. </w:t>
      </w:r>
      <w:r w:rsidR="00707AB2">
        <w:rPr>
          <w:sz w:val="24"/>
        </w:rPr>
        <w:t>Powierzyć w zarzadzanie na czas nieokreślony Towarzystwu Budownictwa Społecznego Lokum Spółce z ograniczoną odpowiedzialnością lokal mieszkalny nr 1, położony w Świnoujściu przy ul. Barlickiego 23, skł</w:t>
      </w:r>
      <w:r>
        <w:rPr>
          <w:sz w:val="24"/>
        </w:rPr>
        <w:t>adający</w:t>
      </w:r>
      <w:r w:rsidR="00707AB2">
        <w:rPr>
          <w:sz w:val="24"/>
        </w:rPr>
        <w:t xml:space="preserve"> się z czterech pokoi, kuchni, łazienki z </w:t>
      </w:r>
      <w:proofErr w:type="spellStart"/>
      <w:r w:rsidR="00707AB2">
        <w:rPr>
          <w:sz w:val="24"/>
        </w:rPr>
        <w:t>wc</w:t>
      </w:r>
      <w:proofErr w:type="spellEnd"/>
      <w:r>
        <w:rPr>
          <w:sz w:val="24"/>
        </w:rPr>
        <w:t xml:space="preserve"> i </w:t>
      </w:r>
      <w:r w:rsidR="00707AB2">
        <w:rPr>
          <w:sz w:val="24"/>
        </w:rPr>
        <w:t>korytarza</w:t>
      </w:r>
      <w:r w:rsidR="000202D9">
        <w:rPr>
          <w:sz w:val="24"/>
        </w:rPr>
        <w:t xml:space="preserve"> o łącznej powierzchni 69,34 m², celem zabezpieczenia przez Miasto pilnej</w:t>
      </w:r>
      <w:r w:rsidR="00707AB2">
        <w:rPr>
          <w:sz w:val="24"/>
        </w:rPr>
        <w:t xml:space="preserve"> </w:t>
      </w:r>
      <w:r w:rsidR="000202D9">
        <w:rPr>
          <w:sz w:val="24"/>
        </w:rPr>
        <w:t>potrzeby mieszkaniowej wielodzietnej rodziny do czasu odbudowy zniszczonego przez pożar w wyniku zdarzenia losowego, domu rodzinnego położonego w Świnoujściu, przy ul. Mostowej. Z </w:t>
      </w:r>
      <w:r w:rsidR="00707AB2">
        <w:rPr>
          <w:sz w:val="24"/>
        </w:rPr>
        <w:t>własnością lokalu mieszkalnego związany jest udzia</w:t>
      </w:r>
      <w:r w:rsidR="000202D9">
        <w:rPr>
          <w:sz w:val="24"/>
        </w:rPr>
        <w:t>ł wynoszący 6934/41673 części w </w:t>
      </w:r>
      <w:r w:rsidR="00707AB2">
        <w:rPr>
          <w:sz w:val="24"/>
        </w:rPr>
        <w:t>nieruchomości wspólnej oraz w działce gruntu nr 19/1 o powierzchni 0,0744 ha.</w:t>
      </w:r>
    </w:p>
    <w:p w:rsidR="00387DA2" w:rsidRPr="00582AD6" w:rsidRDefault="00387DA2" w:rsidP="00387DA2">
      <w:pPr>
        <w:tabs>
          <w:tab w:val="left" w:pos="851"/>
        </w:tabs>
        <w:suppressAutoHyphens/>
        <w:ind w:firstLine="851"/>
        <w:jc w:val="both"/>
        <w:rPr>
          <w:sz w:val="24"/>
          <w:szCs w:val="24"/>
        </w:rPr>
      </w:pPr>
    </w:p>
    <w:p w:rsidR="00707AB2" w:rsidRDefault="00CD43E7" w:rsidP="00387DA2">
      <w:pPr>
        <w:ind w:firstLine="426"/>
        <w:jc w:val="both"/>
        <w:rPr>
          <w:sz w:val="24"/>
          <w:szCs w:val="24"/>
        </w:rPr>
      </w:pPr>
      <w:r w:rsidRPr="00582AD6">
        <w:rPr>
          <w:b/>
          <w:sz w:val="24"/>
          <w:szCs w:val="24"/>
        </w:rPr>
        <w:t>§ 2. </w:t>
      </w:r>
      <w:r w:rsidR="00707AB2">
        <w:rPr>
          <w:sz w:val="24"/>
          <w:szCs w:val="24"/>
        </w:rPr>
        <w:t>Wydanie nieruchomości w pos</w:t>
      </w:r>
      <w:r w:rsidR="00707AB2" w:rsidRPr="00707AB2">
        <w:rPr>
          <w:sz w:val="24"/>
          <w:szCs w:val="24"/>
        </w:rPr>
        <w:t>i</w:t>
      </w:r>
      <w:r w:rsidR="00707AB2">
        <w:rPr>
          <w:sz w:val="24"/>
          <w:szCs w:val="24"/>
        </w:rPr>
        <w:t>adanie Spółki nastąpi protokołem zdawczo</w:t>
      </w:r>
      <w:r w:rsidR="00E3288C">
        <w:rPr>
          <w:sz w:val="24"/>
          <w:szCs w:val="24"/>
        </w:rPr>
        <w:t>-</w:t>
      </w:r>
      <w:bookmarkStart w:id="0" w:name="_GoBack"/>
      <w:bookmarkEnd w:id="0"/>
      <w:r w:rsidR="00707AB2">
        <w:rPr>
          <w:sz w:val="24"/>
          <w:szCs w:val="24"/>
        </w:rPr>
        <w:t xml:space="preserve"> odbiorczym.</w:t>
      </w:r>
    </w:p>
    <w:p w:rsidR="00387DA2" w:rsidRPr="00582AD6" w:rsidRDefault="00387DA2" w:rsidP="00CD43E7">
      <w:pPr>
        <w:jc w:val="both"/>
        <w:rPr>
          <w:sz w:val="24"/>
          <w:szCs w:val="24"/>
        </w:rPr>
      </w:pPr>
    </w:p>
    <w:p w:rsidR="00CD43E7" w:rsidRDefault="00CD43E7" w:rsidP="00DC3AD2">
      <w:pPr>
        <w:ind w:firstLine="426"/>
        <w:jc w:val="both"/>
        <w:rPr>
          <w:sz w:val="24"/>
          <w:szCs w:val="24"/>
        </w:rPr>
      </w:pPr>
      <w:r w:rsidRPr="00582AD6">
        <w:rPr>
          <w:b/>
          <w:sz w:val="24"/>
          <w:szCs w:val="24"/>
        </w:rPr>
        <w:t>§ 3.</w:t>
      </w:r>
      <w:r w:rsidR="00441582">
        <w:rPr>
          <w:sz w:val="24"/>
          <w:szCs w:val="24"/>
        </w:rPr>
        <w:t> </w:t>
      </w:r>
      <w:r w:rsidR="00DC3AD2">
        <w:rPr>
          <w:sz w:val="24"/>
          <w:szCs w:val="24"/>
        </w:rPr>
        <w:t>Wykonanie zarządzenia powierza się Naczelnikowi Wydziału Ewidencji i Obrotu Nieruchomościami oraz Naczelnikowi Wydziału Rozwoju Gospodarczego i Obsługi Inwestorów.</w:t>
      </w:r>
    </w:p>
    <w:p w:rsidR="00707AB2" w:rsidRDefault="00707AB2" w:rsidP="00387DA2">
      <w:pPr>
        <w:ind w:firstLine="426"/>
        <w:rPr>
          <w:sz w:val="24"/>
          <w:szCs w:val="24"/>
        </w:rPr>
      </w:pPr>
    </w:p>
    <w:p w:rsidR="00707AB2" w:rsidRPr="00707AB2" w:rsidRDefault="00707AB2" w:rsidP="00707AB2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Pr="00707AB2">
        <w:rPr>
          <w:b/>
          <w:sz w:val="24"/>
          <w:szCs w:val="24"/>
        </w:rPr>
        <w:t>.</w:t>
      </w:r>
      <w:r w:rsidRPr="00707AB2">
        <w:rPr>
          <w:sz w:val="24"/>
          <w:szCs w:val="24"/>
        </w:rPr>
        <w:t> Zarządzenie wchodzi w życie z dniem podpisania.</w:t>
      </w:r>
    </w:p>
    <w:p w:rsidR="00707AB2" w:rsidRPr="00582AD6" w:rsidRDefault="00707AB2" w:rsidP="00387DA2">
      <w:pPr>
        <w:ind w:firstLine="426"/>
        <w:rPr>
          <w:sz w:val="24"/>
          <w:szCs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PREZYDENT  MIASTA  </w:t>
      </w: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      </w:t>
      </w:r>
    </w:p>
    <w:p w:rsidR="00D31BA5" w:rsidRPr="000905A6" w:rsidRDefault="00CD43E7">
      <w:pPr>
        <w:rPr>
          <w:sz w:val="24"/>
        </w:rPr>
      </w:pPr>
      <w:r w:rsidRPr="002E5DFD">
        <w:rPr>
          <w:b/>
          <w:bCs/>
          <w:sz w:val="24"/>
        </w:rPr>
        <w:t xml:space="preserve">                                                                                                      </w:t>
      </w:r>
      <w:r w:rsidRPr="002E5DFD">
        <w:rPr>
          <w:sz w:val="24"/>
        </w:rPr>
        <w:t xml:space="preserve">mgr inż. Janusz  </w:t>
      </w:r>
      <w:proofErr w:type="spellStart"/>
      <w:r w:rsidRPr="002E5DFD">
        <w:rPr>
          <w:sz w:val="24"/>
        </w:rPr>
        <w:t>Żmurkiewicz</w:t>
      </w:r>
      <w:proofErr w:type="spellEnd"/>
    </w:p>
    <w:sectPr w:rsidR="00D31BA5" w:rsidRPr="0009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7"/>
    <w:rsid w:val="000202D9"/>
    <w:rsid w:val="000905A6"/>
    <w:rsid w:val="00387DA2"/>
    <w:rsid w:val="00441582"/>
    <w:rsid w:val="00707AB2"/>
    <w:rsid w:val="00907AC8"/>
    <w:rsid w:val="00B401B1"/>
    <w:rsid w:val="00C742B8"/>
    <w:rsid w:val="00CD43E7"/>
    <w:rsid w:val="00CE26CA"/>
    <w:rsid w:val="00D31BA5"/>
    <w:rsid w:val="00DC3AD2"/>
    <w:rsid w:val="00E231AC"/>
    <w:rsid w:val="00E3288C"/>
    <w:rsid w:val="00E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16EE"/>
  <w15:chartTrackingRefBased/>
  <w15:docId w15:val="{FBA35514-394F-4617-A5CA-F6C766B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D43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D43E7"/>
  </w:style>
  <w:style w:type="paragraph" w:styleId="Tekstdymka">
    <w:name w:val="Balloon Text"/>
    <w:basedOn w:val="Normalny"/>
    <w:link w:val="TekstdymkaZnak"/>
    <w:uiPriority w:val="99"/>
    <w:semiHidden/>
    <w:unhideWhenUsed/>
    <w:rsid w:val="0044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wworozanska-skorupka</dc:creator>
  <cp:keywords/>
  <dc:description/>
  <cp:lastModifiedBy>Mrowca Kinga</cp:lastModifiedBy>
  <cp:revision>5</cp:revision>
  <cp:lastPrinted>2022-01-31T13:24:00Z</cp:lastPrinted>
  <dcterms:created xsi:type="dcterms:W3CDTF">2022-01-31T12:38:00Z</dcterms:created>
  <dcterms:modified xsi:type="dcterms:W3CDTF">2022-01-31T13:55:00Z</dcterms:modified>
</cp:coreProperties>
</file>