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CE26CA">
        <w:t xml:space="preserve"> 51</w:t>
      </w:r>
      <w:r w:rsidR="00C742B8">
        <w:t xml:space="preserve"> 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CE26CA">
        <w:rPr>
          <w:sz w:val="24"/>
          <w:szCs w:val="24"/>
        </w:rPr>
        <w:t xml:space="preserve">dnia 25 </w:t>
      </w:r>
      <w:bookmarkStart w:id="0" w:name="_GoBack"/>
      <w:bookmarkEnd w:id="0"/>
      <w:r w:rsidR="00C742B8" w:rsidRPr="00387DA2">
        <w:rPr>
          <w:sz w:val="24"/>
          <w:szCs w:val="24"/>
        </w:rPr>
        <w:t>styczni</w:t>
      </w:r>
      <w:r w:rsidRPr="00387DA2">
        <w:rPr>
          <w:sz w:val="24"/>
          <w:szCs w:val="24"/>
        </w:rPr>
        <w:t>a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CD43E7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>w sprawie usta</w:t>
      </w:r>
      <w:r w:rsidR="00387DA2">
        <w:rPr>
          <w:b/>
          <w:bCs/>
          <w:sz w:val="24"/>
          <w:szCs w:val="24"/>
        </w:rPr>
        <w:t xml:space="preserve">nowienia odpłatnej służebności </w:t>
      </w:r>
      <w:proofErr w:type="spellStart"/>
      <w:r w:rsidRPr="002E5DFD">
        <w:rPr>
          <w:b/>
          <w:bCs/>
          <w:sz w:val="24"/>
          <w:szCs w:val="24"/>
        </w:rPr>
        <w:t>przesyłu</w:t>
      </w:r>
      <w:proofErr w:type="spellEnd"/>
      <w:r w:rsidRPr="002E5DFD">
        <w:rPr>
          <w:b/>
          <w:bCs/>
          <w:sz w:val="24"/>
          <w:szCs w:val="24"/>
        </w:rPr>
        <w:t xml:space="preserve"> na terenie</w:t>
      </w:r>
      <w:r>
        <w:rPr>
          <w:b/>
          <w:bCs/>
          <w:sz w:val="24"/>
          <w:szCs w:val="24"/>
        </w:rPr>
        <w:t xml:space="preserve"> nieruchomości</w:t>
      </w:r>
      <w:r w:rsidRPr="002E5DFD">
        <w:rPr>
          <w:b/>
          <w:bCs/>
          <w:sz w:val="24"/>
          <w:szCs w:val="24"/>
        </w:rPr>
        <w:t xml:space="preserve"> stanowiąc</w:t>
      </w:r>
      <w:r>
        <w:rPr>
          <w:b/>
          <w:bCs/>
          <w:sz w:val="24"/>
          <w:szCs w:val="24"/>
        </w:rPr>
        <w:t>ej</w:t>
      </w:r>
      <w:r w:rsidRPr="002E5DFD">
        <w:rPr>
          <w:b/>
          <w:bCs/>
          <w:sz w:val="24"/>
          <w:szCs w:val="24"/>
        </w:rPr>
        <w:t xml:space="preserve"> własność </w:t>
      </w:r>
      <w:r>
        <w:rPr>
          <w:b/>
          <w:bCs/>
          <w:sz w:val="24"/>
          <w:szCs w:val="24"/>
        </w:rPr>
        <w:t>Gminy Miasto Świnoujście</w:t>
      </w:r>
      <w:r w:rsidRPr="002E5DFD">
        <w:rPr>
          <w:b/>
          <w:bCs/>
          <w:sz w:val="24"/>
          <w:szCs w:val="24"/>
        </w:rPr>
        <w:t xml:space="preserve"> 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</w:t>
      </w:r>
      <w:r w:rsidR="00387DA2">
        <w:rPr>
          <w:b w:val="0"/>
          <w:sz w:val="24"/>
          <w:szCs w:val="24"/>
        </w:rPr>
        <w:t>ietnia 1964 r.</w:t>
      </w:r>
      <w:r w:rsidR="00C742B8">
        <w:rPr>
          <w:b w:val="0"/>
          <w:sz w:val="24"/>
          <w:szCs w:val="24"/>
        </w:rPr>
        <w:t xml:space="preserve"> Kodeks cywilny</w:t>
      </w:r>
      <w:r w:rsidR="00C742B8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br/>
        <w:t>(Dz.</w:t>
      </w:r>
      <w:r w:rsidR="00EE66E4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t>U. z 2020</w:t>
      </w:r>
      <w:r w:rsidR="00387DA2">
        <w:rPr>
          <w:rStyle w:val="ng-binding"/>
          <w:b w:val="0"/>
          <w:sz w:val="24"/>
          <w:szCs w:val="24"/>
        </w:rPr>
        <w:t xml:space="preserve"> r.</w:t>
      </w:r>
      <w:r w:rsidRPr="002E5DFD">
        <w:rPr>
          <w:rStyle w:val="ng-binding"/>
          <w:b w:val="0"/>
          <w:sz w:val="24"/>
          <w:szCs w:val="24"/>
        </w:rPr>
        <w:t xml:space="preserve"> poz.</w:t>
      </w:r>
      <w:r w:rsidR="00387DA2">
        <w:rPr>
          <w:rStyle w:val="ng-binding"/>
          <w:b w:val="0"/>
          <w:sz w:val="24"/>
          <w:szCs w:val="24"/>
        </w:rPr>
        <w:t>1740</w:t>
      </w:r>
      <w:r w:rsidR="00EE66E4">
        <w:rPr>
          <w:rStyle w:val="ng-binding"/>
          <w:b w:val="0"/>
          <w:sz w:val="24"/>
          <w:szCs w:val="24"/>
        </w:rPr>
        <w:t>,</w:t>
      </w:r>
      <w:r w:rsidR="00387DA2">
        <w:rPr>
          <w:rStyle w:val="ng-binding"/>
          <w:b w:val="0"/>
          <w:sz w:val="24"/>
          <w:szCs w:val="24"/>
        </w:rPr>
        <w:t xml:space="preserve"> z </w:t>
      </w:r>
      <w:proofErr w:type="spellStart"/>
      <w:r w:rsidR="00387DA2">
        <w:rPr>
          <w:rStyle w:val="ng-binding"/>
          <w:b w:val="0"/>
          <w:sz w:val="24"/>
          <w:szCs w:val="24"/>
        </w:rPr>
        <w:t>późn</w:t>
      </w:r>
      <w:proofErr w:type="spellEnd"/>
      <w:r w:rsidR="00387DA2">
        <w:rPr>
          <w:rStyle w:val="ng-binding"/>
          <w:b w:val="0"/>
          <w:sz w:val="24"/>
          <w:szCs w:val="24"/>
        </w:rPr>
        <w:t>. zm.</w:t>
      </w:r>
      <w:r w:rsidRPr="002E5DFD">
        <w:rPr>
          <w:rStyle w:val="ng-binding"/>
          <w:b w:val="0"/>
          <w:sz w:val="24"/>
          <w:szCs w:val="24"/>
        </w:rPr>
        <w:t xml:space="preserve">) </w:t>
      </w:r>
      <w:r w:rsidRPr="002E5DFD">
        <w:rPr>
          <w:b w:val="0"/>
          <w:sz w:val="24"/>
          <w:szCs w:val="24"/>
        </w:rPr>
        <w:t>oraz § 1 ust.</w:t>
      </w:r>
      <w:r w:rsidR="00EE66E4">
        <w:rPr>
          <w:b w:val="0"/>
          <w:sz w:val="24"/>
          <w:szCs w:val="24"/>
        </w:rPr>
        <w:t xml:space="preserve"> 1 u</w:t>
      </w:r>
      <w:r w:rsidRPr="002E5DFD">
        <w:rPr>
          <w:b w:val="0"/>
          <w:sz w:val="24"/>
          <w:szCs w:val="24"/>
        </w:rPr>
        <w:t>chwały Nr XXXVIII/325/2008 Rady Miasta Świn</w:t>
      </w:r>
      <w:r w:rsidR="00387DA2">
        <w:rPr>
          <w:b w:val="0"/>
          <w:sz w:val="24"/>
          <w:szCs w:val="24"/>
        </w:rPr>
        <w:t>oujścia z dnia 29 maja 2008 r.</w:t>
      </w:r>
      <w:r w:rsidRPr="002E5DFD">
        <w:rPr>
          <w:b w:val="0"/>
          <w:sz w:val="24"/>
          <w:szCs w:val="24"/>
        </w:rPr>
        <w:t xml:space="preserve"> </w:t>
      </w:r>
      <w:r w:rsidR="00EE66E4">
        <w:rPr>
          <w:b w:val="0"/>
          <w:sz w:val="24"/>
          <w:szCs w:val="24"/>
        </w:rPr>
        <w:t>(</w:t>
      </w:r>
      <w:r w:rsidR="00C742B8" w:rsidRPr="00C742B8">
        <w:rPr>
          <w:b w:val="0"/>
          <w:sz w:val="24"/>
          <w:szCs w:val="24"/>
        </w:rPr>
        <w:t xml:space="preserve">z </w:t>
      </w:r>
      <w:proofErr w:type="spellStart"/>
      <w:r w:rsidR="00C742B8" w:rsidRPr="00C742B8">
        <w:rPr>
          <w:b w:val="0"/>
          <w:sz w:val="24"/>
          <w:szCs w:val="24"/>
        </w:rPr>
        <w:t>późn</w:t>
      </w:r>
      <w:proofErr w:type="spellEnd"/>
      <w:r w:rsidR="00C742B8" w:rsidRPr="00C742B8">
        <w:rPr>
          <w:b w:val="0"/>
          <w:sz w:val="24"/>
          <w:szCs w:val="24"/>
        </w:rPr>
        <w:t>. zm.</w:t>
      </w:r>
      <w:r w:rsidR="00EE66E4">
        <w:rPr>
          <w:b w:val="0"/>
          <w:sz w:val="24"/>
          <w:szCs w:val="24"/>
        </w:rPr>
        <w:t>)</w:t>
      </w:r>
      <w:r w:rsidR="00C742B8" w:rsidRPr="00C742B8">
        <w:rPr>
          <w:b w:val="0"/>
          <w:sz w:val="24"/>
          <w:szCs w:val="24"/>
        </w:rPr>
        <w:t xml:space="preserve"> </w:t>
      </w:r>
      <w:r w:rsidRPr="002E5DFD">
        <w:rPr>
          <w:b w:val="0"/>
          <w:sz w:val="24"/>
          <w:szCs w:val="24"/>
        </w:rPr>
        <w:t xml:space="preserve">w sprawie gospodarki nieruchomościami miasta Świnoujścia, </w:t>
      </w:r>
      <w:r w:rsidR="00387DA2">
        <w:rPr>
          <w:b w:val="0"/>
          <w:sz w:val="24"/>
          <w:szCs w:val="24"/>
        </w:rPr>
        <w:t>postanawiam:</w:t>
      </w:r>
    </w:p>
    <w:p w:rsidR="00CD43E7" w:rsidRPr="00582AD6" w:rsidRDefault="00CD43E7" w:rsidP="00EE66E4">
      <w:pPr>
        <w:suppressAutoHyphens/>
        <w:ind w:firstLine="426"/>
        <w:jc w:val="both"/>
        <w:rPr>
          <w:sz w:val="24"/>
          <w:szCs w:val="24"/>
        </w:rPr>
      </w:pPr>
      <w:r w:rsidRPr="002E5DFD">
        <w:rPr>
          <w:b/>
          <w:sz w:val="24"/>
        </w:rPr>
        <w:t>§ 1.</w:t>
      </w:r>
      <w:r w:rsidR="00EE66E4">
        <w:rPr>
          <w:b/>
          <w:sz w:val="24"/>
        </w:rPr>
        <w:t xml:space="preserve"> </w:t>
      </w:r>
      <w:r w:rsidRPr="00387DA2">
        <w:rPr>
          <w:sz w:val="24"/>
        </w:rPr>
        <w:t>1</w:t>
      </w:r>
      <w:r w:rsidRPr="002E5DFD">
        <w:rPr>
          <w:sz w:val="24"/>
        </w:rPr>
        <w:t xml:space="preserve"> </w:t>
      </w:r>
      <w:r w:rsidRPr="00582AD6">
        <w:rPr>
          <w:sz w:val="24"/>
          <w:szCs w:val="24"/>
        </w:rPr>
        <w:t>Ustano</w:t>
      </w:r>
      <w:r w:rsidR="00EE66E4">
        <w:rPr>
          <w:sz w:val="24"/>
          <w:szCs w:val="24"/>
        </w:rPr>
        <w:t>wić</w:t>
      </w:r>
      <w:r w:rsidRPr="00582AD6">
        <w:rPr>
          <w:sz w:val="24"/>
          <w:szCs w:val="24"/>
        </w:rPr>
        <w:t xml:space="preserve"> na rzecz ENEA Operator Spółki z o.o. z siedzibą w Poznaniu </w:t>
      </w:r>
      <w:r w:rsidR="00EE66E4">
        <w:rPr>
          <w:sz w:val="24"/>
          <w:szCs w:val="24"/>
        </w:rPr>
        <w:t>i jej </w:t>
      </w:r>
      <w:r w:rsidRPr="00582AD6">
        <w:rPr>
          <w:sz w:val="24"/>
          <w:szCs w:val="24"/>
        </w:rPr>
        <w:t>następców prawnych, na czas nieoznaczo</w:t>
      </w:r>
      <w:r w:rsidR="00C742B8">
        <w:rPr>
          <w:sz w:val="24"/>
          <w:szCs w:val="24"/>
        </w:rPr>
        <w:t xml:space="preserve">ny odpłatną służebność </w:t>
      </w:r>
      <w:proofErr w:type="spellStart"/>
      <w:r w:rsidR="00C742B8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 na części nieruchomości położonej w obrębie 00</w:t>
      </w:r>
      <w:r w:rsidR="00C742B8">
        <w:rPr>
          <w:sz w:val="24"/>
          <w:szCs w:val="24"/>
        </w:rPr>
        <w:t>01</w:t>
      </w:r>
      <w:r w:rsidRPr="00582AD6">
        <w:rPr>
          <w:sz w:val="24"/>
          <w:szCs w:val="24"/>
        </w:rPr>
        <w:t xml:space="preserve"> miasta Świnoujście</w:t>
      </w:r>
      <w:r w:rsidR="00C742B8">
        <w:rPr>
          <w:sz w:val="24"/>
          <w:szCs w:val="24"/>
        </w:rPr>
        <w:t xml:space="preserve"> przy ulicy Stefana Żeromskiego</w:t>
      </w:r>
      <w:r w:rsidRPr="00582AD6">
        <w:rPr>
          <w:sz w:val="24"/>
          <w:szCs w:val="24"/>
        </w:rPr>
        <w:t>, oznaczonej numer</w:t>
      </w:r>
      <w:r w:rsidR="00C742B8">
        <w:rPr>
          <w:sz w:val="24"/>
          <w:szCs w:val="24"/>
        </w:rPr>
        <w:t>em dział</w:t>
      </w:r>
      <w:r>
        <w:rPr>
          <w:sz w:val="24"/>
          <w:szCs w:val="24"/>
        </w:rPr>
        <w:t>k</w:t>
      </w:r>
      <w:r w:rsidR="00C742B8">
        <w:rPr>
          <w:sz w:val="24"/>
          <w:szCs w:val="24"/>
        </w:rPr>
        <w:t>i</w:t>
      </w:r>
      <w:r w:rsidRPr="00582AD6">
        <w:rPr>
          <w:sz w:val="24"/>
          <w:szCs w:val="24"/>
        </w:rPr>
        <w:t xml:space="preserve"> </w:t>
      </w:r>
      <w:r w:rsidR="00C742B8">
        <w:rPr>
          <w:sz w:val="24"/>
          <w:szCs w:val="24"/>
        </w:rPr>
        <w:t>18/6</w:t>
      </w:r>
      <w:r>
        <w:rPr>
          <w:sz w:val="24"/>
          <w:szCs w:val="24"/>
        </w:rPr>
        <w:t xml:space="preserve"> </w:t>
      </w:r>
      <w:r w:rsidRPr="00582AD6">
        <w:rPr>
          <w:sz w:val="24"/>
          <w:szCs w:val="24"/>
        </w:rPr>
        <w:t>o pow. 0,</w:t>
      </w:r>
      <w:r w:rsidR="00C742B8">
        <w:rPr>
          <w:sz w:val="24"/>
          <w:szCs w:val="24"/>
        </w:rPr>
        <w:t>0218</w:t>
      </w:r>
      <w:r w:rsidR="00EE66E4">
        <w:rPr>
          <w:sz w:val="24"/>
          <w:szCs w:val="24"/>
        </w:rPr>
        <w:t xml:space="preserve"> </w:t>
      </w:r>
      <w:r w:rsidR="00C742B8">
        <w:rPr>
          <w:sz w:val="24"/>
          <w:szCs w:val="24"/>
        </w:rPr>
        <w:t>ha</w:t>
      </w:r>
      <w:r w:rsidRPr="00582AD6">
        <w:rPr>
          <w:sz w:val="24"/>
          <w:szCs w:val="24"/>
        </w:rPr>
        <w:t>, dla któr</w:t>
      </w:r>
      <w:r w:rsidR="00387DA2">
        <w:rPr>
          <w:sz w:val="24"/>
          <w:szCs w:val="24"/>
        </w:rPr>
        <w:t>ej Sąd Rejonowy w Świnoujściu V </w:t>
      </w:r>
      <w:r w:rsidRPr="00582AD6">
        <w:rPr>
          <w:sz w:val="24"/>
          <w:szCs w:val="24"/>
        </w:rPr>
        <w:t>Wydział Ksiąg Wieczystych prowadzi  księgę wieczystą nr SZ1W/000</w:t>
      </w:r>
      <w:r w:rsidR="00C742B8">
        <w:rPr>
          <w:sz w:val="24"/>
          <w:szCs w:val="24"/>
        </w:rPr>
        <w:t>16390/0</w:t>
      </w:r>
      <w:r w:rsidRPr="00582AD6">
        <w:rPr>
          <w:sz w:val="24"/>
          <w:szCs w:val="24"/>
        </w:rPr>
        <w:t>.</w:t>
      </w:r>
    </w:p>
    <w:p w:rsidR="00CD43E7" w:rsidRPr="00582AD6" w:rsidRDefault="00CD43E7" w:rsidP="00387DA2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387DA2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Służebność przesyłu będzie polegała na </w:t>
      </w:r>
      <w:r w:rsidR="000905A6" w:rsidRPr="000905A6">
        <w:rPr>
          <w:sz w:val="24"/>
          <w:szCs w:val="24"/>
        </w:rPr>
        <w:t xml:space="preserve">prawie lokalizacji stacji transformatorowej kontenerowej oraz linii kablowych energetycznych 15kV i 0,4 </w:t>
      </w:r>
      <w:proofErr w:type="spellStart"/>
      <w:r w:rsidR="000905A6" w:rsidRPr="000905A6">
        <w:rPr>
          <w:sz w:val="24"/>
          <w:szCs w:val="24"/>
        </w:rPr>
        <w:t>kV</w:t>
      </w:r>
      <w:proofErr w:type="spellEnd"/>
      <w:r w:rsidR="000905A6" w:rsidRPr="000905A6">
        <w:rPr>
          <w:sz w:val="24"/>
          <w:szCs w:val="24"/>
        </w:rPr>
        <w:t xml:space="preserve"> na terenie działki 18/6 </w:t>
      </w:r>
      <w:r w:rsidR="000905A6">
        <w:rPr>
          <w:sz w:val="24"/>
          <w:szCs w:val="24"/>
        </w:rPr>
        <w:t>i </w:t>
      </w:r>
      <w:r w:rsidRPr="00582AD6">
        <w:rPr>
          <w:sz w:val="24"/>
          <w:szCs w:val="24"/>
        </w:rPr>
        <w:t xml:space="preserve">korzystania z </w:t>
      </w:r>
      <w:r>
        <w:rPr>
          <w:sz w:val="24"/>
          <w:szCs w:val="24"/>
        </w:rPr>
        <w:t>niej</w:t>
      </w:r>
      <w:r w:rsidRPr="00582AD6">
        <w:rPr>
          <w:sz w:val="24"/>
          <w:szCs w:val="24"/>
        </w:rPr>
        <w:t xml:space="preserve"> w zakresie wykonywania robót związanych z budową, eksploatacją, dokonywaniem kontroli, pomiarów, przeglądów, konserwacji, modernizacji, demontażu, rozbiórki, remontów, usuwaniu awarii i jej skutków, wymianie urządzeń infrastruktury elektroenergetycznych, wprowadzania nowych obwodów energetycznych </w:t>
      </w:r>
      <w:r w:rsidRPr="00582AD6">
        <w:rPr>
          <w:sz w:val="24"/>
          <w:szCs w:val="24"/>
        </w:rPr>
        <w:br/>
        <w:t>z urządzeń już istniejących oraz na prawie całodobowego, nie</w:t>
      </w:r>
      <w:r w:rsidR="00C742B8">
        <w:rPr>
          <w:sz w:val="24"/>
          <w:szCs w:val="24"/>
        </w:rPr>
        <w:t xml:space="preserve">utrudnionego dostępu </w:t>
      </w:r>
      <w:r w:rsidR="00C742B8">
        <w:rPr>
          <w:sz w:val="24"/>
          <w:szCs w:val="24"/>
        </w:rPr>
        <w:br/>
        <w:t>i dojazdu</w:t>
      </w:r>
      <w:r w:rsidRPr="00582AD6">
        <w:rPr>
          <w:sz w:val="24"/>
          <w:szCs w:val="24"/>
        </w:rPr>
        <w:t xml:space="preserve"> pracowników Spółki oraz osób i podmiotów działających z upoważnienia Spółki wraz z niezbędnym sprzętem do urządzeń elektroenergetycznych</w:t>
      </w:r>
      <w:r>
        <w:rPr>
          <w:sz w:val="24"/>
          <w:szCs w:val="24"/>
        </w:rPr>
        <w:t>,</w:t>
      </w:r>
      <w:r w:rsidRPr="00582AD6">
        <w:rPr>
          <w:sz w:val="24"/>
          <w:szCs w:val="24"/>
        </w:rPr>
        <w:t xml:space="preserve"> w celu przeprowadzenia wyżej opisanych prac.</w:t>
      </w:r>
    </w:p>
    <w:p w:rsidR="00CD43E7" w:rsidRPr="00582AD6" w:rsidRDefault="00CD43E7" w:rsidP="00387DA2">
      <w:pPr>
        <w:tabs>
          <w:tab w:val="left" w:pos="284"/>
        </w:tabs>
        <w:suppressAutoHyphens/>
        <w:ind w:firstLine="851"/>
        <w:jc w:val="both"/>
        <w:rPr>
          <w:bCs/>
          <w:sz w:val="24"/>
          <w:szCs w:val="24"/>
        </w:rPr>
      </w:pPr>
      <w:r w:rsidRPr="00387DA2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Jednorazowe wynagrodzenie za ustanowienie służebności </w:t>
      </w:r>
      <w:proofErr w:type="spellStart"/>
      <w:r w:rsidRPr="00582AD6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, zgodnie </w:t>
      </w:r>
      <w:r w:rsidRPr="00582AD6">
        <w:rPr>
          <w:sz w:val="24"/>
          <w:szCs w:val="24"/>
        </w:rPr>
        <w:br/>
        <w:t>z operatem szacunkowym</w:t>
      </w:r>
      <w:r w:rsidRPr="00582AD6">
        <w:rPr>
          <w:i/>
          <w:sz w:val="24"/>
          <w:szCs w:val="24"/>
        </w:rPr>
        <w:t xml:space="preserve"> </w:t>
      </w:r>
      <w:r w:rsidRPr="007117A5">
        <w:rPr>
          <w:sz w:val="24"/>
          <w:szCs w:val="24"/>
        </w:rPr>
        <w:t>sporządzonym</w:t>
      </w:r>
      <w:r w:rsidRPr="005A0FC3">
        <w:rPr>
          <w:sz w:val="24"/>
          <w:szCs w:val="24"/>
        </w:rPr>
        <w:t xml:space="preserve"> </w:t>
      </w:r>
      <w:r w:rsidRPr="004259F5">
        <w:rPr>
          <w:sz w:val="24"/>
          <w:szCs w:val="24"/>
        </w:rPr>
        <w:t>przez rzeczoznawcę majątkowego</w:t>
      </w:r>
      <w:r w:rsidRPr="00DB2BE3">
        <w:rPr>
          <w:sz w:val="24"/>
          <w:szCs w:val="24"/>
        </w:rPr>
        <w:t xml:space="preserve"> na</w:t>
      </w:r>
      <w:r w:rsidRPr="00582AD6">
        <w:rPr>
          <w:sz w:val="24"/>
          <w:szCs w:val="24"/>
        </w:rPr>
        <w:t xml:space="preserve"> dzień </w:t>
      </w:r>
      <w:r w:rsidRPr="00582AD6">
        <w:rPr>
          <w:sz w:val="24"/>
          <w:szCs w:val="24"/>
        </w:rPr>
        <w:br/>
      </w:r>
      <w:r w:rsidR="00EE66E4">
        <w:rPr>
          <w:sz w:val="24"/>
          <w:szCs w:val="24"/>
        </w:rPr>
        <w:t xml:space="preserve">3 stycznia </w:t>
      </w:r>
      <w:r w:rsidR="00C742B8">
        <w:rPr>
          <w:sz w:val="24"/>
          <w:szCs w:val="24"/>
        </w:rPr>
        <w:t>2022</w:t>
      </w:r>
      <w:r w:rsidRPr="00582AD6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582AD6">
        <w:rPr>
          <w:sz w:val="24"/>
          <w:szCs w:val="24"/>
        </w:rPr>
        <w:t xml:space="preserve">wynosi </w:t>
      </w:r>
      <w:r w:rsidR="00EE66E4">
        <w:rPr>
          <w:bCs/>
          <w:sz w:val="24"/>
          <w:szCs w:val="24"/>
        </w:rPr>
        <w:t xml:space="preserve">18 </w:t>
      </w:r>
      <w:r w:rsidR="00C742B8">
        <w:rPr>
          <w:bCs/>
          <w:sz w:val="24"/>
          <w:szCs w:val="24"/>
        </w:rPr>
        <w:t>500</w:t>
      </w:r>
      <w:r w:rsidRPr="00582AD6">
        <w:rPr>
          <w:bCs/>
          <w:sz w:val="24"/>
          <w:szCs w:val="24"/>
        </w:rPr>
        <w:t xml:space="preserve"> zł netto plus podatek VAT 23% w kwocie </w:t>
      </w:r>
      <w:r w:rsidR="00EE66E4">
        <w:rPr>
          <w:bCs/>
          <w:sz w:val="24"/>
          <w:szCs w:val="24"/>
        </w:rPr>
        <w:t xml:space="preserve">4 </w:t>
      </w:r>
      <w:r w:rsidR="00C742B8">
        <w:rPr>
          <w:bCs/>
          <w:sz w:val="24"/>
          <w:szCs w:val="24"/>
        </w:rPr>
        <w:t>255,00</w:t>
      </w:r>
      <w:r w:rsidR="00EE66E4">
        <w:rPr>
          <w:bCs/>
          <w:sz w:val="24"/>
          <w:szCs w:val="24"/>
        </w:rPr>
        <w:t xml:space="preserve"> zł, co </w:t>
      </w:r>
      <w:r w:rsidRPr="00582AD6">
        <w:rPr>
          <w:bCs/>
          <w:sz w:val="24"/>
          <w:szCs w:val="24"/>
        </w:rPr>
        <w:t xml:space="preserve">łącznie daje kwotę </w:t>
      </w:r>
      <w:r w:rsidR="00EE66E4">
        <w:rPr>
          <w:bCs/>
          <w:sz w:val="24"/>
          <w:szCs w:val="24"/>
        </w:rPr>
        <w:t xml:space="preserve">22 </w:t>
      </w:r>
      <w:r w:rsidR="00441582">
        <w:rPr>
          <w:bCs/>
          <w:sz w:val="24"/>
          <w:szCs w:val="24"/>
        </w:rPr>
        <w:t>755,00</w:t>
      </w:r>
      <w:r w:rsidRPr="00582AD6">
        <w:rPr>
          <w:bCs/>
          <w:sz w:val="24"/>
          <w:szCs w:val="24"/>
        </w:rPr>
        <w:t xml:space="preserve"> </w:t>
      </w:r>
      <w:r w:rsidR="00EE66E4">
        <w:rPr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</w:t>
      </w:r>
      <w:r w:rsidRPr="00582AD6">
        <w:rPr>
          <w:bCs/>
          <w:sz w:val="24"/>
          <w:szCs w:val="24"/>
        </w:rPr>
        <w:t>brutto</w:t>
      </w:r>
      <w:r w:rsidRPr="00582AD6">
        <w:rPr>
          <w:bCs/>
          <w:i/>
          <w:sz w:val="24"/>
          <w:szCs w:val="24"/>
        </w:rPr>
        <w:t xml:space="preserve"> (słownie złotych: </w:t>
      </w:r>
      <w:r w:rsidR="00441582" w:rsidRPr="00441582">
        <w:rPr>
          <w:bCs/>
          <w:i/>
          <w:sz w:val="24"/>
          <w:szCs w:val="24"/>
        </w:rPr>
        <w:t>dwadzieścia dwa tysiące siedemset pięćdziesiąt pięć 00/100</w:t>
      </w:r>
      <w:r w:rsidR="00EE66E4">
        <w:rPr>
          <w:bCs/>
          <w:i/>
          <w:sz w:val="24"/>
          <w:szCs w:val="24"/>
        </w:rPr>
        <w:t>).</w:t>
      </w:r>
    </w:p>
    <w:p w:rsidR="00CD43E7" w:rsidRDefault="00CD43E7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  <w:r w:rsidRPr="00387DA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>Warunki ustanowienia służebności przesyłu zawarte są w protokole uzgodnień stanowiącym załącznik do niniejszego zarządzenia</w:t>
      </w:r>
      <w:r>
        <w:rPr>
          <w:sz w:val="24"/>
          <w:szCs w:val="24"/>
        </w:rPr>
        <w:t>, kt</w:t>
      </w:r>
      <w:r w:rsidR="00EE66E4">
        <w:rPr>
          <w:sz w:val="24"/>
          <w:szCs w:val="24"/>
        </w:rPr>
        <w:t>óry stanowić będzie podstawę do </w:t>
      </w:r>
      <w:r>
        <w:rPr>
          <w:sz w:val="24"/>
          <w:szCs w:val="24"/>
        </w:rPr>
        <w:t xml:space="preserve">zawarcia umowy w formie aktu notarialnego. </w:t>
      </w:r>
    </w:p>
    <w:p w:rsidR="00387DA2" w:rsidRPr="00582AD6" w:rsidRDefault="00387DA2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</w:p>
    <w:p w:rsidR="00CD43E7" w:rsidRDefault="00CD43E7" w:rsidP="00387DA2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="00441582">
        <w:rPr>
          <w:sz w:val="24"/>
          <w:szCs w:val="24"/>
        </w:rPr>
        <w:t xml:space="preserve">Wykonanie zarządzenia </w:t>
      </w:r>
      <w:r w:rsidRPr="00582AD6">
        <w:rPr>
          <w:sz w:val="24"/>
          <w:szCs w:val="24"/>
        </w:rPr>
        <w:t xml:space="preserve">powierzam Naczelnikowi Wydziału Ewidencji i Obrotu Nieruchomościami. </w:t>
      </w: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CD43E7" w:rsidP="00387DA2">
      <w:pPr>
        <w:ind w:firstLine="426"/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="00441582">
        <w:rPr>
          <w:sz w:val="24"/>
          <w:szCs w:val="24"/>
        </w:rPr>
        <w:t xml:space="preserve"> Zarządzenie wchodzi w życie z dniem </w:t>
      </w:r>
      <w:r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905A6"/>
    <w:rsid w:val="00387DA2"/>
    <w:rsid w:val="00441582"/>
    <w:rsid w:val="00907AC8"/>
    <w:rsid w:val="00C742B8"/>
    <w:rsid w:val="00CD43E7"/>
    <w:rsid w:val="00CE26CA"/>
    <w:rsid w:val="00D31BA5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B7E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6</cp:revision>
  <cp:lastPrinted>2022-01-24T11:25:00Z</cp:lastPrinted>
  <dcterms:created xsi:type="dcterms:W3CDTF">2022-01-13T10:41:00Z</dcterms:created>
  <dcterms:modified xsi:type="dcterms:W3CDTF">2022-01-25T11:49:00Z</dcterms:modified>
</cp:coreProperties>
</file>