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7E8" w:rsidRDefault="00A207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0C06" w:rsidRDefault="00A10C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426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WNIOSEK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6226175" cy="781685"/>
                <wp:effectExtent l="0" t="0" r="3810" b="254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781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8534" id="Rectangle 2" o:spid="_x0000_s1026" style="position:absolute;margin-left:-1.4pt;margin-top:-14.35pt;width:490.25pt;height:61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" fillcolor="#d9d9d9" strokecolor="white"/>
            </w:pict>
          </mc:Fallback>
        </mc:AlternateContent>
      </w:r>
    </w:p>
    <w:p w:rsidR="00A207E8" w:rsidRDefault="00A207E8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56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 ustalenie lokalizacji inwestycji celu publicznego</w:t>
      </w:r>
    </w:p>
    <w:p w:rsidR="00A207E8" w:rsidRDefault="00A207E8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right="-2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albo warunków zabudowy</w:t>
      </w:r>
    </w:p>
    <w:p w:rsidR="00A207E8" w:rsidRDefault="00A207E8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5"/>
        </w:rPr>
      </w:pPr>
      <w:r>
        <w:rPr>
          <w:rFonts w:ascii="Arial" w:eastAsia="Arial" w:hAnsi="Arial"/>
          <w:b/>
          <w:sz w:val="15"/>
        </w:rPr>
        <w:t>Podstawa prawna</w:t>
      </w:r>
      <w:r>
        <w:rPr>
          <w:rFonts w:ascii="Arial" w:eastAsia="Arial" w:hAnsi="Arial"/>
          <w:sz w:val="15"/>
        </w:rPr>
        <w:t>: art. 52 ust. 1 oraz art. 64 ust. 1 ustawy z dnia 27 marca 2003 r. o planowaniu i zagospodarowaniu przestrzennym (Dz. U.</w:t>
      </w:r>
    </w:p>
    <w:p w:rsidR="00A207E8" w:rsidRDefault="00A207E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 2021 r. poz. 741, 784, 922, 1873 i 1986).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210935" cy="251460"/>
                <wp:effectExtent l="0" t="0" r="127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E0848" id="Rectangle 3" o:spid="_x0000_s1026" style="position:absolute;margin-left:0;margin-top:3.2pt;width:489.05pt;height:19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" fillcolor="#d9d9d9" strokecolor="white"/>
            </w:pict>
          </mc:Fallback>
        </mc:AlternateContent>
      </w:r>
    </w:p>
    <w:p w:rsidR="00A207E8" w:rsidRDefault="00A207E8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ORGAN</w:t>
      </w:r>
    </w:p>
    <w:p w:rsidR="00A207E8" w:rsidRDefault="00A207E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A207E8" w:rsidRDefault="0001589E" w:rsidP="00A25C17">
      <w:pPr>
        <w:tabs>
          <w:tab w:val="left" w:pos="6663"/>
        </w:tabs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Nazwa: ………………………………………………………………………………………………………………………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210935" cy="250190"/>
                <wp:effectExtent l="0" t="3175" r="1270" b="381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11EC" id="Rectangle 4" o:spid="_x0000_s1026" style="position:absolute;margin-left:0;margin-top:3.5pt;width:489.05pt;height:19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" fillcolor="#d9d9d9" strokecolor="white"/>
            </w:pict>
          </mc:Fallback>
        </mc:AlternateContent>
      </w:r>
    </w:p>
    <w:p w:rsidR="00A207E8" w:rsidRDefault="00A207E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RODZAJ WNIOSKU</w:t>
      </w:r>
    </w:p>
    <w:p w:rsidR="00A207E8" w:rsidRDefault="00A207E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tabs>
          <w:tab w:val="left" w:pos="6062"/>
        </w:tabs>
        <w:spacing w:line="230" w:lineRule="exact"/>
        <w:ind w:left="3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 ustalenie lokalizacji inwestycji celu publicznego</w:t>
      </w:r>
      <w:r>
        <w:rPr>
          <w:rFonts w:ascii="Arial" w:eastAsia="Arial" w:hAnsi="Arial"/>
          <w:sz w:val="12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 ustalenie warunków zabudowy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210935" cy="251460"/>
                <wp:effectExtent l="0" t="0" r="127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FAC6" id="Rectangle 5" o:spid="_x0000_s1026" style="position:absolute;margin-left:0;margin-top:4.25pt;width:489.05pt;height:19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b/>
          <w:sz w:val="24"/>
        </w:rPr>
        <w:t>3. DANE WNIOSKODAWCY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Imię i nazwisko lub nazwa: ………………………………………………………………………….…………...............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………………………….……………...…………...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3.1. Czy wnioskodawca jest właścicielem lub użytkownikiem wieczystym?</w:t>
      </w:r>
    </w:p>
    <w:p w:rsidR="00A207E8" w:rsidRDefault="00A207E8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tabs>
          <w:tab w:val="left" w:pos="1002"/>
        </w:tabs>
        <w:spacing w:line="230" w:lineRule="exact"/>
        <w:ind w:left="3"/>
        <w:rPr>
          <w:rFonts w:ascii="Arial" w:eastAsia="Arial" w:hAnsi="Arial"/>
          <w:sz w:val="19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19"/>
        </w:rPr>
        <w:t>☐</w:t>
      </w:r>
      <w:r>
        <w:rPr>
          <w:rFonts w:ascii="Arial" w:eastAsia="Arial" w:hAnsi="Arial"/>
          <w:sz w:val="19"/>
        </w:rPr>
        <w:t xml:space="preserve"> nie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189980" cy="251460"/>
                <wp:effectExtent l="0" t="0" r="3175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CE61" id="Rectangle 6" o:spid="_x0000_s1026" style="position:absolute;margin-left:0;margin-top:4.25pt;width:487.4pt;height:19.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" fillcolor="#d9d9d9" strokecolor="white"/>
            </w:pict>
          </mc:Fallback>
        </mc:AlternateContent>
      </w:r>
    </w:p>
    <w:p w:rsidR="00A207E8" w:rsidRDefault="00A207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right="3277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b/>
          <w:sz w:val="24"/>
        </w:rPr>
        <w:t>4. DANE WNIOSKODAWCY (DO KORESPONDENCJI)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Wypełnia się, jeżeli adres do korespondencji wnioskodawcy jest inny niż wskazany w pkt 3.</w:t>
      </w:r>
    </w:p>
    <w:p w:rsidR="00A207E8" w:rsidRDefault="00A207E8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…………………………….……………...………...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10935" cy="251460"/>
                <wp:effectExtent l="0" t="635" r="127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60A9" id="Rectangle 7" o:spid="_x0000_s1026" style="position:absolute;margin-left:0;margin-top:3.4pt;width:489.05pt;height:19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" fillcolor="#d9d9d9" strokecolor="white"/>
            </w:pict>
          </mc:Fallback>
        </mc:AlternateContent>
      </w:r>
    </w:p>
    <w:p w:rsidR="00A207E8" w:rsidRDefault="00A207E8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numPr>
          <w:ilvl w:val="0"/>
          <w:numId w:val="1"/>
        </w:numPr>
        <w:tabs>
          <w:tab w:val="left" w:pos="463"/>
        </w:tabs>
        <w:spacing w:line="0" w:lineRule="atLeast"/>
        <w:ind w:left="463" w:hanging="35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DANE PEŁNOMOCNIKA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Wypełnia się, jeżeli wnioskodawca ustanowił pełnomocnika lub pełnomocnika do doręczeń.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numPr>
          <w:ilvl w:val="0"/>
          <w:numId w:val="2"/>
        </w:numPr>
        <w:tabs>
          <w:tab w:val="left" w:pos="303"/>
        </w:tabs>
        <w:spacing w:line="230" w:lineRule="exact"/>
        <w:ind w:left="303" w:hanging="303"/>
        <w:rPr>
          <w:rFonts w:ascii="MS Gothic" w:eastAsia="MS Gothic" w:hAnsi="MS Gothic"/>
        </w:rPr>
      </w:pPr>
      <w:r>
        <w:rPr>
          <w:rFonts w:ascii="Arial" w:eastAsia="Arial" w:hAnsi="Arial"/>
        </w:rPr>
        <w:t>pełnomocnik</w:t>
      </w:r>
      <w:r>
        <w:rPr>
          <w:rFonts w:ascii="MS Gothic" w:eastAsia="MS Gothic" w:hAnsi="MS Gothic"/>
        </w:rPr>
        <w:t xml:space="preserve">    ☐</w:t>
      </w:r>
      <w:r>
        <w:rPr>
          <w:rFonts w:ascii="Arial" w:eastAsia="Arial" w:hAnsi="Arial"/>
        </w:rPr>
        <w:t xml:space="preserve"> pełnomocnik do doręczeń</w:t>
      </w:r>
    </w:p>
    <w:p w:rsidR="00A207E8" w:rsidRDefault="00A207E8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nazwisko: ……………………………………………………………………………………………...……………..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.………………..………….......................................................................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…………………………….……………...………...</w:t>
      </w:r>
    </w:p>
    <w:p w:rsidR="00A207E8" w:rsidRDefault="00A207E8">
      <w:pPr>
        <w:spacing w:line="0" w:lineRule="atLeast"/>
        <w:ind w:left="3"/>
        <w:rPr>
          <w:rFonts w:ascii="Arial" w:eastAsia="Arial" w:hAnsi="Arial"/>
        </w:rPr>
        <w:sectPr w:rsidR="00A207E8" w:rsidSect="00632F24">
          <w:footerReference w:type="default" r:id="rId8"/>
          <w:pgSz w:w="11900" w:h="16838"/>
          <w:pgMar w:top="0" w:right="1086" w:bottom="1440" w:left="1077" w:header="0" w:footer="0" w:gutter="0"/>
          <w:cols w:space="0" w:equalWidth="0">
            <w:col w:w="9743"/>
          </w:cols>
          <w:docGrid w:linePitch="360"/>
        </w:sectPr>
      </w:pPr>
    </w:p>
    <w:bookmarkStart w:id="0" w:name="page2"/>
    <w:bookmarkEnd w:id="0"/>
    <w:p w:rsidR="00A207E8" w:rsidRDefault="00632F24">
      <w:pPr>
        <w:spacing w:line="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956945</wp:posOffset>
                </wp:positionV>
                <wp:extent cx="6211570" cy="251460"/>
                <wp:effectExtent l="635" t="4445" r="0" b="127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1539" id="Rectangle 8" o:spid="_x0000_s1026" style="position:absolute;margin-left:53.3pt;margin-top:75.35pt;width:489.1pt;height:19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36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TEREN OBJĘTY WNIOSKIEM</w:t>
      </w:r>
      <w:r>
        <w:rPr>
          <w:rFonts w:ascii="Arial" w:eastAsia="Arial" w:hAnsi="Arial"/>
          <w:sz w:val="32"/>
          <w:vertAlign w:val="superscript"/>
        </w:rPr>
        <w:t>5)</w:t>
      </w:r>
    </w:p>
    <w:p w:rsidR="00A207E8" w:rsidRDefault="00A207E8">
      <w:pPr>
        <w:spacing w:line="2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Ulica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………………………………………………… Nr domu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……………………………………………………...</w:t>
      </w:r>
    </w:p>
    <w:p w:rsidR="00A207E8" w:rsidRDefault="00A207E8">
      <w:pPr>
        <w:spacing w:line="4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Miejscowość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 Kod pocztowy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.……….……………………………………..</w:t>
      </w:r>
    </w:p>
    <w:p w:rsidR="00A207E8" w:rsidRDefault="00A207E8">
      <w:pPr>
        <w:spacing w:line="33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Identyfikator działki lub działek ewidencyjnych</w:t>
      </w:r>
      <w:r>
        <w:rPr>
          <w:rFonts w:ascii="Arial" w:eastAsia="Arial" w:hAnsi="Arial"/>
          <w:sz w:val="12"/>
        </w:rPr>
        <w:t>7)</w:t>
      </w:r>
      <w:r>
        <w:rPr>
          <w:rFonts w:ascii="Arial" w:eastAsia="Arial" w:hAnsi="Arial"/>
        </w:rPr>
        <w:t>: …………………………………………………………………........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400"/>
        <w:gridCol w:w="1280"/>
        <w:gridCol w:w="1700"/>
        <w:gridCol w:w="260"/>
        <w:gridCol w:w="1440"/>
        <w:gridCol w:w="2140"/>
      </w:tblGrid>
      <w:tr w:rsidR="00A207E8">
        <w:trPr>
          <w:trHeight w:val="229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Województwo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Powiat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Gmina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Obręb ewidencyjny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Arkusz mapy</w:t>
            </w:r>
            <w:r>
              <w:rPr>
                <w:rFonts w:ascii="Arial" w:eastAsia="Arial" w:hAnsi="Arial"/>
                <w:sz w:val="25"/>
                <w:vertAlign w:val="superscript"/>
              </w:rPr>
              <w:t>3)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działki</w:t>
            </w:r>
          </w:p>
        </w:tc>
      </w:tr>
      <w:tr w:rsidR="00A207E8">
        <w:trPr>
          <w:trHeight w:val="16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ewidencyjnej</w:t>
            </w:r>
          </w:p>
        </w:tc>
      </w:tr>
      <w:tr w:rsidR="00A207E8">
        <w:trPr>
          <w:trHeight w:val="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1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6173470" cy="251460"/>
                <wp:effectExtent l="635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0EAA" id="Rectangle 9" o:spid="_x0000_s1026" style="position:absolute;margin-left:.3pt;margin-top:15.45pt;width:486.1pt;height:19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" fillcolor="#d9d9d9" strokecolor="white"/>
            </w:pict>
          </mc:Fallback>
        </mc:AlternateContent>
      </w:r>
    </w:p>
    <w:p w:rsidR="00A207E8" w:rsidRDefault="00A207E8">
      <w:pPr>
        <w:spacing w:line="32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7. CHARAKTERYSTYKA INWESTYCJI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7.1. Nazwa inwestycji: …………………………………………………………………………………………………….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7.2. Sposób wyznaczenia terenu inwestycji, wskazanego w punkcie 6: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4"/>
        <w:rPr>
          <w:rFonts w:ascii="MS Gothic" w:eastAsia="MS Gothic" w:hAnsi="MS Gothic"/>
        </w:rPr>
      </w:pPr>
      <w:r>
        <w:rPr>
          <w:rFonts w:ascii="Arial" w:eastAsia="Arial" w:hAnsi="Arial"/>
        </w:rPr>
        <w:t>teren inwestycji obejmuje całą działkę ewidencyjną lub działki ewidencyjne.</w:t>
      </w:r>
    </w:p>
    <w:p w:rsidR="00A207E8" w:rsidRDefault="00A207E8">
      <w:pPr>
        <w:spacing w:line="79" w:lineRule="exact"/>
        <w:rPr>
          <w:rFonts w:ascii="MS Gothic" w:eastAsia="MS Gothic" w:hAnsi="MS Gothic"/>
        </w:rPr>
      </w:pPr>
    </w:p>
    <w:p w:rsidR="00A207E8" w:rsidRDefault="0001589E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4"/>
        <w:rPr>
          <w:rFonts w:ascii="MS Gothic" w:eastAsia="MS Gothic" w:hAnsi="MS Gothic"/>
        </w:rPr>
      </w:pPr>
      <w:r>
        <w:rPr>
          <w:rFonts w:ascii="Arial" w:eastAsia="Arial" w:hAnsi="Arial"/>
        </w:rPr>
        <w:t>teren inwestycji obejmuje część działki ewidencyjnej lub działek ewidencyjnych</w:t>
      </w:r>
      <w:r>
        <w:rPr>
          <w:rFonts w:ascii="Arial" w:eastAsia="Arial" w:hAnsi="Arial"/>
          <w:sz w:val="12"/>
        </w:rPr>
        <w:t>8)</w:t>
      </w:r>
      <w:r>
        <w:rPr>
          <w:rFonts w:ascii="Arial" w:eastAsia="Arial" w:hAnsi="Arial"/>
        </w:rPr>
        <w:t>.</w:t>
      </w:r>
    </w:p>
    <w:p w:rsidR="00A207E8" w:rsidRDefault="00A207E8">
      <w:pPr>
        <w:spacing w:line="7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7.2.1. Powierzchnia terenu inwestycji w metrach kwadratowych: ……………………………………………………………………………………</w:t>
      </w:r>
    </w:p>
    <w:p w:rsidR="00A207E8" w:rsidRDefault="00A207E8">
      <w:pPr>
        <w:spacing w:line="5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71" w:lineRule="auto"/>
        <w:ind w:right="4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7.3. W  przypadku gdy inwestycja  dotyczy  istniejącej  zabudowy  i  zagospodarowania terenu,  istniejąca zabudowa: …………………………………………………………………………………………………………….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7.4. Obecny sposób zagospodarowania terenu inwestycji</w:t>
      </w:r>
      <w:r>
        <w:rPr>
          <w:rFonts w:ascii="Arial" w:eastAsia="Arial" w:hAnsi="Arial"/>
          <w:sz w:val="12"/>
        </w:rPr>
        <w:t>9)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7.5. Projektowany sposób zagospodarowania terenu inwestycji</w:t>
      </w:r>
      <w:r>
        <w:rPr>
          <w:rFonts w:ascii="Arial" w:eastAsia="Arial" w:hAnsi="Arial"/>
          <w:sz w:val="12"/>
        </w:rPr>
        <w:t>9)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7.6. Parametry dotyczące terenu inwestycji:</w:t>
      </w:r>
    </w:p>
    <w:p w:rsidR="00A207E8" w:rsidRDefault="00A207E8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1140"/>
        <w:gridCol w:w="980"/>
        <w:gridCol w:w="1560"/>
        <w:gridCol w:w="1660"/>
      </w:tblGrid>
      <w:tr w:rsidR="00A207E8">
        <w:trPr>
          <w:trHeight w:val="266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 dotyczy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3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97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14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07E8">
        <w:trPr>
          <w:trHeight w:val="3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4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7.6.1. Powierzchnia zabudowy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7.6.2. Powierzchnia biologicznie czynna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4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</w:tbl>
    <w:p w:rsidR="00A207E8" w:rsidRDefault="00A207E8">
      <w:pPr>
        <w:spacing w:line="8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7.7. Sposób oddziaływania, w przypadku gdy obszar oddziaływania obiektu wykracza poza teren inwestycji: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0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61" w:lineRule="auto"/>
        <w:ind w:left="440" w:right="220" w:hanging="43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7.8. Dane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</w:rPr>
        <w:t>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52" w:lineRule="auto"/>
        <w:ind w:left="440" w:right="220" w:hanging="43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7.9. Inwestycja dotyczy budowy wolnostojącego, nie więcej niż dwukondygnacyjnego budynku mieszkalnego jednorodzinnego o powierzchni zabudowy do 70 m², o którym mowa w art. 29 ust. 1 pkt 1a ustawy z dnia</w:t>
      </w:r>
    </w:p>
    <w:p w:rsidR="00A207E8" w:rsidRDefault="00A207E8">
      <w:pPr>
        <w:spacing w:line="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7 lipca 1994 r. – Prawo budowlane (Dz. U. z 2021 r. poz. 2351)</w:t>
      </w:r>
      <w:r>
        <w:rPr>
          <w:rFonts w:ascii="Arial" w:eastAsia="Arial" w:hAnsi="Arial"/>
          <w:sz w:val="12"/>
        </w:rPr>
        <w:t>10)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72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62" w:lineRule="auto"/>
        <w:ind w:left="480" w:right="220" w:hanging="48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7.10. Inwestycja dotyczy budowy wolnostojącego, parterowego budynku rekreacji indywidualnej o powierzchni zabudowy do 70 m², o którym mowa w art. 29 ust. 1 pkt 16 lit. b ustawy z dnia 7 lipca 1994 r. – Prawo budowlane:</w:t>
      </w:r>
    </w:p>
    <w:p w:rsidR="00A207E8" w:rsidRDefault="00A207E8">
      <w:pPr>
        <w:spacing w:line="13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54" w:lineRule="auto"/>
        <w:ind w:left="500" w:right="220" w:hanging="49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310" w:lineRule="auto"/>
        <w:ind w:left="500" w:right="220" w:hanging="49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7.12. Łączna powierzchnia sprzedaży w metrach kwadratowych, w przypadku gdy inwestycja dotyczy obiektu handlowego: ………………………………………………………………………………………………............</w:t>
      </w:r>
    </w:p>
    <w:p w:rsidR="00A207E8" w:rsidRDefault="00A207E8">
      <w:pPr>
        <w:spacing w:line="310" w:lineRule="auto"/>
        <w:ind w:left="500" w:right="220" w:hanging="491"/>
        <w:jc w:val="both"/>
        <w:rPr>
          <w:rFonts w:ascii="Arial" w:eastAsia="Arial" w:hAnsi="Arial"/>
          <w:sz w:val="19"/>
        </w:rPr>
        <w:sectPr w:rsidR="00A207E8">
          <w:pgSz w:w="11900" w:h="16838"/>
          <w:pgMar w:top="1440" w:right="1046" w:bottom="770" w:left="1060" w:header="0" w:footer="0" w:gutter="0"/>
          <w:cols w:space="0" w:equalWidth="0">
            <w:col w:w="9800"/>
          </w:cols>
          <w:docGrid w:linePitch="360"/>
        </w:sectPr>
      </w:pPr>
    </w:p>
    <w:p w:rsidR="00A207E8" w:rsidRDefault="00A207E8">
      <w:pPr>
        <w:spacing w:line="79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A207E8" w:rsidRDefault="0001589E">
      <w:pPr>
        <w:spacing w:line="270" w:lineRule="auto"/>
        <w:ind w:right="6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7.13. Powierzchnia  gospodarstwa  rolnego  w metrach kwadratowych,  w  przypadku  gdy  inwestycja  jest związana z gospodarstwem rolnym: ………………………………………………………………………………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86" w:lineRule="auto"/>
        <w:ind w:right="60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7.14. Inne informacje, w przypadku gdy inwestycja dotyczy zakładu o zwiększonym lub dużym ryzyku wystąpienia poważnej awarii przemysłowej: ……………………………………………………………………………………...</w:t>
      </w: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7.15. Dodatkowe informacje dotyczące terenu inwestycji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………………………………………...……………..….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229235</wp:posOffset>
                </wp:positionV>
                <wp:extent cx="6173470" cy="25146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B61E" id="Rectangle 10" o:spid="_x0000_s1026" style="position:absolute;margin-left:.15pt;margin-top:18.05pt;width:486.1pt;height:19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" fillcolor="#d9d9d9" strokecolor="white"/>
            </w:pict>
          </mc:Fallback>
        </mc:AlternateContent>
      </w:r>
    </w:p>
    <w:p w:rsidR="00A207E8" w:rsidRDefault="00A207E8">
      <w:pPr>
        <w:spacing w:line="373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36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OBSŁUGA KOMUNIKACYJNA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840"/>
        <w:gridCol w:w="3340"/>
        <w:gridCol w:w="2420"/>
        <w:gridCol w:w="1320"/>
      </w:tblGrid>
      <w:tr w:rsidR="00A207E8">
        <w:trPr>
          <w:trHeight w:val="271"/>
        </w:trPr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8.1.</w:t>
            </w:r>
          </w:p>
        </w:tc>
        <w:tc>
          <w:tcPr>
            <w:tcW w:w="5180" w:type="dxa"/>
            <w:gridSpan w:val="2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Dostęp do drogi publicznej: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98"/>
        </w:trPr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Arial" w:eastAsia="Arial" w:hAnsi="Arial"/>
              </w:rPr>
              <w:t>nie dotyczy</w:t>
            </w:r>
            <w:r>
              <w:rPr>
                <w:rFonts w:ascii="MS Gothic" w:eastAsia="MS Gothic" w:hAnsi="MS Gothic"/>
              </w:rPr>
              <w:t xml:space="preserve">   ☐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</w:rPr>
              <w:t>bezpośredni</w:t>
            </w:r>
            <w:r>
              <w:rPr>
                <w:rFonts w:ascii="MS Gothic" w:eastAsia="MS Gothic" w:hAnsi="MS Gothic"/>
              </w:rPr>
              <w:t xml:space="preserve">   ☐</w:t>
            </w:r>
            <w:r>
              <w:rPr>
                <w:rFonts w:ascii="Arial" w:eastAsia="Arial" w:hAnsi="Arial"/>
              </w:rPr>
              <w:t xml:space="preserve"> pośredni</w:t>
            </w:r>
            <w:r>
              <w:rPr>
                <w:rFonts w:ascii="Arial" w:eastAsia="Arial" w:hAnsi="Arial"/>
                <w:sz w:val="12"/>
              </w:rPr>
              <w:t>11)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01589E">
            <w:pPr>
              <w:spacing w:line="288" w:lineRule="exact"/>
              <w:ind w:left="360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pośredni</w:t>
            </w:r>
            <w:r>
              <w:rPr>
                <w:rFonts w:ascii="Arial" w:eastAsia="Arial" w:hAnsi="Arial"/>
                <w:sz w:val="25"/>
                <w:vertAlign w:val="superscript"/>
              </w:rPr>
              <w:t>11)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50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inny</w:t>
            </w:r>
          </w:p>
        </w:tc>
      </w:tr>
      <w:tr w:rsidR="00A207E8">
        <w:trPr>
          <w:trHeight w:val="230"/>
        </w:trPr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(droga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(służebność)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207E8" w:rsidRDefault="0001589E">
      <w:pPr>
        <w:spacing w:line="0" w:lineRule="atLeast"/>
        <w:ind w:right="2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wewnętrzna)</w:t>
      </w:r>
    </w:p>
    <w:p w:rsidR="00A207E8" w:rsidRDefault="00A207E8">
      <w:pPr>
        <w:spacing w:line="5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Identyfikator działki lub działek ewidencyjnych</w:t>
      </w:r>
      <w:r>
        <w:rPr>
          <w:rFonts w:ascii="Arial" w:eastAsia="Arial" w:hAnsi="Arial"/>
          <w:sz w:val="12"/>
        </w:rPr>
        <w:t>7)</w:t>
      </w:r>
      <w:r>
        <w:rPr>
          <w:rFonts w:ascii="Arial" w:eastAsia="Arial" w:hAnsi="Arial"/>
        </w:rPr>
        <w:t>: ……………………………………………………..……………...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20"/>
        <w:gridCol w:w="1280"/>
        <w:gridCol w:w="2140"/>
        <w:gridCol w:w="1980"/>
        <w:gridCol w:w="2000"/>
      </w:tblGrid>
      <w:tr w:rsidR="00A207E8">
        <w:trPr>
          <w:trHeight w:val="3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Województwo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Powiat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Gmina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Obręb ewidencyjny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60"/>
              <w:rPr>
                <w:rFonts w:ascii="Arial" w:eastAsia="Arial" w:hAnsi="Arial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Arkusz mapy</w:t>
            </w:r>
            <w:r>
              <w:rPr>
                <w:rFonts w:ascii="Arial" w:eastAsia="Arial" w:hAnsi="Arial"/>
                <w:vertAlign w:val="superscript"/>
              </w:rPr>
              <w:t>3)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działki</w:t>
            </w:r>
          </w:p>
        </w:tc>
      </w:tr>
      <w:tr w:rsidR="00A207E8">
        <w:trPr>
          <w:trHeight w:val="1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3" w:lineRule="exac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ewidencyjnej</w:t>
            </w:r>
          </w:p>
        </w:tc>
      </w:tr>
      <w:tr w:rsidR="00A207E8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A207E8">
      <w:pPr>
        <w:spacing w:line="8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8.1.1. Dodatkowe informacje dotyczące dostępu do drogi publicznej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………………….………………………………………………………..</w:t>
      </w:r>
    </w:p>
    <w:p w:rsidR="00A207E8" w:rsidRDefault="00A207E8">
      <w:pPr>
        <w:spacing w:line="16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8.2. Wnioskowana liczba miejsc do parkowania: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60"/>
        <w:gridCol w:w="1240"/>
        <w:gridCol w:w="1260"/>
        <w:gridCol w:w="1260"/>
        <w:gridCol w:w="2380"/>
      </w:tblGrid>
      <w:tr w:rsidR="00A207E8">
        <w:trPr>
          <w:trHeight w:val="2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 liczba miejsc do parkowania</w:t>
            </w:r>
          </w:p>
        </w:tc>
      </w:tr>
      <w:tr w:rsidR="00A207E8">
        <w:trPr>
          <w:trHeight w:val="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liczba miejsc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9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7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21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parkowania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07E8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8.2.1.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garaż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8.2.2.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parking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8.2.3.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inne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</w:tbl>
    <w:p w:rsidR="00A207E8" w:rsidRDefault="00A207E8">
      <w:pPr>
        <w:spacing w:line="8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8.2.4. Dodatkowe informacje dotyczące miejsc do parkowania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</w:t>
      </w:r>
    </w:p>
    <w:p w:rsidR="00A207E8" w:rsidRDefault="00A207E8">
      <w:pPr>
        <w:spacing w:line="0" w:lineRule="atLeast"/>
        <w:rPr>
          <w:rFonts w:ascii="Arial" w:eastAsia="Arial" w:hAnsi="Arial"/>
          <w:sz w:val="16"/>
        </w:rPr>
        <w:sectPr w:rsidR="00A207E8">
          <w:pgSz w:w="11900" w:h="16838"/>
          <w:pgMar w:top="1440" w:right="1046" w:bottom="1440" w:left="1060" w:header="0" w:footer="0" w:gutter="0"/>
          <w:cols w:space="0" w:equalWidth="0">
            <w:col w:w="9800"/>
          </w:cols>
          <w:docGrid w:linePitch="360"/>
        </w:sectPr>
      </w:pPr>
    </w:p>
    <w:bookmarkStart w:id="2" w:name="page4"/>
    <w:bookmarkEnd w:id="2"/>
    <w:p w:rsidR="00A207E8" w:rsidRDefault="00632F24">
      <w:pPr>
        <w:spacing w:line="8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947420</wp:posOffset>
                </wp:positionV>
                <wp:extent cx="6173470" cy="426720"/>
                <wp:effectExtent l="4445" t="4445" r="381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2D01" id="Rectangle 11" o:spid="_x0000_s1026" style="position:absolute;margin-left:55.1pt;margin-top:74.6pt;width:486.1pt;height:33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INFRASTRUKTURY TECHNICZNEJ</w:t>
      </w:r>
    </w:p>
    <w:p w:rsidR="00A207E8" w:rsidRDefault="0001589E">
      <w:pPr>
        <w:spacing w:line="0" w:lineRule="atLeast"/>
        <w:ind w:left="4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A.1. Informacje dotyczące infrastruktury technicznej: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860"/>
        <w:gridCol w:w="4560"/>
        <w:gridCol w:w="940"/>
        <w:gridCol w:w="1260"/>
      </w:tblGrid>
      <w:tr w:rsidR="00A207E8">
        <w:trPr>
          <w:trHeight w:val="25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Infrastruktura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Projektowane</w:t>
            </w:r>
          </w:p>
        </w:tc>
      </w:tr>
      <w:tr w:rsidR="00A207E8">
        <w:trPr>
          <w:trHeight w:val="18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techniczna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dotyczy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11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 wodociągowej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A.1.1. Dostęp do wody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studnia do poboru wody pitnej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1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A.1.2.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nieczystości ciekłe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8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1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kanalizacji po wcześniejszym podczyszczeniu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ścieki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A.1.3. Utylizacja 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ścieki odzwierzęce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9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pozostałych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0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płyta obornikowa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kanalizacji deszczowej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A.1.4.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własny nieutwardzony teren inwestycji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własny teren inwestycji, do dołów chłonnych lub zbiorników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8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wód opadowych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5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retencyjnych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207E8">
        <w:trPr>
          <w:trHeight w:val="3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7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roztopowych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207E8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A.1.5. Dostęp do energii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instalacja pozyskująca energię elektryczną ze źródeł odnawialnych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elektrycznej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207E8">
        <w:trPr>
          <w:trHeight w:val="25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naziemny zbiornik na gaz płynny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A.1.6. Dostęp do gazu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podziemny zbiornik na gaz płynny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 ciepłowniczej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indywidualne źródło ciepła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A.1.7. Źródło ciepła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instalacja pozyskująca energię cieplną ze źródeł odnawialnych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zgodnie z regulaminem utrzymania czystości i porządku na terenie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gminy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A.1.8. Gospodarowanie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207E8">
        <w:trPr>
          <w:trHeight w:val="3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3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odpadami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2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A.1.9. Zaopatrzenie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środki łączności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2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207E8" w:rsidRDefault="00A207E8">
      <w:pPr>
        <w:spacing w:line="31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A.2. Dodatkowe informacje z zakresu infrastruktury technicznej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  <w:sz w:val="19"/>
        </w:rPr>
        <w:sectPr w:rsidR="00A207E8">
          <w:pgSz w:w="11900" w:h="16838"/>
          <w:pgMar w:top="1440" w:right="1066" w:bottom="1440" w:left="1100" w:header="0" w:footer="0" w:gutter="0"/>
          <w:cols w:space="0" w:equalWidth="0">
            <w:col w:w="9740"/>
          </w:cols>
          <w:docGrid w:linePitch="360"/>
        </w:sectPr>
      </w:pPr>
    </w:p>
    <w:bookmarkStart w:id="3" w:name="page5"/>
    <w:bookmarkEnd w:id="3"/>
    <w:p w:rsidR="00A207E8" w:rsidRDefault="00632F24">
      <w:pPr>
        <w:spacing w:line="11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965835</wp:posOffset>
                </wp:positionV>
                <wp:extent cx="6173470" cy="251460"/>
                <wp:effectExtent l="0" t="3810" r="0" b="19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EAC4" id="Rectangle 12" o:spid="_x0000_s1026" style="position:absolute;margin-left:54pt;margin-top:76.05pt;width:486.1pt;height:19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351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BUDYNKU | 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B.1. Nazwa budynku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B.2. Funkcja budynku (zgodnie z Polską Klasyfikacją Obiektów Budowlanych):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……………….…………………………………………………………………………………………………………</w:t>
      </w:r>
    </w:p>
    <w:p w:rsidR="00A207E8" w:rsidRDefault="00A207E8">
      <w:pPr>
        <w:spacing w:line="76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4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B.2.1.</w:t>
      </w:r>
      <w:r>
        <w:rPr>
          <w:rFonts w:ascii="Arial" w:eastAsia="Arial" w:hAnsi="Arial"/>
          <w:sz w:val="16"/>
        </w:rPr>
        <w:tab/>
        <w:t>Liczba lokali mieszkalnych, w przypadku budynku mieszkalnego:</w:t>
      </w:r>
    </w:p>
    <w:p w:rsidR="00A207E8" w:rsidRDefault="00A207E8">
      <w:pPr>
        <w:spacing w:line="6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3360"/>
        </w:tabs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istniejąca: …………………..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projektowana: …………………</w:t>
      </w:r>
    </w:p>
    <w:p w:rsidR="00A207E8" w:rsidRDefault="00A207E8">
      <w:pPr>
        <w:tabs>
          <w:tab w:val="left" w:pos="3360"/>
        </w:tabs>
        <w:spacing w:line="0" w:lineRule="atLeast"/>
        <w:ind w:left="560"/>
        <w:rPr>
          <w:rFonts w:ascii="Arial" w:eastAsia="Arial" w:hAnsi="Arial"/>
          <w:sz w:val="15"/>
        </w:rPr>
        <w:sectPr w:rsidR="00A207E8">
          <w:pgSz w:w="11900" w:h="16838"/>
          <w:pgMar w:top="1440" w:right="1046" w:bottom="1440" w:left="1080" w:header="0" w:footer="0" w:gutter="0"/>
          <w:cols w:space="0" w:equalWidth="0">
            <w:col w:w="9780"/>
          </w:cols>
          <w:docGrid w:linePitch="360"/>
        </w:sectPr>
      </w:pPr>
    </w:p>
    <w:p w:rsidR="00A207E8" w:rsidRDefault="00A207E8">
      <w:pPr>
        <w:spacing w:line="29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B.3. Rodzaj prac dotyczących budynku</w:t>
      </w:r>
      <w:r>
        <w:rPr>
          <w:rFonts w:ascii="Arial" w:eastAsia="Arial" w:hAnsi="Arial"/>
          <w:sz w:val="12"/>
        </w:rPr>
        <w:t>14)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11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900"/>
        </w:tabs>
        <w:spacing w:line="230" w:lineRule="exact"/>
        <w:ind w:left="2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budowa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odbudowa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900"/>
        </w:tabs>
        <w:spacing w:line="230" w:lineRule="exact"/>
        <w:ind w:left="2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przebudowa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zmiana sposobu użytkowania</w:t>
      </w:r>
    </w:p>
    <w:p w:rsidR="00A207E8" w:rsidRDefault="00A207E8">
      <w:pPr>
        <w:spacing w:line="20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B.4. Charakterystyczne parametry budynku:</w:t>
      </w:r>
    </w:p>
    <w:p w:rsidR="00A207E8" w:rsidRDefault="0001589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3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238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rozbudowa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nadbudowa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14"/>
        <w:rPr>
          <w:rFonts w:ascii="MS Gothic" w:eastAsia="MS Gothic" w:hAnsi="MS Gothic"/>
          <w:sz w:val="19"/>
        </w:rPr>
      </w:pPr>
      <w:r>
        <w:rPr>
          <w:rFonts w:ascii="Arial" w:eastAsia="Arial" w:hAnsi="Arial"/>
          <w:sz w:val="19"/>
        </w:rPr>
        <w:t>inne: …………………………………………..</w:t>
      </w:r>
    </w:p>
    <w:p w:rsidR="00A207E8" w:rsidRDefault="00A207E8">
      <w:pPr>
        <w:tabs>
          <w:tab w:val="left" w:pos="420"/>
        </w:tabs>
        <w:spacing w:line="0" w:lineRule="atLeast"/>
        <w:ind w:left="420" w:hanging="414"/>
        <w:rPr>
          <w:rFonts w:ascii="MS Gothic" w:eastAsia="MS Gothic" w:hAnsi="MS Gothic"/>
          <w:sz w:val="19"/>
        </w:rPr>
        <w:sectPr w:rsidR="00A207E8">
          <w:type w:val="continuous"/>
          <w:pgSz w:w="11900" w:h="16838"/>
          <w:pgMar w:top="1440" w:right="1046" w:bottom="1440" w:left="1080" w:header="0" w:footer="0" w:gutter="0"/>
          <w:cols w:num="2" w:space="0" w:equalWidth="0">
            <w:col w:w="4920" w:space="320"/>
            <w:col w:w="4540"/>
          </w:cols>
          <w:docGrid w:linePitch="360"/>
        </w:sectPr>
      </w:pP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80"/>
        <w:gridCol w:w="2740"/>
        <w:gridCol w:w="860"/>
        <w:gridCol w:w="960"/>
        <w:gridCol w:w="1160"/>
        <w:gridCol w:w="1240"/>
      </w:tblGrid>
      <w:tr w:rsidR="00A207E8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107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dotyczy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91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5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30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B.4.1. Szerokość elewacji frontowej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B.4.2. Liczba kondygnacji nadziemnych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B.4.3. Liczba kondygnacji podziemnych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B.4.4. Wysokość górnej krawędzi elewacji frontowej, gzymsu lub attyki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B.4.5. Wysokość głównej kalenicy lub wysokość budynku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9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B.4.6. Kąt nachylenia dachu [stopnie]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B.4.7. Rodzaj poddasza, jeśli znajduje się w budynku: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207E8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użytkowe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nieużytkowe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nie dotyczy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207E8" w:rsidRDefault="00A207E8">
      <w:pPr>
        <w:spacing w:line="1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B.5. Informacje dotyczące dachu: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2210435</wp:posOffset>
                </wp:positionV>
                <wp:extent cx="6216650" cy="0"/>
                <wp:effectExtent l="7620" t="7620" r="5080" b="1143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64A2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74.05pt" to="489.3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IFEgIAACo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" strokeweight=".1696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2498090"/>
                <wp:effectExtent l="9525" t="10160" r="9525" b="63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8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36E0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Bi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50800</wp:posOffset>
                </wp:positionV>
                <wp:extent cx="0" cy="2498090"/>
                <wp:effectExtent l="10795" t="10160" r="8255" b="63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8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EF22"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4pt" to="489.1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BY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" strokeweight=".16931mm"/>
            </w:pict>
          </mc:Fallback>
        </mc:AlternateContent>
      </w:r>
    </w:p>
    <w:p w:rsidR="00A207E8" w:rsidRDefault="00A207E8">
      <w:pPr>
        <w:spacing w:line="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00"/>
        <w:gridCol w:w="1280"/>
        <w:gridCol w:w="1140"/>
        <w:gridCol w:w="1260"/>
        <w:gridCol w:w="1140"/>
        <w:gridCol w:w="720"/>
        <w:gridCol w:w="560"/>
      </w:tblGrid>
      <w:tr w:rsidR="00A207E8">
        <w:trPr>
          <w:trHeight w:val="208"/>
        </w:trPr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Wyszczególnienie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Płaski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Jednospadowy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Dwuspadowy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Czterospadowy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Wielospadowy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Bez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Inny</w:t>
            </w:r>
          </w:p>
        </w:tc>
      </w:tr>
      <w:tr w:rsidR="00A207E8">
        <w:trPr>
          <w:trHeight w:val="125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zmian</w:t>
            </w: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64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3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B.5.1. Rodzaj projektowanego dachu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85"/>
                <w:sz w:val="14"/>
              </w:rPr>
            </w:pPr>
            <w:r>
              <w:rPr>
                <w:rFonts w:ascii="MS Gothic" w:eastAsia="MS Gothic" w:hAnsi="MS Gothic"/>
                <w:w w:val="85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</w:t>
      </w:r>
    </w:p>
    <w:p w:rsidR="00A207E8" w:rsidRDefault="00A207E8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260"/>
        <w:gridCol w:w="1000"/>
        <w:gridCol w:w="860"/>
        <w:gridCol w:w="1260"/>
        <w:gridCol w:w="1140"/>
        <w:gridCol w:w="720"/>
        <w:gridCol w:w="560"/>
      </w:tblGrid>
      <w:tr w:rsidR="00A207E8">
        <w:trPr>
          <w:trHeight w:val="27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Symetryczny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 zmian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Inny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B.5.2. Projektowany układ głównych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07E8">
        <w:trPr>
          <w:trHeight w:val="8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połaci dachu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207E8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</w:t>
      </w:r>
    </w:p>
    <w:p w:rsidR="00A207E8" w:rsidRDefault="00A207E8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260"/>
        <w:gridCol w:w="1000"/>
        <w:gridCol w:w="1140"/>
        <w:gridCol w:w="980"/>
        <w:gridCol w:w="1140"/>
        <w:gridCol w:w="720"/>
        <w:gridCol w:w="560"/>
      </w:tblGrid>
      <w:tr w:rsidR="00A207E8">
        <w:trPr>
          <w:trHeight w:val="273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Prostopadły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Równoległy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 zmian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Inny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B.5.3. Projektowany kierunek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07E8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głównej kalenicy w stosunku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7E8">
        <w:trPr>
          <w:trHeight w:val="238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frontu działki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207E8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……………………………………………………………………………………………………………………………….</w:t>
      </w:r>
    </w:p>
    <w:p w:rsidR="00A207E8" w:rsidRDefault="00A207E8">
      <w:pPr>
        <w:spacing w:line="6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Projektowany rodzaj i kolor pokrycia dachowego w przypadku obiektów lub terenu objętych ochroną konserwatorską:</w:t>
      </w:r>
    </w:p>
    <w:p w:rsidR="00A207E8" w:rsidRDefault="00A207E8">
      <w:pPr>
        <w:spacing w:line="4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6216650" cy="0"/>
                <wp:effectExtent l="7620" t="8890" r="5080" b="1016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9CEA" id="Line 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6pt" to="489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dYEgIAACo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" strokeweight=".16931mm"/>
            </w:pict>
          </mc:Fallback>
        </mc:AlternateContent>
      </w:r>
    </w:p>
    <w:p w:rsidR="00A207E8" w:rsidRDefault="00A207E8">
      <w:pPr>
        <w:spacing w:line="9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B.6. Odległość budynku zwróconego ścianą z oknami lub drzwiami od granicy działki budowlanej: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84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4 m i więcej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mniej niż 4 m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B.7. Odległość budynku zwróconego ścianą bez okien i drzwi od granicy działki budowlanej: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84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3 m i więcej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mniej niż 3 m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39" w:lineRule="auto"/>
        <w:ind w:left="440" w:right="60" w:hanging="431"/>
        <w:rPr>
          <w:rFonts w:ascii="Arial" w:eastAsia="Arial" w:hAnsi="Arial"/>
        </w:rPr>
      </w:pPr>
      <w:r>
        <w:rPr>
          <w:rFonts w:ascii="Arial" w:eastAsia="Arial" w:hAnsi="Arial"/>
        </w:rPr>
        <w:t>B.8. Inne parametry budynku niewymienione powyżej, w tym dotyczące uwarunkowań wynikających z funkcjonującej ochrony konserwatorskiej w przypadku obiektów lub terenu nimi objętych: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B.9. Liczba budynków o takich samych parametrach, w przypadku gdy wniosek obejmuje większą liczbę takich budynków:</w:t>
      </w:r>
    </w:p>
    <w:p w:rsidR="00A207E8" w:rsidRDefault="00A207E8">
      <w:pPr>
        <w:spacing w:line="23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</w:rPr>
        <w:sectPr w:rsidR="00A207E8">
          <w:type w:val="continuous"/>
          <w:pgSz w:w="11900" w:h="16838"/>
          <w:pgMar w:top="1440" w:right="1046" w:bottom="1440" w:left="1080" w:header="0" w:footer="0" w:gutter="0"/>
          <w:cols w:space="0" w:equalWidth="0">
            <w:col w:w="9780"/>
          </w:cols>
          <w:docGrid w:linePitch="360"/>
        </w:sectPr>
      </w:pPr>
    </w:p>
    <w:bookmarkStart w:id="4" w:name="page6"/>
    <w:bookmarkEnd w:id="4"/>
    <w:p w:rsidR="00A207E8" w:rsidRDefault="00632F24">
      <w:pPr>
        <w:spacing w:line="11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964565</wp:posOffset>
                </wp:positionV>
                <wp:extent cx="6173470" cy="427355"/>
                <wp:effectExtent l="4445" t="2540" r="381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590A" id="Rectangle 17" o:spid="_x0000_s1026" style="position:absolute;margin-left:55.1pt;margin-top:75.95pt;width:486.1pt;height:3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964565</wp:posOffset>
                </wp:positionV>
                <wp:extent cx="6036310" cy="427355"/>
                <wp:effectExtent l="0" t="254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7449" id="Rectangle 18" o:spid="_x0000_s1026" style="position:absolute;margin-left:60.5pt;margin-top:75.95pt;width:475.3pt;height:33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34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OBIEKTU BUDOWLANEGO NIEBĘDĄCEGO</w:t>
      </w:r>
    </w:p>
    <w:p w:rsidR="00A207E8" w:rsidRDefault="0001589E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BUDYNKIEM | 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C.1. Nazwa obiektu budowlanego niebędącego budynkiem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……………………………………………………………………………………………………………………………….</w:t>
      </w:r>
    </w:p>
    <w:p w:rsidR="00A207E8" w:rsidRDefault="00A207E8">
      <w:pPr>
        <w:spacing w:line="10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C.2. Rodzaj obiektu niebędącego budynkiem:</w:t>
      </w:r>
    </w:p>
    <w:p w:rsidR="00A207E8" w:rsidRDefault="00A207E8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00"/>
        <w:gridCol w:w="460"/>
        <w:gridCol w:w="3060"/>
        <w:gridCol w:w="380"/>
        <w:gridCol w:w="1280"/>
        <w:gridCol w:w="2580"/>
      </w:tblGrid>
      <w:tr w:rsidR="00A207E8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budowla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96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urządzenie wodne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7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inne: ……………………….</w:t>
            </w:r>
          </w:p>
        </w:tc>
      </w:tr>
      <w:tr w:rsidR="00A207E8">
        <w:trPr>
          <w:trHeight w:val="489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C.3. Rodzaj prac dotyczących obiektu</w:t>
            </w:r>
            <w:r>
              <w:rPr>
                <w:rFonts w:ascii="Arial" w:eastAsia="Arial" w:hAnsi="Arial"/>
                <w:sz w:val="12"/>
              </w:rPr>
              <w:t>14)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07E8">
        <w:trPr>
          <w:trHeight w:val="341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odbudowa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rozbudowa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76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 nadbudowa</w:t>
            </w:r>
          </w:p>
        </w:tc>
      </w:tr>
      <w:tr w:rsidR="00A207E8">
        <w:trPr>
          <w:trHeight w:val="360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przebudowa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zmiana sposobu użytkowania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inne: …………………………………………</w:t>
            </w:r>
          </w:p>
        </w:tc>
      </w:tr>
    </w:tbl>
    <w:p w:rsidR="00A207E8" w:rsidRDefault="00A207E8">
      <w:pPr>
        <w:spacing w:line="16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C.4. Charakterystyczne parametry obiektu: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240"/>
        <w:gridCol w:w="260"/>
        <w:gridCol w:w="1000"/>
        <w:gridCol w:w="1260"/>
        <w:gridCol w:w="440"/>
        <w:gridCol w:w="1940"/>
      </w:tblGrid>
      <w:tr w:rsidR="00A207E8">
        <w:trPr>
          <w:trHeight w:val="293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 dotyczy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9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14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07E8">
        <w:trPr>
          <w:trHeight w:val="3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9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C.4.1. Powierzchnia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29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C.4.2. Kubatura, objętość, pojemność [m</w:t>
            </w:r>
            <w:r>
              <w:rPr>
                <w:rFonts w:ascii="Arial" w:eastAsia="Arial" w:hAnsi="Arial"/>
                <w:vertAlign w:val="superscript"/>
              </w:rPr>
              <w:t>3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C.4.3. Długość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C.4.4. Szerokość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C.4.5. Wysokość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-1203960</wp:posOffset>
                </wp:positionV>
                <wp:extent cx="12065" cy="12065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CEAA" id="Rectangle 19" o:spid="_x0000_s1026" style="position:absolute;margin-left:-.35pt;margin-top:-94.8pt;width:.95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-1203960</wp:posOffset>
                </wp:positionV>
                <wp:extent cx="12065" cy="1206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69F1" id="Rectangle 20" o:spid="_x0000_s1026" style="position:absolute;margin-left:179.65pt;margin-top:-94.8pt;width:.95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-1203960</wp:posOffset>
                </wp:positionV>
                <wp:extent cx="12700" cy="12065"/>
                <wp:effectExtent l="2540" t="0" r="381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78A5" id="Rectangle 21" o:spid="_x0000_s1026" style="position:absolute;margin-left:241.45pt;margin-top:-94.8pt;width:1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" fillcolor="black" strokecolor="white"/>
            </w:pict>
          </mc:Fallback>
        </mc:AlternateContent>
      </w:r>
    </w:p>
    <w:p w:rsidR="00A207E8" w:rsidRDefault="0001589E">
      <w:pPr>
        <w:spacing w:line="234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C.4.6. Inne parametry obiektu budowlanego, niezdefiniowane powyżej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………………………………………………………..………………………………………………………………..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 w:hanging="43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C.5. Liczba obiektów budowlanych niebędących budynkami o takich samych parametrach, w przypadku gdy wniosek obejmuje większą liczbę takich obiektów: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  <w:sz w:val="19"/>
        </w:rPr>
        <w:sectPr w:rsidR="00A207E8">
          <w:pgSz w:w="11900" w:h="16838"/>
          <w:pgMar w:top="1440" w:right="1066" w:bottom="1440" w:left="1100" w:header="0" w:footer="0" w:gutter="0"/>
          <w:cols w:space="0" w:equalWidth="0">
            <w:col w:w="9740"/>
          </w:cols>
          <w:docGrid w:linePitch="360"/>
        </w:sectPr>
      </w:pPr>
    </w:p>
    <w:bookmarkStart w:id="5" w:name="page7"/>
    <w:bookmarkEnd w:id="5"/>
    <w:p w:rsidR="00A207E8" w:rsidRDefault="00632F24">
      <w:pPr>
        <w:spacing w:line="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956945</wp:posOffset>
                </wp:positionV>
                <wp:extent cx="6173470" cy="426720"/>
                <wp:effectExtent l="0" t="4445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CAF1" id="Rectangle 22" o:spid="_x0000_s1026" style="position:absolute;margin-left:54pt;margin-top:75.35pt;width:486.1pt;height:33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10"/>
        </w:numPr>
        <w:tabs>
          <w:tab w:val="left" w:pos="460"/>
        </w:tabs>
        <w:spacing w:line="0" w:lineRule="atLeast"/>
        <w:ind w:left="460" w:hanging="352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SKŁADOWISKA ODPADÓW</w:t>
      </w:r>
    </w:p>
    <w:p w:rsidR="00A207E8" w:rsidRDefault="0001589E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D.1. Docelowa rzędna składowiska odpadów: …………………………………………………………………………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D.2. Roczna ilość składowanych odpadów oraz rodzaje składowanych odpadów</w:t>
      </w:r>
      <w:r>
        <w:rPr>
          <w:rFonts w:ascii="Arial" w:eastAsia="Arial" w:hAnsi="Arial"/>
          <w:sz w:val="12"/>
        </w:rPr>
        <w:t>15)</w:t>
      </w:r>
      <w:r>
        <w:rPr>
          <w:rFonts w:ascii="Arial" w:eastAsia="Arial" w:hAnsi="Arial"/>
        </w:rPr>
        <w:t>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D.3. Całkowita ilość składowanych odpadów oraz rodzaje składowanych odpadów</w:t>
      </w:r>
      <w:r>
        <w:rPr>
          <w:rFonts w:ascii="Arial" w:eastAsia="Arial" w:hAnsi="Arial"/>
          <w:sz w:val="12"/>
        </w:rPr>
        <w:t>15)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D.4. Sposób gromadzenia, oczyszczania i odprowadzania ścieków: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D.5. Sposób gromadzenia, oczyszczania i wykorzystywania lub unieszkodliwiania gazu </w:t>
      </w:r>
      <w:proofErr w:type="spellStart"/>
      <w:r>
        <w:rPr>
          <w:rFonts w:ascii="Arial" w:eastAsia="Arial" w:hAnsi="Arial"/>
        </w:rPr>
        <w:t>składowiskowego</w:t>
      </w:r>
      <w:proofErr w:type="spellEnd"/>
      <w:r>
        <w:rPr>
          <w:rFonts w:ascii="Arial" w:eastAsia="Arial" w:hAnsi="Arial"/>
        </w:rPr>
        <w:t>: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……………………….…………………………………………………………………………………………………..</w:t>
      </w:r>
    </w:p>
    <w:p w:rsidR="00A207E8" w:rsidRDefault="00A207E8">
      <w:pPr>
        <w:spacing w:line="7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D.6. Inne parametry składowiska odpadów, niezdefiniowane powyżej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……………………….…………………………………………………………………………………………………..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360"/>
        <w:rPr>
          <w:rFonts w:ascii="Arial" w:eastAsia="Arial" w:hAnsi="Arial"/>
          <w:sz w:val="19"/>
        </w:rPr>
        <w:sectPr w:rsidR="00A207E8">
          <w:pgSz w:w="11900" w:h="16838"/>
          <w:pgMar w:top="1440" w:right="1106" w:bottom="1440" w:left="1080" w:header="0" w:footer="0" w:gutter="0"/>
          <w:cols w:space="0" w:equalWidth="0">
            <w:col w:w="9720"/>
          </w:cols>
          <w:docGrid w:linePitch="360"/>
        </w:sectPr>
      </w:pPr>
    </w:p>
    <w:bookmarkStart w:id="6" w:name="page8"/>
    <w:bookmarkEnd w:id="6"/>
    <w:p w:rsidR="00A207E8" w:rsidRDefault="00632F24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974725</wp:posOffset>
                </wp:positionV>
                <wp:extent cx="6173470" cy="251460"/>
                <wp:effectExtent l="4445" t="3175" r="3810" b="254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AC0C" id="Rectangle 23" o:spid="_x0000_s1026" style="position:absolute;margin-left:54.35pt;margin-top:76.75pt;width:486.1pt;height:19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365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OŚWIADCZENIE W SPRAWIE KORESPONDENCJI ELEKTRONICZNEJ</w:t>
      </w:r>
    </w:p>
    <w:p w:rsidR="00A207E8" w:rsidRDefault="00A207E8">
      <w:pPr>
        <w:tabs>
          <w:tab w:val="left" w:pos="540"/>
        </w:tabs>
        <w:spacing w:line="0" w:lineRule="atLeast"/>
        <w:ind w:left="540" w:hanging="365"/>
        <w:rPr>
          <w:rFonts w:ascii="Arial" w:eastAsia="Arial" w:hAnsi="Arial"/>
          <w:b/>
          <w:sz w:val="23"/>
        </w:rPr>
        <w:sectPr w:rsidR="00A207E8"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13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30" w:lineRule="exact"/>
        <w:ind w:left="250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Wyrażam zgodę</w:t>
      </w:r>
    </w:p>
    <w:p w:rsidR="00A207E8" w:rsidRDefault="0001589E">
      <w:pPr>
        <w:spacing w:line="13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01589E">
      <w:pPr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Nie wyrażam zgody</w:t>
      </w:r>
    </w:p>
    <w:p w:rsidR="00A207E8" w:rsidRDefault="00A207E8">
      <w:pPr>
        <w:spacing w:line="230" w:lineRule="exact"/>
        <w:rPr>
          <w:rFonts w:ascii="Arial" w:eastAsia="Arial" w:hAnsi="Arial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2" w:space="0" w:equalWidth="0">
            <w:col w:w="4480" w:space="720"/>
            <w:col w:w="4660"/>
          </w:cols>
          <w:docGrid w:linePitch="360"/>
        </w:sectPr>
      </w:pP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doręczanie</w:t>
      </w:r>
      <w:r>
        <w:rPr>
          <w:rFonts w:ascii="Arial" w:eastAsia="Arial" w:hAnsi="Arial"/>
        </w:rPr>
        <w:tab/>
        <w:t>korespondencji</w:t>
      </w:r>
      <w:r>
        <w:rPr>
          <w:rFonts w:ascii="Arial" w:eastAsia="Arial" w:hAnsi="Arial"/>
        </w:rPr>
        <w:tab/>
        <w:t>w</w:t>
      </w:r>
      <w:r>
        <w:rPr>
          <w:rFonts w:ascii="Arial" w:eastAsia="Arial" w:hAnsi="Arial"/>
        </w:rPr>
        <w:tab/>
        <w:t>niniejszej</w:t>
      </w:r>
      <w:r>
        <w:rPr>
          <w:rFonts w:ascii="Arial" w:eastAsia="Arial" w:hAnsi="Arial"/>
        </w:rPr>
        <w:tab/>
        <w:t>sprawie</w:t>
      </w:r>
      <w:r>
        <w:rPr>
          <w:rFonts w:ascii="Arial" w:eastAsia="Arial" w:hAnsi="Arial"/>
        </w:rPr>
        <w:tab/>
        <w:t>za</w:t>
      </w:r>
      <w:r>
        <w:rPr>
          <w:rFonts w:ascii="Arial" w:eastAsia="Arial" w:hAnsi="Arial"/>
        </w:rPr>
        <w:tab/>
        <w:t>pomocą</w:t>
      </w:r>
      <w:r>
        <w:rPr>
          <w:rFonts w:ascii="Arial" w:eastAsia="Arial" w:hAnsi="Arial"/>
        </w:rPr>
        <w:tab/>
        <w:t>środków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komunikacji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elektronicznej</w:t>
      </w:r>
    </w:p>
    <w:p w:rsidR="00A207E8" w:rsidRDefault="00A207E8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spacing w:line="0" w:lineRule="atLeast"/>
        <w:ind w:left="60"/>
        <w:rPr>
          <w:rFonts w:ascii="Arial" w:eastAsia="Arial" w:hAnsi="Arial"/>
          <w:sz w:val="19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w rozumieniu art. 2 pkt 5 ustawy z dnia 18 lipca 2002 r. o świadczeniu usług drogą elektroniczną (Dz. U.</w:t>
      </w:r>
    </w:p>
    <w:p w:rsidR="00A207E8" w:rsidRDefault="0001589E">
      <w:pPr>
        <w:numPr>
          <w:ilvl w:val="0"/>
          <w:numId w:val="12"/>
        </w:numPr>
        <w:tabs>
          <w:tab w:val="left" w:pos="220"/>
        </w:tabs>
        <w:spacing w:line="0" w:lineRule="atLeast"/>
        <w:ind w:left="220" w:hanging="153"/>
        <w:rPr>
          <w:rFonts w:ascii="Arial" w:eastAsia="Arial" w:hAnsi="Arial"/>
        </w:rPr>
      </w:pPr>
      <w:r>
        <w:rPr>
          <w:rFonts w:ascii="Arial" w:eastAsia="Arial" w:hAnsi="Arial"/>
        </w:rPr>
        <w:t>2020 r. poz. 344).</w:t>
      </w:r>
    </w:p>
    <w:p w:rsidR="00A207E8" w:rsidRDefault="00A207E8">
      <w:pPr>
        <w:spacing w:line="102" w:lineRule="exact"/>
        <w:rPr>
          <w:rFonts w:ascii="Arial" w:eastAsia="Arial" w:hAnsi="Arial"/>
        </w:rPr>
      </w:pPr>
    </w:p>
    <w:p w:rsidR="00A207E8" w:rsidRDefault="0001589E">
      <w:pPr>
        <w:numPr>
          <w:ilvl w:val="1"/>
          <w:numId w:val="12"/>
        </w:numPr>
        <w:tabs>
          <w:tab w:val="left" w:pos="600"/>
        </w:tabs>
        <w:spacing w:line="0" w:lineRule="atLeast"/>
        <w:ind w:left="600" w:hanging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ZAŁĄCZNIKI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-195580</wp:posOffset>
                </wp:positionV>
                <wp:extent cx="6173470" cy="250825"/>
                <wp:effectExtent l="4445" t="3810" r="3810" b="25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2D1E" id="Rectangle 24" o:spid="_x0000_s1026" style="position:absolute;margin-left:3.35pt;margin-top:-15.4pt;width:486.1pt;height:1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" fillcolor="#d9d9d9" strokecolor="white"/>
            </w:pict>
          </mc:Fallback>
        </mc:AlternateConten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24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Wyszczególnienie – załącznik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A207E8" w:rsidRDefault="0001589E">
      <w:pPr>
        <w:spacing w:line="161" w:lineRule="exact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A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ind w:right="740"/>
        <w:jc w:val="center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B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ind w:right="720"/>
        <w:jc w:val="center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C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D</w:t>
      </w:r>
    </w:p>
    <w:p w:rsidR="00A207E8" w:rsidRDefault="00A207E8">
      <w:pPr>
        <w:spacing w:line="161" w:lineRule="exact"/>
        <w:rPr>
          <w:rFonts w:ascii="Arial" w:eastAsia="Arial" w:hAnsi="Arial"/>
          <w:sz w:val="14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5" w:space="0" w:equalWidth="0">
            <w:col w:w="2760" w:space="720"/>
            <w:col w:w="1060" w:space="720"/>
            <w:col w:w="1040" w:space="720"/>
            <w:col w:w="1040" w:space="720"/>
            <w:col w:w="1080"/>
          </w:cols>
          <w:docGrid w:linePitch="360"/>
        </w:sectPr>
      </w:pPr>
    </w:p>
    <w:p w:rsidR="00A207E8" w:rsidRDefault="00A207E8">
      <w:pPr>
        <w:spacing w:line="12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Liczba egzemplarzy załącznika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01589E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A207E8" w:rsidRDefault="0001589E">
      <w:pPr>
        <w:tabs>
          <w:tab w:val="left" w:pos="17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………</w:t>
      </w:r>
    </w:p>
    <w:p w:rsidR="00A207E8" w:rsidRDefault="00A207E8">
      <w:pPr>
        <w:tabs>
          <w:tab w:val="left" w:pos="1740"/>
        </w:tabs>
        <w:spacing w:line="0" w:lineRule="atLeast"/>
        <w:rPr>
          <w:rFonts w:ascii="Arial" w:eastAsia="Arial" w:hAnsi="Arial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4" w:space="0" w:equalWidth="0">
            <w:col w:w="2620" w:space="720"/>
            <w:col w:w="1060" w:space="720"/>
            <w:col w:w="1040" w:space="720"/>
            <w:col w:w="2980"/>
          </w:cols>
          <w:docGrid w:linePitch="360"/>
        </w:sectPr>
      </w:pPr>
    </w:p>
    <w:p w:rsidR="00A207E8" w:rsidRDefault="0001589E">
      <w:pPr>
        <w:numPr>
          <w:ilvl w:val="0"/>
          <w:numId w:val="13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/>
          <w:sz w:val="38"/>
          <w:vertAlign w:val="subscript"/>
        </w:rPr>
      </w:pPr>
      <w:r>
        <w:rPr>
          <w:rFonts w:ascii="Arial" w:eastAsia="Arial" w:hAnsi="Arial"/>
          <w:sz w:val="16"/>
        </w:rPr>
        <w:lastRenderedPageBreak/>
        <w:t>Pełnomocnictwo do reprezentowania wnioskodawcy (opłacone zgodnie z ustawą z dnia 16 listopada 2006 r. o opłacie skarbowej</w:t>
      </w:r>
    </w:p>
    <w:p w:rsidR="00A207E8" w:rs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(Dz. U. z 2021 r. poz. 1923)) – jeżeli wnioskodawca działa przez pełnomocnika.</w:t>
      </w:r>
    </w:p>
    <w:p w:rsidR="00A207E8" w:rsidRDefault="00A207E8">
      <w:pPr>
        <w:spacing w:line="99" w:lineRule="exact"/>
        <w:rPr>
          <w:rFonts w:ascii="MS Gothic" w:eastAsia="MS Gothic" w:hAnsi="MS Gothic"/>
          <w:sz w:val="38"/>
          <w:vertAlign w:val="subscript"/>
        </w:rPr>
      </w:pPr>
    </w:p>
    <w:p w:rsidR="00A207E8" w:rsidRDefault="0001589E">
      <w:pPr>
        <w:numPr>
          <w:ilvl w:val="0"/>
          <w:numId w:val="13"/>
        </w:numPr>
        <w:tabs>
          <w:tab w:val="left" w:pos="599"/>
        </w:tabs>
        <w:spacing w:line="182" w:lineRule="auto"/>
        <w:ind w:left="600" w:right="140" w:hanging="425"/>
        <w:rPr>
          <w:rFonts w:ascii="MS Gothic" w:eastAsia="MS Gothic" w:hAnsi="MS Gothic"/>
          <w:sz w:val="36"/>
          <w:vertAlign w:val="subscript"/>
        </w:rPr>
      </w:pPr>
      <w:r>
        <w:rPr>
          <w:rFonts w:ascii="Arial" w:eastAsia="Arial" w:hAnsi="Arial"/>
          <w:sz w:val="15"/>
        </w:rPr>
        <w:t>Potwierdzenie uiszczenia opłaty skarbowej – jeżeli obowiązek uiszczenia takiej opłaty wynika z ustawy z dnia 16 listopada 2006 r. o opłacie skarbowej.</w:t>
      </w:r>
    </w:p>
    <w:p w:rsidR="00A207E8" w:rsidRDefault="0001589E">
      <w:pPr>
        <w:numPr>
          <w:ilvl w:val="0"/>
          <w:numId w:val="13"/>
        </w:numPr>
        <w:tabs>
          <w:tab w:val="left" w:pos="600"/>
        </w:tabs>
        <w:spacing w:line="180" w:lineRule="auto"/>
        <w:ind w:left="600" w:hanging="425"/>
        <w:rPr>
          <w:rFonts w:ascii="MS Gothic" w:eastAsia="MS Gothic" w:hAnsi="MS Gothic"/>
          <w:sz w:val="38"/>
          <w:vertAlign w:val="subscript"/>
        </w:rPr>
      </w:pPr>
      <w:r>
        <w:rPr>
          <w:rFonts w:ascii="Arial" w:eastAsia="Arial" w:hAnsi="Arial"/>
          <w:sz w:val="16"/>
        </w:rPr>
        <w:t>Mapa zasadnicza lub, w przypadku jej braku, mapa ewidencyjna w postaci:</w:t>
      </w:r>
    </w:p>
    <w:p w:rsidR="00A207E8" w:rsidRDefault="0001589E">
      <w:pPr>
        <w:spacing w:line="382" w:lineRule="exact"/>
        <w:ind w:left="600"/>
        <w:rPr>
          <w:rFonts w:ascii="Arial" w:eastAsia="Arial" w:hAnsi="Arial"/>
          <w:sz w:val="16"/>
        </w:rPr>
      </w:pPr>
      <w:r>
        <w:rPr>
          <w:rFonts w:ascii="MS Gothic" w:eastAsia="MS Gothic" w:hAnsi="MS Gothic"/>
          <w:sz w:val="40"/>
          <w:vertAlign w:val="subscript"/>
        </w:rPr>
        <w:t>☐</w:t>
      </w:r>
      <w:r>
        <w:rPr>
          <w:rFonts w:ascii="Arial" w:eastAsia="Arial" w:hAnsi="Arial"/>
          <w:sz w:val="16"/>
          <w:vertAlign w:val="subscript"/>
        </w:rPr>
        <w:t xml:space="preserve"> </w:t>
      </w:r>
      <w:r>
        <w:rPr>
          <w:rFonts w:ascii="Arial" w:eastAsia="Arial" w:hAnsi="Arial"/>
          <w:sz w:val="16"/>
        </w:rPr>
        <w:t>elektronicznej, w obowiązującym państwowym układzie odniesień przestrzennych</w:t>
      </w:r>
      <w:r>
        <w:rPr>
          <w:rFonts w:ascii="MS Gothic" w:eastAsia="MS Gothic" w:hAnsi="MS Gothic"/>
          <w:sz w:val="40"/>
        </w:rPr>
        <w:t xml:space="preserve">    </w:t>
      </w:r>
      <w:r>
        <w:rPr>
          <w:rFonts w:ascii="MS Gothic" w:eastAsia="MS Gothic" w:hAnsi="MS Gothic"/>
          <w:sz w:val="40"/>
          <w:vertAlign w:val="subscript"/>
        </w:rPr>
        <w:t>☐</w:t>
      </w:r>
      <w:r>
        <w:rPr>
          <w:rFonts w:ascii="Arial" w:eastAsia="Arial" w:hAnsi="Arial"/>
          <w:sz w:val="16"/>
        </w:rPr>
        <w:t xml:space="preserve"> papierowej.</w:t>
      </w:r>
    </w:p>
    <w:p w:rsidR="00A207E8" w:rsidRDefault="00A207E8">
      <w:pPr>
        <w:spacing w:line="116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40" w:hanging="425"/>
        <w:rPr>
          <w:rFonts w:ascii="MS Gothic" w:eastAsia="MS Gothic" w:hAnsi="MS Gothic"/>
          <w:sz w:val="36"/>
          <w:vertAlign w:val="subscript"/>
        </w:rPr>
      </w:pPr>
      <w:r>
        <w:rPr>
          <w:rFonts w:ascii="Arial" w:eastAsia="Arial" w:hAnsi="Arial"/>
          <w:sz w:val="15"/>
        </w:rPr>
        <w:t>Określenie granic terenu objętego wnioskiem, jeśli teren inwestycji stanowi część działki ewidencyjnej lub działek ewidencyjnych, przedstawione w formie graficznej.</w:t>
      </w:r>
    </w:p>
    <w:p w:rsidR="00A207E8" w:rsidRDefault="00A207E8">
      <w:pPr>
        <w:spacing w:line="61" w:lineRule="exact"/>
        <w:rPr>
          <w:rFonts w:ascii="MS Gothic" w:eastAsia="MS Gothic" w:hAnsi="MS Gothic"/>
          <w:sz w:val="36"/>
          <w:vertAlign w:val="subscript"/>
        </w:rPr>
      </w:pPr>
    </w:p>
    <w:p w:rsidR="00A207E8" w:rsidRDefault="0001589E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60" w:hanging="425"/>
        <w:jc w:val="both"/>
        <w:rPr>
          <w:rFonts w:ascii="MS Gothic" w:eastAsia="MS Gothic" w:hAnsi="MS Gothic"/>
          <w:sz w:val="40"/>
          <w:vertAlign w:val="subscript"/>
        </w:rPr>
      </w:pPr>
      <w:r>
        <w:rPr>
          <w:rFonts w:ascii="Arial" w:eastAsia="Arial" w:hAnsi="Arial"/>
          <w:sz w:val="16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:rsidR="00A207E8" w:rsidRDefault="00A207E8">
      <w:pPr>
        <w:spacing w:line="67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79"/>
        </w:tabs>
        <w:spacing w:line="249" w:lineRule="auto"/>
        <w:ind w:left="600" w:right="140" w:hanging="419"/>
        <w:jc w:val="both"/>
        <w:rPr>
          <w:rFonts w:ascii="Arial" w:eastAsia="Arial" w:hAnsi="Arial"/>
          <w:sz w:val="16"/>
        </w:rPr>
      </w:pPr>
      <w:r>
        <w:rPr>
          <w:rFonts w:ascii="MS Gothic" w:eastAsia="MS Gothic" w:hAnsi="MS Gothic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:rsidR="00A207E8" w:rsidRDefault="00A207E8">
      <w:pPr>
        <w:spacing w:line="5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79"/>
        </w:tabs>
        <w:spacing w:line="247" w:lineRule="auto"/>
        <w:ind w:left="600" w:right="160" w:hanging="419"/>
        <w:jc w:val="both"/>
        <w:rPr>
          <w:rFonts w:ascii="Arial" w:eastAsia="Arial" w:hAnsi="Arial"/>
          <w:sz w:val="16"/>
        </w:rPr>
      </w:pPr>
      <w:r>
        <w:rPr>
          <w:rFonts w:ascii="MS Gothic" w:eastAsia="MS Gothic" w:hAnsi="MS Gothic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</w:r>
    </w:p>
    <w:p w:rsidR="00A207E8" w:rsidRDefault="0001589E">
      <w:pPr>
        <w:numPr>
          <w:ilvl w:val="0"/>
          <w:numId w:val="15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/>
          <w:sz w:val="33"/>
          <w:vertAlign w:val="subscript"/>
        </w:rPr>
      </w:pPr>
      <w:r>
        <w:rPr>
          <w:rFonts w:ascii="Arial" w:eastAsia="Arial" w:hAnsi="Arial"/>
          <w:sz w:val="15"/>
        </w:rPr>
        <w:t>Inne (w tym np. licencja mapy, dokumenty, które pozwolą na ocenę spełnienia warunku dostępu do drogi publicznej):</w:t>
      </w:r>
    </w:p>
    <w:p w:rsidR="00A207E8" w:rs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………………………………………………………………………………………………………………..................................</w:t>
      </w:r>
    </w:p>
    <w:p w:rsidR="00A207E8" w:rsidRDefault="00632F2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354965</wp:posOffset>
                </wp:positionV>
                <wp:extent cx="6173470" cy="251460"/>
                <wp:effectExtent l="4445" t="2540" r="3810" b="31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5D9E" id="Rectangle 25" o:spid="_x0000_s1026" style="position:absolute;margin-left:3.35pt;margin-top:27.95pt;width:486.1pt;height:19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" fillcolor="#d9d9d9" strokecolor="white"/>
            </w:pict>
          </mc:Fallback>
        </mc:AlternateContent>
      </w: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372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16"/>
        </w:numPr>
        <w:tabs>
          <w:tab w:val="left" w:pos="600"/>
        </w:tabs>
        <w:spacing w:line="0" w:lineRule="atLeast"/>
        <w:ind w:left="600" w:hanging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PODPIS WNIOSKODAWCY (PEŁNOMOCNIKA) I DATA PODPISU</w:t>
      </w:r>
    </w:p>
    <w:p w:rsidR="00A207E8" w:rsidRDefault="00A207E8">
      <w:pPr>
        <w:spacing w:line="12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Podpis powinien być czytelny. Podpis i datę podpisu umieszcza się w przypadku składania wniosku w postaci papierowej.</w:t>
      </w:r>
    </w:p>
    <w:p w:rsidR="00A207E8" w:rsidRDefault="00A207E8">
      <w:pPr>
        <w:spacing w:line="237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6319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Podpis: 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 ……………………………………</w: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632F24">
      <w:pPr>
        <w:spacing w:line="25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35785" cy="0"/>
                <wp:effectExtent l="9525" t="9525" r="12065" b="952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1633" id="Line 2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144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JU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JPLSmN66AiEptbSiOntSredb0u0NKVy1Rex4pvp0N5GUhI3mXEjbOwAW7/otmEEMOXsc+&#10;nRrbBUjoADpFOc43OfjJIwqH2WI6e1j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" strokeweight=".5pt"/>
            </w:pict>
          </mc:Fallback>
        </mc:AlternateConten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Cele publiczne w rozumieniu art. 6 ustawy z dnia 21 sierpnia 1997 r. o gospodarce nieruchomościami (Dz. U. z 2021 r. poz. 1899).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Należy podać odpowiednio adres zamieszkania bądź siedziby. W przypadku większej liczby wnioskodawców lub pełno-mocników dane kolejnych wnioskodawców lub pełnomocników dodaje się w formularzu albo zamieszcza na osobnych stronach i dołącza do formularza.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Nieobowiązkowo.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A207E8" w:rsidRDefault="0001589E">
      <w:pPr>
        <w:numPr>
          <w:ilvl w:val="0"/>
          <w:numId w:val="17"/>
        </w:numPr>
        <w:tabs>
          <w:tab w:val="left" w:pos="339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 xml:space="preserve">Adres skrytki </w:t>
      </w:r>
      <w:proofErr w:type="spellStart"/>
      <w:r>
        <w:rPr>
          <w:rFonts w:ascii="Arial" w:eastAsia="Arial" w:hAnsi="Arial"/>
          <w:sz w:val="18"/>
        </w:rPr>
        <w:t>ePUAP</w:t>
      </w:r>
      <w:proofErr w:type="spellEnd"/>
      <w:r>
        <w:rPr>
          <w:rFonts w:ascii="Arial" w:eastAsia="Arial" w:hAnsi="Arial"/>
          <w:sz w:val="18"/>
        </w:rPr>
        <w:t xml:space="preserve"> lub do doręczeń elektronicznych wskazuje się w przypadku wyrażenia zgody na doręczanie kore-</w:t>
      </w:r>
      <w:proofErr w:type="spellStart"/>
      <w:r>
        <w:rPr>
          <w:rFonts w:ascii="Arial" w:eastAsia="Arial" w:hAnsi="Arial"/>
          <w:sz w:val="18"/>
        </w:rPr>
        <w:t>spondencji</w:t>
      </w:r>
      <w:proofErr w:type="spellEnd"/>
      <w:r>
        <w:rPr>
          <w:rFonts w:ascii="Arial" w:eastAsia="Arial" w:hAnsi="Arial"/>
          <w:sz w:val="18"/>
        </w:rPr>
        <w:t xml:space="preserve">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Należy uzupełnić w przypadku, gdy dla terenu objętego wnioskiem został nadany numer porządkowy (adres).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 xml:space="preserve"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</w:t>
      </w:r>
      <w:proofErr w:type="spellStart"/>
      <w:r>
        <w:rPr>
          <w:rFonts w:ascii="Arial" w:eastAsia="Arial" w:hAnsi="Arial"/>
          <w:sz w:val="18"/>
        </w:rPr>
        <w:t>ewi-dencyjnych</w:t>
      </w:r>
      <w:proofErr w:type="spellEnd"/>
      <w:r>
        <w:rPr>
          <w:rFonts w:ascii="Arial" w:eastAsia="Arial" w:hAnsi="Arial"/>
          <w:sz w:val="18"/>
        </w:rPr>
        <w:t>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określenia granic terenu objętego wnioskiem jako część działki ewidencyjnej lub działek ewidencyjnych wymagane jest określenie granic terenu w formie graficznej.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Zgodnie ze standardami określonymi w przepisach wykonawczych wydanych na podstawie art. 16 ust. 2 ustawy z dnia</w:t>
      </w:r>
    </w:p>
    <w:p w:rsidR="00A207E8" w:rsidRDefault="00A207E8">
      <w:pPr>
        <w:spacing w:line="12" w:lineRule="exact"/>
        <w:rPr>
          <w:rFonts w:ascii="Arial" w:eastAsia="Arial" w:hAnsi="Arial"/>
          <w:sz w:val="12"/>
        </w:rPr>
      </w:pPr>
    </w:p>
    <w:p w:rsidR="00A207E8" w:rsidRPr="00152B66" w:rsidRDefault="0001589E" w:rsidP="00152B66">
      <w:pPr>
        <w:spacing w:line="0" w:lineRule="atLeast"/>
        <w:ind w:left="3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27 marca 2003 r. o planowaniu i zagospodarowaniu przestrzennym.</w:t>
      </w:r>
      <w:bookmarkStart w:id="7" w:name="page9"/>
      <w:bookmarkEnd w:id="7"/>
      <w:r w:rsidR="00152B66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pośredniego dostępu do drogi publicznej należy wskazać wszystkie działki ewidencyjne umożliwiające dostęp wraz z działką ewidencyjną obejmującą drogę publiczną.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określania zapotrzebowania należy podać jednostkę i czas, np.: m</w:t>
      </w:r>
      <w:r>
        <w:rPr>
          <w:rFonts w:ascii="Arial" w:eastAsia="Arial" w:hAnsi="Arial"/>
          <w:sz w:val="11"/>
        </w:rPr>
        <w:t>3</w:t>
      </w:r>
      <w:r>
        <w:rPr>
          <w:rFonts w:ascii="Arial" w:eastAsia="Arial" w:hAnsi="Arial"/>
          <w:sz w:val="18"/>
        </w:rPr>
        <w:t xml:space="preserve">/miesiąc. Podanie dodatkowych </w:t>
      </w:r>
      <w:proofErr w:type="spellStart"/>
      <w:r>
        <w:rPr>
          <w:rFonts w:ascii="Arial" w:eastAsia="Arial" w:hAnsi="Arial"/>
          <w:sz w:val="18"/>
        </w:rPr>
        <w:t>infor-macji</w:t>
      </w:r>
      <w:proofErr w:type="spellEnd"/>
      <w:r>
        <w:rPr>
          <w:rFonts w:ascii="Arial" w:eastAsia="Arial" w:hAnsi="Arial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rFonts w:ascii="Arial" w:eastAsia="Arial" w:hAnsi="Arial"/>
          <w:sz w:val="18"/>
        </w:rPr>
        <w:t>obo</w:t>
      </w:r>
      <w:proofErr w:type="spellEnd"/>
      <w:r>
        <w:rPr>
          <w:rFonts w:ascii="Arial" w:eastAsia="Arial" w:hAnsi="Arial"/>
          <w:sz w:val="18"/>
        </w:rPr>
        <w:t>-wiązkowe).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Możliwość wybrania wielu odpowiedzi.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152B66" w:rsidRPr="00152B66" w:rsidRDefault="0001589E" w:rsidP="00152B66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 w:rsidRPr="00AC7E49">
        <w:rPr>
          <w:rFonts w:ascii="Arial" w:eastAsia="Arial" w:hAnsi="Arial"/>
          <w:sz w:val="18"/>
        </w:rPr>
        <w:t>W przypadku podawania ilości składowanych odpadów należy określić jednostkę.</w:t>
      </w:r>
    </w:p>
    <w:p w:rsidR="00152B66" w:rsidRDefault="00152B66" w:rsidP="00152B66">
      <w:pPr>
        <w:tabs>
          <w:tab w:val="left" w:pos="340"/>
        </w:tabs>
        <w:spacing w:line="0" w:lineRule="atLeast"/>
        <w:ind w:left="340"/>
        <w:rPr>
          <w:rFonts w:ascii="Arial" w:eastAsia="Arial" w:hAnsi="Arial"/>
          <w:sz w:val="18"/>
        </w:rPr>
      </w:pPr>
    </w:p>
    <w:p w:rsidR="00152B66" w:rsidRPr="00C14002" w:rsidRDefault="00C14002" w:rsidP="00152B66">
      <w:pPr>
        <w:ind w:left="708" w:firstLine="708"/>
        <w:rPr>
          <w:rFonts w:ascii="Arial Narrow" w:hAnsi="Arial Narrow"/>
        </w:rPr>
      </w:pPr>
      <w:r>
        <w:lastRenderedPageBreak/>
        <w:tab/>
        <w:t xml:space="preserve"> </w:t>
      </w:r>
      <w:r w:rsidR="00152B66">
        <w:tab/>
      </w:r>
      <w:r w:rsidR="00152B66" w:rsidRPr="00C14002">
        <w:rPr>
          <w:rFonts w:ascii="Arial Narrow" w:hAnsi="Arial Narrow"/>
        </w:rPr>
        <w:t xml:space="preserve">Klauzula informacyjna dotycząca przetwarzania danych osobowych </w:t>
      </w:r>
    </w:p>
    <w:p w:rsidR="00152B66" w:rsidRPr="00C14002" w:rsidRDefault="00152B66" w:rsidP="00152B66">
      <w:pPr>
        <w:ind w:left="1416" w:firstLine="708"/>
        <w:rPr>
          <w:rFonts w:ascii="Arial Narrow" w:hAnsi="Arial Narrow"/>
        </w:rPr>
      </w:pP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  <w:t xml:space="preserve">        w związku z ustawą o Prawie budowlanym</w:t>
      </w:r>
    </w:p>
    <w:p w:rsidR="00152B66" w:rsidRPr="00C14002" w:rsidRDefault="00152B66" w:rsidP="00152B66">
      <w:pPr>
        <w:jc w:val="center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1. Administratorem Pani/Pana danych osobowych jest </w:t>
      </w:r>
      <w:r w:rsidRPr="00C14002">
        <w:rPr>
          <w:rFonts w:ascii="Arial Narrow" w:hAnsi="Arial Narrow"/>
          <w:b/>
          <w:bCs/>
          <w:lang w:bidi="pl-PL"/>
        </w:rPr>
        <w:t xml:space="preserve">Prezydent Miasta Świnoujście </w:t>
      </w:r>
      <w:r w:rsidRPr="00C14002">
        <w:rPr>
          <w:rFonts w:ascii="Arial Narrow" w:hAnsi="Arial Narrow"/>
        </w:rPr>
        <w:t>z siedzibą w Urzędzie Miasta Świnoujście,72-600 Świnoujście ul. Wojska Polskiego 1/5.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C14002">
        <w:rPr>
          <w:rFonts w:ascii="Arial Narrow" w:hAnsi="Arial Narrow"/>
          <w:b/>
          <w:bCs/>
          <w:lang w:bidi="pl-PL"/>
        </w:rPr>
        <w:t xml:space="preserve">Inspektorem Ochrony Danych </w:t>
      </w:r>
      <w:r w:rsidRPr="00C14002">
        <w:rPr>
          <w:rFonts w:ascii="Arial Narrow" w:hAnsi="Arial Narrow"/>
        </w:rPr>
        <w:t xml:space="preserve">za pomocą adresu: </w:t>
      </w:r>
      <w:hyperlink r:id="rId9" w:history="1">
        <w:r w:rsidRPr="00C14002">
          <w:rPr>
            <w:rStyle w:val="Hipercze"/>
            <w:rFonts w:ascii="Arial Narrow" w:hAnsi="Arial Narrow"/>
          </w:rPr>
          <w:t>iod@um.swinoujscie.pl</w:t>
        </w:r>
      </w:hyperlink>
      <w:r w:rsidRPr="00C14002">
        <w:rPr>
          <w:rFonts w:ascii="Arial Narrow" w:hAnsi="Arial Narrow"/>
        </w:rPr>
        <w:t xml:space="preserve"> lub pisemnie na adres: Urząd Miasta Świnoujście, Inspektor Ochrony Danych, ul. Wojska Polskiego 1/5, 72-600 Świnoujście.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3. Pani/Pana dane osobowe przetwarzane będą na podstawie art. 6 ust. 1 lit. c) i e) RODO w celu realizacji zadań określonych w ustawie z dnia 27 marca 2003 r. o planowaniu </w:t>
      </w:r>
      <w:r w:rsidRPr="00C14002">
        <w:rPr>
          <w:rFonts w:ascii="Arial Narrow" w:hAnsi="Arial Narrow"/>
        </w:rPr>
        <w:br/>
        <w:t>i zagospodarowaniu przestrzennym oraz ustawą z dnia 14.06.1960 r. Kodeks postępowania administracyjnego w związku z: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>- wypisem i wyrysem z miejscowego planu zagospodarowan</w:t>
      </w:r>
      <w:bookmarkStart w:id="8" w:name="_GoBack"/>
      <w:bookmarkEnd w:id="8"/>
      <w:r w:rsidRPr="00C14002">
        <w:rPr>
          <w:rFonts w:ascii="Arial Narrow" w:hAnsi="Arial Narrow"/>
        </w:rPr>
        <w:t>ia przestrzennego oraz studium uwarunkowań i kierunków zagospodarowania przestrzennego gminy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>- ustaleniem warunków zabudowy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- przeniesieniem decyzji o warunkach zabudowy 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- ustaleniem lokalizacji inwestycji celu publicznego 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- zaświadczeniem o przeznaczeniu terenu w miejscowym planie zagospodarowania przestrzennego 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- zaświadczeniem o zgodności zamierzonego sposobu użytkowania obiektu z miejscowym planem zagospodarowania przestrzennego 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 xml:space="preserve">- wydaniem opinii o zgodności z miejscowym planem zagospodarowania przestrzennego / decyzją o warunkach zabudowy* (w przypadku braku </w:t>
      </w:r>
      <w:proofErr w:type="spellStart"/>
      <w:r w:rsidRPr="00C14002">
        <w:rPr>
          <w:rFonts w:ascii="Arial Narrow" w:hAnsi="Arial Narrow"/>
        </w:rPr>
        <w:t>mpzp</w:t>
      </w:r>
      <w:proofErr w:type="spellEnd"/>
      <w:r w:rsidRPr="00C14002">
        <w:rPr>
          <w:rFonts w:ascii="Arial Narrow" w:hAnsi="Arial Narrow"/>
        </w:rPr>
        <w:t>) proponowanego projektu podziału geodezyjnego nieruchomości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>4. Odbiorcami Pani/Pana danych osobowych będą podmioty upoważnione na podstawie przepisów  prawa.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rPr>
          <w:rFonts w:ascii="Arial Narrow" w:hAnsi="Arial Narrow"/>
          <w:b/>
        </w:rPr>
      </w:pPr>
      <w:r w:rsidRPr="00C14002">
        <w:rPr>
          <w:rFonts w:ascii="Arial Narrow" w:hAnsi="Arial Narrow"/>
        </w:rPr>
        <w:t>5.</w:t>
      </w:r>
      <w:r w:rsidRPr="00C14002">
        <w:rPr>
          <w:rFonts w:ascii="Arial Narrow" w:hAnsi="Arial Narrow"/>
          <w:b/>
        </w:rPr>
        <w:t xml:space="preserve"> </w:t>
      </w:r>
      <w:r w:rsidRPr="00C14002">
        <w:rPr>
          <w:rFonts w:ascii="Arial Narrow" w:hAnsi="Arial Narrow"/>
        </w:rPr>
        <w:t>Pani/Pana dane osobowe będą przechowywane przez okres wynikający z przepisów prawa,</w:t>
      </w:r>
      <w:r w:rsidRPr="00C14002">
        <w:rPr>
          <w:rFonts w:ascii="Arial Narrow" w:hAnsi="Arial Narrow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>6. Posiada Pani/Pan prawo dostępu do treści swoich danych oraz prawo ich sprostowania.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>8. Podanie danych jest wymogiem ustawowym niezbędnym do przeprowadzenia postępowań administracyjnych wymienionych w punkcie 3.</w:t>
      </w:r>
    </w:p>
    <w:p w:rsidR="00152B66" w:rsidRPr="00C14002" w:rsidRDefault="00152B66" w:rsidP="00152B66">
      <w:pPr>
        <w:jc w:val="both"/>
        <w:rPr>
          <w:rFonts w:ascii="Arial Narrow" w:hAnsi="Arial Narrow"/>
        </w:rPr>
      </w:pPr>
    </w:p>
    <w:p w:rsidR="00152B66" w:rsidRPr="00C14002" w:rsidRDefault="00152B66" w:rsidP="00152B66">
      <w:pPr>
        <w:jc w:val="both"/>
        <w:rPr>
          <w:rFonts w:ascii="Arial Narrow" w:hAnsi="Arial Narrow"/>
        </w:rPr>
      </w:pPr>
      <w:r w:rsidRPr="00C14002">
        <w:rPr>
          <w:rFonts w:ascii="Arial Narrow" w:hAnsi="Arial Narrow"/>
        </w:rPr>
        <w:t>9. Podane przez Panią/Pana dane osobowe nie będą wykorzystywane do zautomatyzowanego podejmowania decyzji, w tym profilowania, o którym mowa w art. 22 RODO.</w:t>
      </w:r>
    </w:p>
    <w:p w:rsidR="00152B66" w:rsidRPr="00C14002" w:rsidRDefault="00152B66" w:rsidP="00152B66">
      <w:pPr>
        <w:rPr>
          <w:rFonts w:ascii="Arial Narrow" w:hAnsi="Arial Narrow"/>
        </w:rPr>
      </w:pPr>
    </w:p>
    <w:p w:rsidR="00152B66" w:rsidRPr="00C14002" w:rsidRDefault="00152B66" w:rsidP="00152B66">
      <w:pPr>
        <w:rPr>
          <w:rFonts w:ascii="Arial Narrow" w:hAnsi="Arial Narrow"/>
        </w:rPr>
      </w:pPr>
    </w:p>
    <w:p w:rsidR="00152B66" w:rsidRPr="00C14002" w:rsidRDefault="00152B66" w:rsidP="00152B66">
      <w:pPr>
        <w:rPr>
          <w:rFonts w:ascii="Arial Narrow" w:hAnsi="Arial Narrow"/>
        </w:rPr>
      </w:pPr>
    </w:p>
    <w:p w:rsidR="00152B66" w:rsidRPr="00C14002" w:rsidRDefault="00152B66" w:rsidP="00152B66">
      <w:pPr>
        <w:rPr>
          <w:rFonts w:ascii="Arial Narrow" w:hAnsi="Arial Narrow"/>
        </w:rPr>
      </w:pP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  <w:t>….………………………………………</w:t>
      </w:r>
    </w:p>
    <w:p w:rsidR="00152B66" w:rsidRPr="00C14002" w:rsidRDefault="00152B66" w:rsidP="00152B66">
      <w:pPr>
        <w:rPr>
          <w:rFonts w:ascii="Arial Narrow" w:hAnsi="Arial Narrow"/>
        </w:rPr>
      </w:pP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</w:r>
      <w:r w:rsidRPr="00C14002">
        <w:rPr>
          <w:rFonts w:ascii="Arial Narrow" w:hAnsi="Arial Narrow"/>
        </w:rPr>
        <w:tab/>
        <w:t xml:space="preserve">                Data i podpis</w:t>
      </w:r>
    </w:p>
    <w:p w:rsidR="00152B66" w:rsidRPr="00C14002" w:rsidRDefault="00152B66" w:rsidP="00152B66">
      <w:pPr>
        <w:spacing w:line="0" w:lineRule="atLeast"/>
        <w:ind w:left="-284"/>
        <w:rPr>
          <w:rFonts w:ascii="Arial Narrow" w:eastAsia="Arial" w:hAnsi="Arial Narrow"/>
        </w:rPr>
        <w:sectPr w:rsidR="00152B66" w:rsidRPr="00C14002" w:rsidSect="00152B66"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152B66" w:rsidRDefault="00152B66" w:rsidP="00152B66">
      <w:pPr>
        <w:spacing w:line="0" w:lineRule="atLeast"/>
        <w:ind w:left="-142"/>
        <w:rPr>
          <w:rFonts w:ascii="Arial" w:eastAsia="Arial" w:hAnsi="Arial"/>
          <w:sz w:val="12"/>
        </w:rPr>
      </w:pPr>
    </w:p>
    <w:sectPr w:rsidR="00152B66" w:rsidSect="00A207E8">
      <w:pgSz w:w="11900" w:h="16838"/>
      <w:pgMar w:top="1422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E7" w:rsidRDefault="009620E7" w:rsidP="00C14002">
      <w:r>
        <w:separator/>
      </w:r>
    </w:p>
  </w:endnote>
  <w:endnote w:type="continuationSeparator" w:id="0">
    <w:p w:rsidR="009620E7" w:rsidRDefault="009620E7" w:rsidP="00C1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009083"/>
      <w:docPartObj>
        <w:docPartGallery w:val="Page Numbers (Bottom of Page)"/>
        <w:docPartUnique/>
      </w:docPartObj>
    </w:sdtPr>
    <w:sdtContent>
      <w:p w:rsidR="00C14002" w:rsidRDefault="00C140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14002" w:rsidRDefault="00C14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E7" w:rsidRDefault="009620E7" w:rsidP="00C14002">
      <w:r>
        <w:separator/>
      </w:r>
    </w:p>
  </w:footnote>
  <w:footnote w:type="continuationSeparator" w:id="0">
    <w:p w:rsidR="009620E7" w:rsidRDefault="009620E7" w:rsidP="00C1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995858F4">
      <w:start w:val="5"/>
      <w:numFmt w:val="decimal"/>
      <w:lvlText w:val="%1."/>
      <w:lvlJc w:val="left"/>
    </w:lvl>
    <w:lvl w:ilvl="1" w:tplc="000667BC">
      <w:start w:val="1"/>
      <w:numFmt w:val="bullet"/>
      <w:lvlText w:val=""/>
      <w:lvlJc w:val="left"/>
    </w:lvl>
    <w:lvl w:ilvl="2" w:tplc="06D45204">
      <w:start w:val="1"/>
      <w:numFmt w:val="bullet"/>
      <w:lvlText w:val=""/>
      <w:lvlJc w:val="left"/>
    </w:lvl>
    <w:lvl w:ilvl="3" w:tplc="E2D483B2">
      <w:start w:val="1"/>
      <w:numFmt w:val="bullet"/>
      <w:lvlText w:val=""/>
      <w:lvlJc w:val="left"/>
    </w:lvl>
    <w:lvl w:ilvl="4" w:tplc="E93426F6">
      <w:start w:val="1"/>
      <w:numFmt w:val="bullet"/>
      <w:lvlText w:val=""/>
      <w:lvlJc w:val="left"/>
    </w:lvl>
    <w:lvl w:ilvl="5" w:tplc="36F6DE4E">
      <w:start w:val="1"/>
      <w:numFmt w:val="bullet"/>
      <w:lvlText w:val=""/>
      <w:lvlJc w:val="left"/>
    </w:lvl>
    <w:lvl w:ilvl="6" w:tplc="0262CD88">
      <w:start w:val="1"/>
      <w:numFmt w:val="bullet"/>
      <w:lvlText w:val=""/>
      <w:lvlJc w:val="left"/>
    </w:lvl>
    <w:lvl w:ilvl="7" w:tplc="821CF818">
      <w:start w:val="1"/>
      <w:numFmt w:val="bullet"/>
      <w:lvlText w:val=""/>
      <w:lvlJc w:val="left"/>
    </w:lvl>
    <w:lvl w:ilvl="8" w:tplc="528AD5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87FC74AE">
      <w:start w:val="1"/>
      <w:numFmt w:val="bullet"/>
      <w:lvlText w:val="☐"/>
      <w:lvlJc w:val="left"/>
    </w:lvl>
    <w:lvl w:ilvl="1" w:tplc="CD8C041C">
      <w:start w:val="1"/>
      <w:numFmt w:val="bullet"/>
      <w:lvlText w:val=""/>
      <w:lvlJc w:val="left"/>
    </w:lvl>
    <w:lvl w:ilvl="2" w:tplc="21484DD8">
      <w:start w:val="1"/>
      <w:numFmt w:val="bullet"/>
      <w:lvlText w:val=""/>
      <w:lvlJc w:val="left"/>
    </w:lvl>
    <w:lvl w:ilvl="3" w:tplc="D716090C">
      <w:start w:val="1"/>
      <w:numFmt w:val="bullet"/>
      <w:lvlText w:val=""/>
      <w:lvlJc w:val="left"/>
    </w:lvl>
    <w:lvl w:ilvl="4" w:tplc="863E9038">
      <w:start w:val="1"/>
      <w:numFmt w:val="bullet"/>
      <w:lvlText w:val=""/>
      <w:lvlJc w:val="left"/>
    </w:lvl>
    <w:lvl w:ilvl="5" w:tplc="4FA26F7A">
      <w:start w:val="1"/>
      <w:numFmt w:val="bullet"/>
      <w:lvlText w:val=""/>
      <w:lvlJc w:val="left"/>
    </w:lvl>
    <w:lvl w:ilvl="6" w:tplc="120EFCEE">
      <w:start w:val="1"/>
      <w:numFmt w:val="bullet"/>
      <w:lvlText w:val=""/>
      <w:lvlJc w:val="left"/>
    </w:lvl>
    <w:lvl w:ilvl="7" w:tplc="C4BE48D0">
      <w:start w:val="1"/>
      <w:numFmt w:val="bullet"/>
      <w:lvlText w:val=""/>
      <w:lvlJc w:val="left"/>
    </w:lvl>
    <w:lvl w:ilvl="8" w:tplc="EAD0E0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3800E1F8">
      <w:start w:val="6"/>
      <w:numFmt w:val="decimal"/>
      <w:lvlText w:val="%1."/>
      <w:lvlJc w:val="left"/>
    </w:lvl>
    <w:lvl w:ilvl="1" w:tplc="81867808">
      <w:start w:val="1"/>
      <w:numFmt w:val="bullet"/>
      <w:lvlText w:val=""/>
      <w:lvlJc w:val="left"/>
    </w:lvl>
    <w:lvl w:ilvl="2" w:tplc="704C7E4A">
      <w:start w:val="1"/>
      <w:numFmt w:val="bullet"/>
      <w:lvlText w:val=""/>
      <w:lvlJc w:val="left"/>
    </w:lvl>
    <w:lvl w:ilvl="3" w:tplc="7302AA0A">
      <w:start w:val="1"/>
      <w:numFmt w:val="bullet"/>
      <w:lvlText w:val=""/>
      <w:lvlJc w:val="left"/>
    </w:lvl>
    <w:lvl w:ilvl="4" w:tplc="F3A0F924">
      <w:start w:val="1"/>
      <w:numFmt w:val="bullet"/>
      <w:lvlText w:val=""/>
      <w:lvlJc w:val="left"/>
    </w:lvl>
    <w:lvl w:ilvl="5" w:tplc="5B7C07A4">
      <w:start w:val="1"/>
      <w:numFmt w:val="bullet"/>
      <w:lvlText w:val=""/>
      <w:lvlJc w:val="left"/>
    </w:lvl>
    <w:lvl w:ilvl="6" w:tplc="78CED962">
      <w:start w:val="1"/>
      <w:numFmt w:val="bullet"/>
      <w:lvlText w:val=""/>
      <w:lvlJc w:val="left"/>
    </w:lvl>
    <w:lvl w:ilvl="7" w:tplc="2CAC3AB0">
      <w:start w:val="1"/>
      <w:numFmt w:val="bullet"/>
      <w:lvlText w:val=""/>
      <w:lvlJc w:val="left"/>
    </w:lvl>
    <w:lvl w:ilvl="8" w:tplc="EF8212E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A206980">
      <w:start w:val="1"/>
      <w:numFmt w:val="bullet"/>
      <w:lvlText w:val="☐"/>
      <w:lvlJc w:val="left"/>
    </w:lvl>
    <w:lvl w:ilvl="1" w:tplc="D8BE6C50">
      <w:start w:val="1"/>
      <w:numFmt w:val="bullet"/>
      <w:lvlText w:val=""/>
      <w:lvlJc w:val="left"/>
    </w:lvl>
    <w:lvl w:ilvl="2" w:tplc="A6B05CDA">
      <w:start w:val="1"/>
      <w:numFmt w:val="bullet"/>
      <w:lvlText w:val=""/>
      <w:lvlJc w:val="left"/>
    </w:lvl>
    <w:lvl w:ilvl="3" w:tplc="868E5E2E">
      <w:start w:val="1"/>
      <w:numFmt w:val="bullet"/>
      <w:lvlText w:val=""/>
      <w:lvlJc w:val="left"/>
    </w:lvl>
    <w:lvl w:ilvl="4" w:tplc="866A0516">
      <w:start w:val="1"/>
      <w:numFmt w:val="bullet"/>
      <w:lvlText w:val=""/>
      <w:lvlJc w:val="left"/>
    </w:lvl>
    <w:lvl w:ilvl="5" w:tplc="6B448B94">
      <w:start w:val="1"/>
      <w:numFmt w:val="bullet"/>
      <w:lvlText w:val=""/>
      <w:lvlJc w:val="left"/>
    </w:lvl>
    <w:lvl w:ilvl="6" w:tplc="0E1EDD74">
      <w:start w:val="1"/>
      <w:numFmt w:val="bullet"/>
      <w:lvlText w:val=""/>
      <w:lvlJc w:val="left"/>
    </w:lvl>
    <w:lvl w:ilvl="7" w:tplc="3E44372A">
      <w:start w:val="1"/>
      <w:numFmt w:val="bullet"/>
      <w:lvlText w:val=""/>
      <w:lvlJc w:val="left"/>
    </w:lvl>
    <w:lvl w:ilvl="8" w:tplc="9A309F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94EB1E0">
      <w:start w:val="8"/>
      <w:numFmt w:val="decimal"/>
      <w:lvlText w:val="%1."/>
      <w:lvlJc w:val="left"/>
    </w:lvl>
    <w:lvl w:ilvl="1" w:tplc="876A65FE">
      <w:start w:val="1"/>
      <w:numFmt w:val="bullet"/>
      <w:lvlText w:val=""/>
      <w:lvlJc w:val="left"/>
    </w:lvl>
    <w:lvl w:ilvl="2" w:tplc="461E4450">
      <w:start w:val="1"/>
      <w:numFmt w:val="bullet"/>
      <w:lvlText w:val=""/>
      <w:lvlJc w:val="left"/>
    </w:lvl>
    <w:lvl w:ilvl="3" w:tplc="383A53E8">
      <w:start w:val="1"/>
      <w:numFmt w:val="bullet"/>
      <w:lvlText w:val=""/>
      <w:lvlJc w:val="left"/>
    </w:lvl>
    <w:lvl w:ilvl="4" w:tplc="455C5490">
      <w:start w:val="1"/>
      <w:numFmt w:val="bullet"/>
      <w:lvlText w:val=""/>
      <w:lvlJc w:val="left"/>
    </w:lvl>
    <w:lvl w:ilvl="5" w:tplc="9172480C">
      <w:start w:val="1"/>
      <w:numFmt w:val="bullet"/>
      <w:lvlText w:val=""/>
      <w:lvlJc w:val="left"/>
    </w:lvl>
    <w:lvl w:ilvl="6" w:tplc="536CADA2">
      <w:start w:val="1"/>
      <w:numFmt w:val="bullet"/>
      <w:lvlText w:val=""/>
      <w:lvlJc w:val="left"/>
    </w:lvl>
    <w:lvl w:ilvl="7" w:tplc="A0649544">
      <w:start w:val="1"/>
      <w:numFmt w:val="bullet"/>
      <w:lvlText w:val=""/>
      <w:lvlJc w:val="left"/>
    </w:lvl>
    <w:lvl w:ilvl="8" w:tplc="DA56D0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41A6D4AC">
      <w:start w:val="1"/>
      <w:numFmt w:val="upperLetter"/>
      <w:lvlText w:val="%1."/>
      <w:lvlJc w:val="left"/>
    </w:lvl>
    <w:lvl w:ilvl="1" w:tplc="59DA91B6">
      <w:start w:val="1"/>
      <w:numFmt w:val="bullet"/>
      <w:lvlText w:val=""/>
      <w:lvlJc w:val="left"/>
    </w:lvl>
    <w:lvl w:ilvl="2" w:tplc="8F8C75A2">
      <w:start w:val="1"/>
      <w:numFmt w:val="bullet"/>
      <w:lvlText w:val=""/>
      <w:lvlJc w:val="left"/>
    </w:lvl>
    <w:lvl w:ilvl="3" w:tplc="6C569E32">
      <w:start w:val="1"/>
      <w:numFmt w:val="bullet"/>
      <w:lvlText w:val=""/>
      <w:lvlJc w:val="left"/>
    </w:lvl>
    <w:lvl w:ilvl="4" w:tplc="5E3E0A88">
      <w:start w:val="1"/>
      <w:numFmt w:val="bullet"/>
      <w:lvlText w:val=""/>
      <w:lvlJc w:val="left"/>
    </w:lvl>
    <w:lvl w:ilvl="5" w:tplc="71846718">
      <w:start w:val="1"/>
      <w:numFmt w:val="bullet"/>
      <w:lvlText w:val=""/>
      <w:lvlJc w:val="left"/>
    </w:lvl>
    <w:lvl w:ilvl="6" w:tplc="7D7A221C">
      <w:start w:val="1"/>
      <w:numFmt w:val="bullet"/>
      <w:lvlText w:val=""/>
      <w:lvlJc w:val="left"/>
    </w:lvl>
    <w:lvl w:ilvl="7" w:tplc="09184AE4">
      <w:start w:val="1"/>
      <w:numFmt w:val="bullet"/>
      <w:lvlText w:val=""/>
      <w:lvlJc w:val="left"/>
    </w:lvl>
    <w:lvl w:ilvl="8" w:tplc="7AA8FD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8D9E7B66">
      <w:start w:val="2"/>
      <w:numFmt w:val="upperLetter"/>
      <w:lvlText w:val="%1."/>
      <w:lvlJc w:val="left"/>
    </w:lvl>
    <w:lvl w:ilvl="1" w:tplc="8F202F84">
      <w:start w:val="1"/>
      <w:numFmt w:val="bullet"/>
      <w:lvlText w:val=""/>
      <w:lvlJc w:val="left"/>
    </w:lvl>
    <w:lvl w:ilvl="2" w:tplc="5324FC96">
      <w:start w:val="1"/>
      <w:numFmt w:val="bullet"/>
      <w:lvlText w:val=""/>
      <w:lvlJc w:val="left"/>
    </w:lvl>
    <w:lvl w:ilvl="3" w:tplc="AE1852F6">
      <w:start w:val="1"/>
      <w:numFmt w:val="bullet"/>
      <w:lvlText w:val=""/>
      <w:lvlJc w:val="left"/>
    </w:lvl>
    <w:lvl w:ilvl="4" w:tplc="14C089CE">
      <w:start w:val="1"/>
      <w:numFmt w:val="bullet"/>
      <w:lvlText w:val=""/>
      <w:lvlJc w:val="left"/>
    </w:lvl>
    <w:lvl w:ilvl="5" w:tplc="47BEA9C4">
      <w:start w:val="1"/>
      <w:numFmt w:val="bullet"/>
      <w:lvlText w:val=""/>
      <w:lvlJc w:val="left"/>
    </w:lvl>
    <w:lvl w:ilvl="6" w:tplc="4B00CF7A">
      <w:start w:val="1"/>
      <w:numFmt w:val="bullet"/>
      <w:lvlText w:val=""/>
      <w:lvlJc w:val="left"/>
    </w:lvl>
    <w:lvl w:ilvl="7" w:tplc="F66629AA">
      <w:start w:val="1"/>
      <w:numFmt w:val="bullet"/>
      <w:lvlText w:val=""/>
      <w:lvlJc w:val="left"/>
    </w:lvl>
    <w:lvl w:ilvl="8" w:tplc="DE0C0BC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0BFAEE6C">
      <w:start w:val="1"/>
      <w:numFmt w:val="bullet"/>
      <w:lvlText w:val="☐"/>
      <w:lvlJc w:val="left"/>
    </w:lvl>
    <w:lvl w:ilvl="1" w:tplc="497EDD22">
      <w:start w:val="1"/>
      <w:numFmt w:val="bullet"/>
      <w:lvlText w:val=""/>
      <w:lvlJc w:val="left"/>
    </w:lvl>
    <w:lvl w:ilvl="2" w:tplc="EE6AF5CA">
      <w:start w:val="1"/>
      <w:numFmt w:val="bullet"/>
      <w:lvlText w:val=""/>
      <w:lvlJc w:val="left"/>
    </w:lvl>
    <w:lvl w:ilvl="3" w:tplc="0B7031BC">
      <w:start w:val="1"/>
      <w:numFmt w:val="bullet"/>
      <w:lvlText w:val=""/>
      <w:lvlJc w:val="left"/>
    </w:lvl>
    <w:lvl w:ilvl="4" w:tplc="8A183824">
      <w:start w:val="1"/>
      <w:numFmt w:val="bullet"/>
      <w:lvlText w:val=""/>
      <w:lvlJc w:val="left"/>
    </w:lvl>
    <w:lvl w:ilvl="5" w:tplc="4406F17E">
      <w:start w:val="1"/>
      <w:numFmt w:val="bullet"/>
      <w:lvlText w:val=""/>
      <w:lvlJc w:val="left"/>
    </w:lvl>
    <w:lvl w:ilvl="6" w:tplc="FC6A12E2">
      <w:start w:val="1"/>
      <w:numFmt w:val="bullet"/>
      <w:lvlText w:val=""/>
      <w:lvlJc w:val="left"/>
    </w:lvl>
    <w:lvl w:ilvl="7" w:tplc="E96670B0">
      <w:start w:val="1"/>
      <w:numFmt w:val="bullet"/>
      <w:lvlText w:val=""/>
      <w:lvlJc w:val="left"/>
    </w:lvl>
    <w:lvl w:ilvl="8" w:tplc="A10A999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41920142">
      <w:start w:val="3"/>
      <w:numFmt w:val="upperLetter"/>
      <w:lvlText w:val="%1."/>
      <w:lvlJc w:val="left"/>
    </w:lvl>
    <w:lvl w:ilvl="1" w:tplc="C284D742">
      <w:start w:val="1"/>
      <w:numFmt w:val="bullet"/>
      <w:lvlText w:val=""/>
      <w:lvlJc w:val="left"/>
    </w:lvl>
    <w:lvl w:ilvl="2" w:tplc="82964F18">
      <w:start w:val="1"/>
      <w:numFmt w:val="bullet"/>
      <w:lvlText w:val=""/>
      <w:lvlJc w:val="left"/>
    </w:lvl>
    <w:lvl w:ilvl="3" w:tplc="D850F510">
      <w:start w:val="1"/>
      <w:numFmt w:val="bullet"/>
      <w:lvlText w:val=""/>
      <w:lvlJc w:val="left"/>
    </w:lvl>
    <w:lvl w:ilvl="4" w:tplc="1638E0E8">
      <w:start w:val="1"/>
      <w:numFmt w:val="bullet"/>
      <w:lvlText w:val=""/>
      <w:lvlJc w:val="left"/>
    </w:lvl>
    <w:lvl w:ilvl="5" w:tplc="B6BA8E1C">
      <w:start w:val="1"/>
      <w:numFmt w:val="bullet"/>
      <w:lvlText w:val=""/>
      <w:lvlJc w:val="left"/>
    </w:lvl>
    <w:lvl w:ilvl="6" w:tplc="5978A86A">
      <w:start w:val="1"/>
      <w:numFmt w:val="bullet"/>
      <w:lvlText w:val=""/>
      <w:lvlJc w:val="left"/>
    </w:lvl>
    <w:lvl w:ilvl="7" w:tplc="6868FB96">
      <w:start w:val="1"/>
      <w:numFmt w:val="bullet"/>
      <w:lvlText w:val=""/>
      <w:lvlJc w:val="left"/>
    </w:lvl>
    <w:lvl w:ilvl="8" w:tplc="667403A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4934C42E">
      <w:start w:val="4"/>
      <w:numFmt w:val="upperLetter"/>
      <w:lvlText w:val="%1."/>
      <w:lvlJc w:val="left"/>
    </w:lvl>
    <w:lvl w:ilvl="1" w:tplc="A23A2F8A">
      <w:start w:val="1"/>
      <w:numFmt w:val="bullet"/>
      <w:lvlText w:val=""/>
      <w:lvlJc w:val="left"/>
    </w:lvl>
    <w:lvl w:ilvl="2" w:tplc="1814F60A">
      <w:start w:val="1"/>
      <w:numFmt w:val="bullet"/>
      <w:lvlText w:val=""/>
      <w:lvlJc w:val="left"/>
    </w:lvl>
    <w:lvl w:ilvl="3" w:tplc="A0623CDE">
      <w:start w:val="1"/>
      <w:numFmt w:val="bullet"/>
      <w:lvlText w:val=""/>
      <w:lvlJc w:val="left"/>
    </w:lvl>
    <w:lvl w:ilvl="4" w:tplc="6F4AFBE0">
      <w:start w:val="1"/>
      <w:numFmt w:val="bullet"/>
      <w:lvlText w:val=""/>
      <w:lvlJc w:val="left"/>
    </w:lvl>
    <w:lvl w:ilvl="5" w:tplc="7B44601E">
      <w:start w:val="1"/>
      <w:numFmt w:val="bullet"/>
      <w:lvlText w:val=""/>
      <w:lvlJc w:val="left"/>
    </w:lvl>
    <w:lvl w:ilvl="6" w:tplc="FA9601F4">
      <w:start w:val="1"/>
      <w:numFmt w:val="bullet"/>
      <w:lvlText w:val=""/>
      <w:lvlJc w:val="left"/>
    </w:lvl>
    <w:lvl w:ilvl="7" w:tplc="375C33C4">
      <w:start w:val="1"/>
      <w:numFmt w:val="bullet"/>
      <w:lvlText w:val=""/>
      <w:lvlJc w:val="left"/>
    </w:lvl>
    <w:lvl w:ilvl="8" w:tplc="4A66B7B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5947830">
      <w:start w:val="9"/>
      <w:numFmt w:val="decimal"/>
      <w:lvlText w:val="%1."/>
      <w:lvlJc w:val="left"/>
    </w:lvl>
    <w:lvl w:ilvl="1" w:tplc="24B44FE6">
      <w:start w:val="1"/>
      <w:numFmt w:val="bullet"/>
      <w:lvlText w:val=""/>
      <w:lvlJc w:val="left"/>
    </w:lvl>
    <w:lvl w:ilvl="2" w:tplc="AF36212C">
      <w:start w:val="1"/>
      <w:numFmt w:val="bullet"/>
      <w:lvlText w:val=""/>
      <w:lvlJc w:val="left"/>
    </w:lvl>
    <w:lvl w:ilvl="3" w:tplc="E0908DA0">
      <w:start w:val="1"/>
      <w:numFmt w:val="bullet"/>
      <w:lvlText w:val=""/>
      <w:lvlJc w:val="left"/>
    </w:lvl>
    <w:lvl w:ilvl="4" w:tplc="D250D9EE">
      <w:start w:val="1"/>
      <w:numFmt w:val="bullet"/>
      <w:lvlText w:val=""/>
      <w:lvlJc w:val="left"/>
    </w:lvl>
    <w:lvl w:ilvl="5" w:tplc="3524FAD2">
      <w:start w:val="1"/>
      <w:numFmt w:val="bullet"/>
      <w:lvlText w:val=""/>
      <w:lvlJc w:val="left"/>
    </w:lvl>
    <w:lvl w:ilvl="6" w:tplc="0088A138">
      <w:start w:val="1"/>
      <w:numFmt w:val="bullet"/>
      <w:lvlText w:val=""/>
      <w:lvlJc w:val="left"/>
    </w:lvl>
    <w:lvl w:ilvl="7" w:tplc="63B6BEC8">
      <w:start w:val="1"/>
      <w:numFmt w:val="bullet"/>
      <w:lvlText w:val=""/>
      <w:lvlJc w:val="left"/>
    </w:lvl>
    <w:lvl w:ilvl="8" w:tplc="7BF04A5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E3EC6226">
      <w:start w:val="26"/>
      <w:numFmt w:val="lowerLetter"/>
      <w:lvlText w:val="%1"/>
      <w:lvlJc w:val="left"/>
    </w:lvl>
    <w:lvl w:ilvl="1" w:tplc="AD38E000">
      <w:start w:val="10"/>
      <w:numFmt w:val="decimal"/>
      <w:lvlText w:val="%2."/>
      <w:lvlJc w:val="left"/>
    </w:lvl>
    <w:lvl w:ilvl="2" w:tplc="F634C82A">
      <w:start w:val="1"/>
      <w:numFmt w:val="bullet"/>
      <w:lvlText w:val=""/>
      <w:lvlJc w:val="left"/>
    </w:lvl>
    <w:lvl w:ilvl="3" w:tplc="9EA472DE">
      <w:start w:val="1"/>
      <w:numFmt w:val="bullet"/>
      <w:lvlText w:val=""/>
      <w:lvlJc w:val="left"/>
    </w:lvl>
    <w:lvl w:ilvl="4" w:tplc="418E34CE">
      <w:start w:val="1"/>
      <w:numFmt w:val="bullet"/>
      <w:lvlText w:val=""/>
      <w:lvlJc w:val="left"/>
    </w:lvl>
    <w:lvl w:ilvl="5" w:tplc="19B0F7A6">
      <w:start w:val="1"/>
      <w:numFmt w:val="bullet"/>
      <w:lvlText w:val=""/>
      <w:lvlJc w:val="left"/>
    </w:lvl>
    <w:lvl w:ilvl="6" w:tplc="58F67160">
      <w:start w:val="1"/>
      <w:numFmt w:val="bullet"/>
      <w:lvlText w:val=""/>
      <w:lvlJc w:val="left"/>
    </w:lvl>
    <w:lvl w:ilvl="7" w:tplc="D228DD74">
      <w:start w:val="1"/>
      <w:numFmt w:val="bullet"/>
      <w:lvlText w:val=""/>
      <w:lvlJc w:val="left"/>
    </w:lvl>
    <w:lvl w:ilvl="8" w:tplc="35BA816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0396DF5A">
      <w:start w:val="1"/>
      <w:numFmt w:val="bullet"/>
      <w:lvlText w:val="☐"/>
      <w:lvlJc w:val="left"/>
    </w:lvl>
    <w:lvl w:ilvl="1" w:tplc="17486828">
      <w:start w:val="1"/>
      <w:numFmt w:val="bullet"/>
      <w:lvlText w:val=""/>
      <w:lvlJc w:val="left"/>
    </w:lvl>
    <w:lvl w:ilvl="2" w:tplc="283AA9C4">
      <w:start w:val="1"/>
      <w:numFmt w:val="bullet"/>
      <w:lvlText w:val=""/>
      <w:lvlJc w:val="left"/>
    </w:lvl>
    <w:lvl w:ilvl="3" w:tplc="76426060">
      <w:start w:val="1"/>
      <w:numFmt w:val="bullet"/>
      <w:lvlText w:val=""/>
      <w:lvlJc w:val="left"/>
    </w:lvl>
    <w:lvl w:ilvl="4" w:tplc="B2808412">
      <w:start w:val="1"/>
      <w:numFmt w:val="bullet"/>
      <w:lvlText w:val=""/>
      <w:lvlJc w:val="left"/>
    </w:lvl>
    <w:lvl w:ilvl="5" w:tplc="4392CCA2">
      <w:start w:val="1"/>
      <w:numFmt w:val="bullet"/>
      <w:lvlText w:val=""/>
      <w:lvlJc w:val="left"/>
    </w:lvl>
    <w:lvl w:ilvl="6" w:tplc="EF2AC834">
      <w:start w:val="1"/>
      <w:numFmt w:val="bullet"/>
      <w:lvlText w:val=""/>
      <w:lvlJc w:val="left"/>
    </w:lvl>
    <w:lvl w:ilvl="7" w:tplc="F782CF28">
      <w:start w:val="1"/>
      <w:numFmt w:val="bullet"/>
      <w:lvlText w:val=""/>
      <w:lvlJc w:val="left"/>
    </w:lvl>
    <w:lvl w:ilvl="8" w:tplc="BED46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E6D8A4E8">
      <w:start w:val="1"/>
      <w:numFmt w:val="bullet"/>
      <w:lvlText w:val="☐"/>
      <w:lvlJc w:val="left"/>
    </w:lvl>
    <w:lvl w:ilvl="1" w:tplc="E3D88168">
      <w:start w:val="1"/>
      <w:numFmt w:val="bullet"/>
      <w:lvlText w:val=""/>
      <w:lvlJc w:val="left"/>
    </w:lvl>
    <w:lvl w:ilvl="2" w:tplc="E6329C28">
      <w:start w:val="1"/>
      <w:numFmt w:val="bullet"/>
      <w:lvlText w:val=""/>
      <w:lvlJc w:val="left"/>
    </w:lvl>
    <w:lvl w:ilvl="3" w:tplc="2BC693E6">
      <w:start w:val="1"/>
      <w:numFmt w:val="bullet"/>
      <w:lvlText w:val=""/>
      <w:lvlJc w:val="left"/>
    </w:lvl>
    <w:lvl w:ilvl="4" w:tplc="66647006">
      <w:start w:val="1"/>
      <w:numFmt w:val="bullet"/>
      <w:lvlText w:val=""/>
      <w:lvlJc w:val="left"/>
    </w:lvl>
    <w:lvl w:ilvl="5" w:tplc="39EC5CA0">
      <w:start w:val="1"/>
      <w:numFmt w:val="bullet"/>
      <w:lvlText w:val=""/>
      <w:lvlJc w:val="left"/>
    </w:lvl>
    <w:lvl w:ilvl="6" w:tplc="C65EA154">
      <w:start w:val="1"/>
      <w:numFmt w:val="bullet"/>
      <w:lvlText w:val=""/>
      <w:lvlJc w:val="left"/>
    </w:lvl>
    <w:lvl w:ilvl="7" w:tplc="98440CFE">
      <w:start w:val="1"/>
      <w:numFmt w:val="bullet"/>
      <w:lvlText w:val=""/>
      <w:lvlJc w:val="left"/>
    </w:lvl>
    <w:lvl w:ilvl="8" w:tplc="F2182C6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DE6FF64">
      <w:start w:val="1"/>
      <w:numFmt w:val="bullet"/>
      <w:lvlText w:val="☐"/>
      <w:lvlJc w:val="left"/>
    </w:lvl>
    <w:lvl w:ilvl="1" w:tplc="5526E93C">
      <w:start w:val="1"/>
      <w:numFmt w:val="bullet"/>
      <w:lvlText w:val=""/>
      <w:lvlJc w:val="left"/>
    </w:lvl>
    <w:lvl w:ilvl="2" w:tplc="64163AD4">
      <w:start w:val="1"/>
      <w:numFmt w:val="bullet"/>
      <w:lvlText w:val=""/>
      <w:lvlJc w:val="left"/>
    </w:lvl>
    <w:lvl w:ilvl="3" w:tplc="3E3288E8">
      <w:start w:val="1"/>
      <w:numFmt w:val="bullet"/>
      <w:lvlText w:val=""/>
      <w:lvlJc w:val="left"/>
    </w:lvl>
    <w:lvl w:ilvl="4" w:tplc="C384131C">
      <w:start w:val="1"/>
      <w:numFmt w:val="bullet"/>
      <w:lvlText w:val=""/>
      <w:lvlJc w:val="left"/>
    </w:lvl>
    <w:lvl w:ilvl="5" w:tplc="8C0AC4C0">
      <w:start w:val="1"/>
      <w:numFmt w:val="bullet"/>
      <w:lvlText w:val=""/>
      <w:lvlJc w:val="left"/>
    </w:lvl>
    <w:lvl w:ilvl="6" w:tplc="937801FC">
      <w:start w:val="1"/>
      <w:numFmt w:val="bullet"/>
      <w:lvlText w:val=""/>
      <w:lvlJc w:val="left"/>
    </w:lvl>
    <w:lvl w:ilvl="7" w:tplc="7966C7F0">
      <w:start w:val="1"/>
      <w:numFmt w:val="bullet"/>
      <w:lvlText w:val=""/>
      <w:lvlJc w:val="left"/>
    </w:lvl>
    <w:lvl w:ilvl="8" w:tplc="F50445C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BCF48F22">
      <w:start w:val="11"/>
      <w:numFmt w:val="decimal"/>
      <w:lvlText w:val="%1."/>
      <w:lvlJc w:val="left"/>
    </w:lvl>
    <w:lvl w:ilvl="1" w:tplc="6E2295CA">
      <w:start w:val="1"/>
      <w:numFmt w:val="bullet"/>
      <w:lvlText w:val=""/>
      <w:lvlJc w:val="left"/>
    </w:lvl>
    <w:lvl w:ilvl="2" w:tplc="F7D686D6">
      <w:start w:val="1"/>
      <w:numFmt w:val="bullet"/>
      <w:lvlText w:val=""/>
      <w:lvlJc w:val="left"/>
    </w:lvl>
    <w:lvl w:ilvl="3" w:tplc="2BF4AF00">
      <w:start w:val="1"/>
      <w:numFmt w:val="bullet"/>
      <w:lvlText w:val=""/>
      <w:lvlJc w:val="left"/>
    </w:lvl>
    <w:lvl w:ilvl="4" w:tplc="39F851DA">
      <w:start w:val="1"/>
      <w:numFmt w:val="bullet"/>
      <w:lvlText w:val=""/>
      <w:lvlJc w:val="left"/>
    </w:lvl>
    <w:lvl w:ilvl="5" w:tplc="B1905AB4">
      <w:start w:val="1"/>
      <w:numFmt w:val="bullet"/>
      <w:lvlText w:val=""/>
      <w:lvlJc w:val="left"/>
    </w:lvl>
    <w:lvl w:ilvl="6" w:tplc="22E655D0">
      <w:start w:val="1"/>
      <w:numFmt w:val="bullet"/>
      <w:lvlText w:val=""/>
      <w:lvlJc w:val="left"/>
    </w:lvl>
    <w:lvl w:ilvl="7" w:tplc="81B6A30C">
      <w:start w:val="1"/>
      <w:numFmt w:val="bullet"/>
      <w:lvlText w:val=""/>
      <w:lvlJc w:val="left"/>
    </w:lvl>
    <w:lvl w:ilvl="8" w:tplc="8006D56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1D22EC80">
      <w:start w:val="1"/>
      <w:numFmt w:val="decimal"/>
      <w:lvlText w:val="%1)"/>
      <w:lvlJc w:val="left"/>
    </w:lvl>
    <w:lvl w:ilvl="1" w:tplc="7A28F166">
      <w:start w:val="1"/>
      <w:numFmt w:val="bullet"/>
      <w:lvlText w:val=""/>
      <w:lvlJc w:val="left"/>
    </w:lvl>
    <w:lvl w:ilvl="2" w:tplc="9C26EDC8">
      <w:start w:val="1"/>
      <w:numFmt w:val="bullet"/>
      <w:lvlText w:val=""/>
      <w:lvlJc w:val="left"/>
    </w:lvl>
    <w:lvl w:ilvl="3" w:tplc="C60E83E2">
      <w:start w:val="1"/>
      <w:numFmt w:val="bullet"/>
      <w:lvlText w:val=""/>
      <w:lvlJc w:val="left"/>
    </w:lvl>
    <w:lvl w:ilvl="4" w:tplc="07DCDF22">
      <w:start w:val="1"/>
      <w:numFmt w:val="bullet"/>
      <w:lvlText w:val=""/>
      <w:lvlJc w:val="left"/>
    </w:lvl>
    <w:lvl w:ilvl="5" w:tplc="CA5A9A20">
      <w:start w:val="1"/>
      <w:numFmt w:val="bullet"/>
      <w:lvlText w:val=""/>
      <w:lvlJc w:val="left"/>
    </w:lvl>
    <w:lvl w:ilvl="6" w:tplc="2A461FB4">
      <w:start w:val="1"/>
      <w:numFmt w:val="bullet"/>
      <w:lvlText w:val=""/>
      <w:lvlJc w:val="left"/>
    </w:lvl>
    <w:lvl w:ilvl="7" w:tplc="90660A06">
      <w:start w:val="1"/>
      <w:numFmt w:val="bullet"/>
      <w:lvlText w:val=""/>
      <w:lvlJc w:val="left"/>
    </w:lvl>
    <w:lvl w:ilvl="8" w:tplc="E8BC333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E86C004C">
      <w:start w:val="10"/>
      <w:numFmt w:val="decimal"/>
      <w:lvlText w:val="%1)"/>
      <w:lvlJc w:val="left"/>
    </w:lvl>
    <w:lvl w:ilvl="1" w:tplc="B81E1032">
      <w:start w:val="1"/>
      <w:numFmt w:val="bullet"/>
      <w:lvlText w:val=""/>
      <w:lvlJc w:val="left"/>
    </w:lvl>
    <w:lvl w:ilvl="2" w:tplc="8AFEDBB2">
      <w:start w:val="1"/>
      <w:numFmt w:val="bullet"/>
      <w:lvlText w:val=""/>
      <w:lvlJc w:val="left"/>
    </w:lvl>
    <w:lvl w:ilvl="3" w:tplc="F326AE48">
      <w:start w:val="1"/>
      <w:numFmt w:val="bullet"/>
      <w:lvlText w:val=""/>
      <w:lvlJc w:val="left"/>
    </w:lvl>
    <w:lvl w:ilvl="4" w:tplc="85FCA616">
      <w:start w:val="1"/>
      <w:numFmt w:val="bullet"/>
      <w:lvlText w:val=""/>
      <w:lvlJc w:val="left"/>
    </w:lvl>
    <w:lvl w:ilvl="5" w:tplc="31CE0792">
      <w:start w:val="1"/>
      <w:numFmt w:val="bullet"/>
      <w:lvlText w:val=""/>
      <w:lvlJc w:val="left"/>
    </w:lvl>
    <w:lvl w:ilvl="6" w:tplc="EE4C8EB0">
      <w:start w:val="1"/>
      <w:numFmt w:val="bullet"/>
      <w:lvlText w:val=""/>
      <w:lvlJc w:val="left"/>
    </w:lvl>
    <w:lvl w:ilvl="7" w:tplc="65E22BA4">
      <w:start w:val="1"/>
      <w:numFmt w:val="bullet"/>
      <w:lvlText w:val=""/>
      <w:lvlJc w:val="left"/>
    </w:lvl>
    <w:lvl w:ilvl="8" w:tplc="9208EA7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D"/>
    <w:rsid w:val="0001589E"/>
    <w:rsid w:val="00152B66"/>
    <w:rsid w:val="00632F24"/>
    <w:rsid w:val="009620E7"/>
    <w:rsid w:val="00A10C06"/>
    <w:rsid w:val="00A207E8"/>
    <w:rsid w:val="00A25C17"/>
    <w:rsid w:val="00A466EA"/>
    <w:rsid w:val="00AC7E49"/>
    <w:rsid w:val="00C14002"/>
    <w:rsid w:val="00C2226B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68280-8F52-4177-841B-23A40FA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E8"/>
  </w:style>
  <w:style w:type="paragraph" w:styleId="Nagwek1">
    <w:name w:val="heading 1"/>
    <w:basedOn w:val="Normalny"/>
    <w:next w:val="Normalny"/>
    <w:link w:val="Nagwek1Znak"/>
    <w:qFormat/>
    <w:rsid w:val="00AC7E49"/>
    <w:pPr>
      <w:keepNext/>
      <w:spacing w:before="2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C7E49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152B6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002"/>
  </w:style>
  <w:style w:type="paragraph" w:styleId="Stopka">
    <w:name w:val="footer"/>
    <w:basedOn w:val="Normalny"/>
    <w:link w:val="StopkaZnak"/>
    <w:uiPriority w:val="99"/>
    <w:unhideWhenUsed/>
    <w:rsid w:val="00C14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8B49-DD39-4694-884B-8BF913D4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3271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mbienkow</dc:creator>
  <cp:lastModifiedBy>Pyzik Karolina</cp:lastModifiedBy>
  <cp:revision>5</cp:revision>
  <cp:lastPrinted>2022-01-04T10:59:00Z</cp:lastPrinted>
  <dcterms:created xsi:type="dcterms:W3CDTF">2022-01-04T11:00:00Z</dcterms:created>
  <dcterms:modified xsi:type="dcterms:W3CDTF">2022-01-04T11:44:00Z</dcterms:modified>
</cp:coreProperties>
</file>