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9D7" w:rsidRDefault="00C46D4F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  <w:r w:rsidRPr="00C629D7">
        <w:rPr>
          <w:rStyle w:val="Pogrubienie"/>
          <w:rFonts w:ascii="Times New Roman" w:hAnsi="Times New Roman" w:cs="Times New Roman"/>
          <w:sz w:val="24"/>
          <w:szCs w:val="24"/>
        </w:rPr>
        <w:t>Wyniki otwartego konkursu ofert na realizację zadania publicznego pn.:</w:t>
      </w:r>
    </w:p>
    <w:p w:rsidR="00EA62C1" w:rsidRPr="00C629D7" w:rsidRDefault="00EA62C1" w:rsidP="00C629D7">
      <w:pPr>
        <w:widowControl w:val="0"/>
        <w:suppressAutoHyphens/>
        <w:autoSpaceDE w:val="0"/>
        <w:spacing w:after="0" w:line="240" w:lineRule="auto"/>
        <w:jc w:val="center"/>
        <w:rPr>
          <w:rStyle w:val="Pogrubienie"/>
          <w:rFonts w:ascii="Times New Roman" w:hAnsi="Times New Roman" w:cs="Times New Roman"/>
          <w:sz w:val="24"/>
          <w:szCs w:val="24"/>
        </w:rPr>
      </w:pPr>
    </w:p>
    <w:p w:rsidR="00C156EC" w:rsidRDefault="00C156EC" w:rsidP="00C156EC">
      <w:pPr>
        <w:pStyle w:val="Standard"/>
        <w:jc w:val="both"/>
        <w:rPr>
          <w:lang w:eastAsia="ar-SA"/>
        </w:rPr>
      </w:pPr>
      <w:r>
        <w:rPr>
          <w:rFonts w:eastAsiaTheme="minorHAnsi"/>
          <w:kern w:val="1"/>
          <w:szCs w:val="22"/>
          <w:lang w:eastAsia="ar-SA"/>
        </w:rPr>
        <w:t>„</w:t>
      </w:r>
      <w:r>
        <w:rPr>
          <w:lang w:eastAsia="ar-SA"/>
        </w:rPr>
        <w:t>P</w:t>
      </w:r>
      <w:r>
        <w:rPr>
          <w:lang w:eastAsia="pl-PL"/>
        </w:rPr>
        <w:t>rowadzenie poradnictwa, pomocy psychologicznej oraz działań edukacyjno-informacyjnych</w:t>
      </w:r>
      <w:r>
        <w:rPr>
          <w:lang w:eastAsia="ar-SA"/>
        </w:rPr>
        <w:t xml:space="preserve"> skierowanych do osób z niepełnosprawnością i ich rodzin z terenu Miasta Świnoujście </w:t>
      </w:r>
      <w:r w:rsidR="003E0591">
        <w:rPr>
          <w:lang w:eastAsia="ar-SA"/>
        </w:rPr>
        <w:br/>
      </w:r>
      <w:r>
        <w:rPr>
          <w:lang w:eastAsia="ar-SA"/>
        </w:rPr>
        <w:t>w okresie od 1 stycznia 2022 r. do 31 grudnia  2022 r.”.</w:t>
      </w:r>
    </w:p>
    <w:p w:rsidR="00191654" w:rsidRPr="00191654" w:rsidRDefault="00191654" w:rsidP="00191654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 w:bidi="pl-PL"/>
        </w:rPr>
      </w:pPr>
    </w:p>
    <w:p w:rsidR="00B52BB8" w:rsidRDefault="00C46D4F" w:rsidP="00F67B73">
      <w:pPr>
        <w:pStyle w:val="Standard"/>
        <w:ind w:firstLine="708"/>
        <w:jc w:val="both"/>
        <w:rPr>
          <w:lang w:eastAsia="ar-SA"/>
        </w:rPr>
      </w:pPr>
      <w:r w:rsidRPr="00C629D7">
        <w:rPr>
          <w:rFonts w:cs="Times New Roman"/>
        </w:rPr>
        <w:t xml:space="preserve">Zarządzeniem </w:t>
      </w:r>
      <w:r w:rsidRPr="00FC3CCC">
        <w:rPr>
          <w:rFonts w:cs="Times New Roman"/>
        </w:rPr>
        <w:t xml:space="preserve">nr </w:t>
      </w:r>
      <w:r w:rsidR="00B52BB8">
        <w:rPr>
          <w:rFonts w:cs="Times New Roman"/>
        </w:rPr>
        <w:t>724</w:t>
      </w:r>
      <w:r w:rsidR="00C629D7" w:rsidRPr="00FC3CCC">
        <w:rPr>
          <w:rFonts w:cs="Times New Roman"/>
        </w:rPr>
        <w:t>/202</w:t>
      </w:r>
      <w:r w:rsidR="00B52BB8">
        <w:rPr>
          <w:rFonts w:cs="Times New Roman"/>
        </w:rPr>
        <w:t>1</w:t>
      </w:r>
      <w:r w:rsidR="00C629D7" w:rsidRPr="00FC3CCC">
        <w:rPr>
          <w:rFonts w:cs="Times New Roman"/>
        </w:rPr>
        <w:t xml:space="preserve"> </w:t>
      </w:r>
      <w:r w:rsidRPr="00C629D7">
        <w:rPr>
          <w:rFonts w:cs="Times New Roman"/>
        </w:rPr>
        <w:t>z dnia 2</w:t>
      </w:r>
      <w:r w:rsidR="00B52BB8">
        <w:rPr>
          <w:rFonts w:cs="Times New Roman"/>
        </w:rPr>
        <w:t xml:space="preserve">9 </w:t>
      </w:r>
      <w:r w:rsidR="00C629D7" w:rsidRPr="00C629D7">
        <w:rPr>
          <w:rFonts w:cs="Times New Roman"/>
        </w:rPr>
        <w:t xml:space="preserve">listopada </w:t>
      </w:r>
      <w:r w:rsidRPr="00C629D7">
        <w:rPr>
          <w:rFonts w:cs="Times New Roman"/>
          <w:lang w:bidi="en-US"/>
        </w:rPr>
        <w:t>202</w:t>
      </w:r>
      <w:r w:rsidR="00B52BB8">
        <w:rPr>
          <w:rFonts w:cs="Times New Roman"/>
          <w:lang w:bidi="en-US"/>
        </w:rPr>
        <w:t>1</w:t>
      </w:r>
      <w:r w:rsidRPr="00C629D7">
        <w:rPr>
          <w:rFonts w:cs="Times New Roman"/>
          <w:lang w:bidi="en-US"/>
        </w:rPr>
        <w:t xml:space="preserve"> roku Prezydent Miasta  Świnoujście</w:t>
      </w:r>
      <w:r w:rsidRPr="00C629D7">
        <w:rPr>
          <w:rFonts w:cs="Times New Roman"/>
        </w:rPr>
        <w:t xml:space="preserve"> </w:t>
      </w:r>
      <w:r w:rsidRPr="00C629D7">
        <w:rPr>
          <w:rFonts w:cs="Times New Roman"/>
          <w:lang w:bidi="en-US"/>
        </w:rPr>
        <w:t xml:space="preserve">ogłosił </w:t>
      </w:r>
      <w:r w:rsidRPr="00C629D7">
        <w:rPr>
          <w:rFonts w:cs="Times New Roman"/>
        </w:rPr>
        <w:t xml:space="preserve">otwarty konkurs ofert na realizację zadania publicznego </w:t>
      </w:r>
      <w:proofErr w:type="spellStart"/>
      <w:r w:rsidRPr="00C629D7">
        <w:rPr>
          <w:rFonts w:cs="Times New Roman"/>
        </w:rPr>
        <w:t>pn</w:t>
      </w:r>
      <w:proofErr w:type="spellEnd"/>
      <w:r w:rsidR="008B39C1">
        <w:rPr>
          <w:rFonts w:cs="Times New Roman"/>
        </w:rPr>
        <w:t xml:space="preserve">: </w:t>
      </w:r>
      <w:r w:rsidR="00B52BB8">
        <w:rPr>
          <w:rFonts w:eastAsiaTheme="minorHAnsi"/>
          <w:kern w:val="1"/>
          <w:szCs w:val="22"/>
          <w:lang w:eastAsia="ar-SA"/>
        </w:rPr>
        <w:t>„</w:t>
      </w:r>
      <w:r w:rsidR="00B52BB8">
        <w:rPr>
          <w:lang w:eastAsia="ar-SA"/>
        </w:rPr>
        <w:t>P</w:t>
      </w:r>
      <w:r w:rsidR="00B52BB8">
        <w:rPr>
          <w:lang w:eastAsia="pl-PL"/>
        </w:rPr>
        <w:t>rowadzenie poradnictwa, pomocy psychologicznej oraz działań edukacyjno-informacyjnych</w:t>
      </w:r>
      <w:r w:rsidR="00B52BB8">
        <w:rPr>
          <w:lang w:eastAsia="ar-SA"/>
        </w:rPr>
        <w:t xml:space="preserve"> skierowanych do osób </w:t>
      </w:r>
      <w:r w:rsidR="003E0591">
        <w:rPr>
          <w:lang w:eastAsia="ar-SA"/>
        </w:rPr>
        <w:t xml:space="preserve">                      </w:t>
      </w:r>
      <w:r w:rsidR="00B52BB8">
        <w:rPr>
          <w:lang w:eastAsia="ar-SA"/>
        </w:rPr>
        <w:t xml:space="preserve">z niepełnosprawnością i ich rodzin z terenu Miasta Świnoujście w okresie od 1 stycznia </w:t>
      </w:r>
      <w:r w:rsidR="004A38DB">
        <w:rPr>
          <w:lang w:eastAsia="ar-SA"/>
        </w:rPr>
        <w:br/>
      </w:r>
      <w:bookmarkStart w:id="0" w:name="_GoBack"/>
      <w:bookmarkEnd w:id="0"/>
      <w:r w:rsidR="00B52BB8">
        <w:rPr>
          <w:lang w:eastAsia="ar-SA"/>
        </w:rPr>
        <w:t>2022 r. do 31 grudnia  2022 r.”.</w:t>
      </w:r>
    </w:p>
    <w:p w:rsidR="00F67B73" w:rsidRDefault="00F67B73" w:rsidP="00F67B73">
      <w:pPr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</w:p>
    <w:p w:rsidR="00FB1176" w:rsidRPr="000326EE" w:rsidRDefault="00935DB3" w:rsidP="00F67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</w:pP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W przewidzianym terminie składania ofert tj. do dnia </w:t>
      </w:r>
      <w:r w:rsidR="00B52BB8"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21</w:t>
      </w: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grudnia 202</w:t>
      </w:r>
      <w:r w:rsidR="00B52BB8"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>1</w:t>
      </w: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 r. na realizację </w:t>
      </w:r>
    </w:p>
    <w:p w:rsidR="00935DB3" w:rsidRPr="000326EE" w:rsidRDefault="00935DB3" w:rsidP="00F67B73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0326E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bidi="en-US"/>
        </w:rPr>
        <w:t xml:space="preserve">zadania </w:t>
      </w:r>
      <w:r w:rsidRPr="000326EE">
        <w:rPr>
          <w:rFonts w:ascii="Times New Roman" w:eastAsia="Times New Roman" w:hAnsi="Times New Roman" w:cs="Times New Roman"/>
          <w:sz w:val="24"/>
          <w:szCs w:val="24"/>
          <w:lang w:eastAsia="zh-CN"/>
        </w:rPr>
        <w:t>wpłynęły 4 oferty, tj.:</w:t>
      </w:r>
    </w:p>
    <w:p w:rsidR="00144167" w:rsidRPr="00C4298B" w:rsidRDefault="00144167" w:rsidP="00F67B73">
      <w:pPr>
        <w:pStyle w:val="Akapitzlist"/>
        <w:numPr>
          <w:ilvl w:val="0"/>
          <w:numId w:val="12"/>
        </w:numPr>
        <w:snapToGrid w:val="0"/>
        <w:jc w:val="both"/>
        <w:rPr>
          <w:bCs/>
          <w:lang w:eastAsia="pl-PL" w:bidi="pl-PL"/>
        </w:rPr>
      </w:pPr>
      <w:r w:rsidRPr="00C4298B">
        <w:t xml:space="preserve">oferta oznaczona nr 1 </w:t>
      </w:r>
      <w:r w:rsidR="00487CA2" w:rsidRPr="00C4298B">
        <w:t>złożona</w:t>
      </w:r>
      <w:r w:rsidRPr="00C4298B">
        <w:t xml:space="preserve"> </w:t>
      </w:r>
      <w:r w:rsidR="00EB53A5" w:rsidRPr="00C4298B">
        <w:t xml:space="preserve">przez </w:t>
      </w:r>
      <w:r w:rsidR="00EB53A5" w:rsidRPr="00C4298B">
        <w:rPr>
          <w:lang w:eastAsia="pl-PL" w:bidi="pl-PL"/>
        </w:rPr>
        <w:t>Stowarzyszenie Kobiet po Chorobie Raka Piersi „Anna” z siedzibą w Świnoujściu</w:t>
      </w:r>
      <w:r w:rsidR="00F67B73" w:rsidRPr="00C4298B">
        <w:t>,</w:t>
      </w:r>
    </w:p>
    <w:p w:rsidR="000326EE" w:rsidRPr="00C4298B" w:rsidRDefault="00487CA2" w:rsidP="00F67B73">
      <w:pPr>
        <w:pStyle w:val="Akapitzlist"/>
        <w:numPr>
          <w:ilvl w:val="0"/>
          <w:numId w:val="12"/>
        </w:numPr>
        <w:snapToGrid w:val="0"/>
        <w:jc w:val="both"/>
      </w:pPr>
      <w:r w:rsidRPr="00C4298B">
        <w:t xml:space="preserve">oferta oznaczona nr 2 złożona </w:t>
      </w:r>
      <w:r w:rsidR="000326EE" w:rsidRPr="00C4298B">
        <w:rPr>
          <w:bCs/>
        </w:rPr>
        <w:t>przez Stowarzyszenie Pomocy Osobom Niepełnosprawnym z siedzibą w Świnoujściu</w:t>
      </w:r>
      <w:r w:rsidR="00C4298B" w:rsidRPr="00C4298B">
        <w:rPr>
          <w:bCs/>
        </w:rPr>
        <w:t>,</w:t>
      </w:r>
      <w:r w:rsidR="000326EE" w:rsidRPr="00C4298B">
        <w:rPr>
          <w:bCs/>
        </w:rPr>
        <w:t xml:space="preserve"> </w:t>
      </w:r>
    </w:p>
    <w:p w:rsidR="00F67B73" w:rsidRPr="00C4298B" w:rsidRDefault="003209A9" w:rsidP="00F67B73">
      <w:pPr>
        <w:pStyle w:val="Akapitzlist"/>
        <w:numPr>
          <w:ilvl w:val="0"/>
          <w:numId w:val="12"/>
        </w:numPr>
        <w:snapToGrid w:val="0"/>
        <w:jc w:val="both"/>
        <w:rPr>
          <w:bCs/>
          <w:lang w:eastAsia="pl-PL" w:bidi="pl-PL"/>
        </w:rPr>
      </w:pPr>
      <w:r w:rsidRPr="00C4298B">
        <w:t xml:space="preserve">oferta oznaczona nr 3 </w:t>
      </w:r>
      <w:r w:rsidR="00C4298B" w:rsidRPr="00C4298B">
        <w:t xml:space="preserve">złożona </w:t>
      </w:r>
      <w:r w:rsidR="000326EE" w:rsidRPr="00C4298B">
        <w:rPr>
          <w:bCs/>
          <w:lang w:eastAsia="pl-PL" w:bidi="pl-PL"/>
        </w:rPr>
        <w:t xml:space="preserve">przez Oddział Zachodniopomorski </w:t>
      </w:r>
      <w:r w:rsidR="00F67B73" w:rsidRPr="00C4298B">
        <w:rPr>
          <w:bCs/>
        </w:rPr>
        <w:t>Polskiego Związku Głuchych</w:t>
      </w:r>
      <w:r w:rsidR="00C4298B" w:rsidRPr="00C4298B">
        <w:rPr>
          <w:bCs/>
        </w:rPr>
        <w:t xml:space="preserve"> w Szczecinie,</w:t>
      </w:r>
    </w:p>
    <w:p w:rsidR="006C2389" w:rsidRPr="00C4298B" w:rsidRDefault="00875E4B" w:rsidP="00F67B73">
      <w:pPr>
        <w:pStyle w:val="Akapitzlist"/>
        <w:numPr>
          <w:ilvl w:val="0"/>
          <w:numId w:val="12"/>
        </w:numPr>
        <w:snapToGrid w:val="0"/>
        <w:jc w:val="both"/>
        <w:rPr>
          <w:bCs/>
          <w:lang w:eastAsia="pl-PL" w:bidi="pl-PL"/>
        </w:rPr>
      </w:pPr>
      <w:r w:rsidRPr="00C4298B">
        <w:t>oferta oznaczona nr 4 złożon</w:t>
      </w:r>
      <w:r w:rsidR="00D66756" w:rsidRPr="00C4298B">
        <w:t>a</w:t>
      </w:r>
      <w:r w:rsidRPr="00C4298B">
        <w:t xml:space="preserve"> </w:t>
      </w:r>
      <w:r w:rsidR="000326EE" w:rsidRPr="00C4298B">
        <w:rPr>
          <w:bCs/>
          <w:lang w:eastAsia="pl-PL" w:bidi="pl-PL"/>
        </w:rPr>
        <w:t xml:space="preserve">przez Polski Związek Niewidomych z siedzibą </w:t>
      </w:r>
      <w:r w:rsidR="00C4298B" w:rsidRPr="00C4298B">
        <w:rPr>
          <w:bCs/>
          <w:lang w:eastAsia="pl-PL" w:bidi="pl-PL"/>
        </w:rPr>
        <w:br/>
      </w:r>
      <w:r w:rsidR="000326EE" w:rsidRPr="00C4298B">
        <w:rPr>
          <w:bCs/>
          <w:lang w:eastAsia="pl-PL" w:bidi="pl-PL"/>
        </w:rPr>
        <w:t>w Świnoujściu</w:t>
      </w:r>
      <w:r w:rsidR="00F67B73" w:rsidRPr="00C4298B">
        <w:rPr>
          <w:bCs/>
          <w:lang w:eastAsia="pl-PL" w:bidi="pl-PL"/>
        </w:rPr>
        <w:t>.</w:t>
      </w:r>
    </w:p>
    <w:p w:rsidR="00F67B73" w:rsidRPr="000326EE" w:rsidRDefault="00F67B73" w:rsidP="000326EE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3B6F2E" w:rsidRPr="00286285" w:rsidRDefault="00CB73C5" w:rsidP="00C4298B">
      <w:pPr>
        <w:tabs>
          <w:tab w:val="left" w:pos="426"/>
        </w:tabs>
        <w:ind w:left="720"/>
        <w:jc w:val="both"/>
        <w:rPr>
          <w:rFonts w:ascii="Times New Roman" w:hAnsi="Times New Roman" w:cs="Times New Roman"/>
          <w:bCs/>
          <w:sz w:val="24"/>
          <w:szCs w:val="24"/>
          <w:lang w:bidi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Na posiedzeniu w </w:t>
      </w:r>
      <w:r w:rsidR="00C4298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dniach 22-23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grudnia 2021 r. 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</w:t>
      </w:r>
      <w:r w:rsidR="00935DB3" w:rsidRPr="00286285">
        <w:rPr>
          <w:rFonts w:ascii="Times New Roman" w:eastAsia="Times New Roman" w:hAnsi="Times New Roman" w:cs="Times New Roman"/>
          <w:sz w:val="24"/>
          <w:szCs w:val="24"/>
          <w:lang w:eastAsia="ar-SA"/>
        </w:rPr>
        <w:t>onkursowa,</w:t>
      </w:r>
      <w:r w:rsidR="007656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6F2E" w:rsidRPr="00286285">
        <w:rPr>
          <w:rFonts w:ascii="Times New Roman" w:hAnsi="Times New Roman" w:cs="Times New Roman"/>
          <w:bCs/>
          <w:sz w:val="24"/>
          <w:szCs w:val="24"/>
          <w:lang w:bidi="pl-PL"/>
        </w:rPr>
        <w:t xml:space="preserve">stwierdziła, że: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bCs/>
          <w:lang w:bidi="pl-PL"/>
        </w:rPr>
        <w:t xml:space="preserve">oferta </w:t>
      </w:r>
      <w:r w:rsidR="007656F5">
        <w:rPr>
          <w:bCs/>
          <w:lang w:bidi="pl-PL"/>
        </w:rPr>
        <w:t xml:space="preserve"> </w:t>
      </w:r>
      <w:r w:rsidRPr="00286285">
        <w:rPr>
          <w:bCs/>
          <w:lang w:bidi="pl-PL"/>
        </w:rPr>
        <w:t xml:space="preserve">oznaczona nr 1  </w:t>
      </w:r>
      <w:r w:rsidRPr="00286285">
        <w:rPr>
          <w:lang w:eastAsia="zh-CN"/>
        </w:rPr>
        <w:t>spełniła warunk</w:t>
      </w:r>
      <w:r w:rsidR="00CF180D">
        <w:rPr>
          <w:lang w:eastAsia="zh-CN"/>
        </w:rPr>
        <w:t>i</w:t>
      </w:r>
      <w:r w:rsidRPr="00286285">
        <w:rPr>
          <w:lang w:eastAsia="zh-CN"/>
        </w:rPr>
        <w:t xml:space="preserve"> formaln</w:t>
      </w:r>
      <w:r w:rsidR="00CF180D">
        <w:rPr>
          <w:lang w:eastAsia="zh-CN"/>
        </w:rPr>
        <w:t>e</w:t>
      </w:r>
      <w:r w:rsidRPr="00286285">
        <w:rPr>
          <w:lang w:eastAsia="zh-CN"/>
        </w:rPr>
        <w:t xml:space="preserve"> i została dopuszczona do oceny merytorycznej,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lang w:eastAsia="zh-CN"/>
        </w:rPr>
        <w:t xml:space="preserve">oferta </w:t>
      </w:r>
      <w:r w:rsidR="007656F5">
        <w:rPr>
          <w:lang w:eastAsia="zh-CN"/>
        </w:rPr>
        <w:t>oz</w:t>
      </w:r>
      <w:r w:rsidRPr="00286285">
        <w:rPr>
          <w:lang w:eastAsia="zh-CN"/>
        </w:rPr>
        <w:t xml:space="preserve">naczona nr 2 spełniła warunki formalne i została dopuszczona do oceny merytorycznej,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bCs/>
          <w:lang w:eastAsia="pl-PL" w:bidi="pl-PL"/>
        </w:rPr>
        <w:t xml:space="preserve">oferta </w:t>
      </w:r>
      <w:r w:rsidRPr="00286285">
        <w:rPr>
          <w:bCs/>
          <w:lang w:eastAsia="zh-CN"/>
        </w:rPr>
        <w:t xml:space="preserve">oznaczona nr 3 </w:t>
      </w:r>
      <w:r w:rsidRPr="00286285">
        <w:rPr>
          <w:lang w:eastAsia="zh-CN"/>
        </w:rPr>
        <w:t xml:space="preserve">spełniła warunki formalne i została dopuszczona do oceny merytorycznej, </w:t>
      </w:r>
    </w:p>
    <w:p w:rsidR="003B6F2E" w:rsidRPr="00286285" w:rsidRDefault="003B6F2E" w:rsidP="00286285">
      <w:pPr>
        <w:pStyle w:val="Akapitzlist"/>
        <w:numPr>
          <w:ilvl w:val="0"/>
          <w:numId w:val="8"/>
        </w:numPr>
        <w:tabs>
          <w:tab w:val="left" w:pos="426"/>
        </w:tabs>
        <w:jc w:val="both"/>
        <w:rPr>
          <w:lang w:eastAsia="zh-CN"/>
        </w:rPr>
      </w:pPr>
      <w:r w:rsidRPr="00286285">
        <w:rPr>
          <w:bCs/>
          <w:lang w:eastAsia="zh-CN"/>
        </w:rPr>
        <w:t xml:space="preserve">oferta </w:t>
      </w:r>
      <w:r w:rsidR="007656F5">
        <w:rPr>
          <w:bCs/>
          <w:lang w:eastAsia="zh-CN"/>
        </w:rPr>
        <w:t>o</w:t>
      </w:r>
      <w:r w:rsidRPr="00286285">
        <w:rPr>
          <w:bCs/>
          <w:lang w:eastAsia="zh-CN"/>
        </w:rPr>
        <w:t xml:space="preserve">znaczona nr 4 </w:t>
      </w:r>
      <w:r w:rsidRPr="00286285">
        <w:rPr>
          <w:lang w:eastAsia="zh-CN"/>
        </w:rPr>
        <w:t xml:space="preserve">spełniła warunki formalne i została dopuszczona do oceny merytorycznej. </w:t>
      </w:r>
    </w:p>
    <w:p w:rsidR="00AA0537" w:rsidRDefault="00AA0537" w:rsidP="00286285">
      <w:pPr>
        <w:widowControl w:val="0"/>
        <w:suppressAutoHyphens/>
        <w:autoSpaceDN w:val="0"/>
        <w:ind w:firstLine="420"/>
        <w:jc w:val="both"/>
        <w:textAlignment w:val="baseline"/>
        <w:rPr>
          <w:rFonts w:ascii="Times New Roman" w:eastAsia="Lucida Sans Unicode" w:hAnsi="Times New Roman" w:cs="Mangal"/>
          <w:kern w:val="3"/>
          <w:lang w:bidi="hi-IN"/>
        </w:rPr>
      </w:pPr>
    </w:p>
    <w:p w:rsidR="00286285" w:rsidRPr="00E10F17" w:rsidRDefault="00286285" w:rsidP="002F50E6">
      <w:pPr>
        <w:widowControl w:val="0"/>
        <w:suppressAutoHyphens/>
        <w:autoSpaceDN w:val="0"/>
        <w:ind w:firstLine="708"/>
        <w:jc w:val="both"/>
        <w:textAlignment w:val="baseline"/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</w:pP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Komisja działając na podstawie 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r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egulaminu pracy Komisji </w:t>
      </w:r>
      <w:r w:rsidR="00CF180D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K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onkursowej, dokonała oceny merytorycznej ofert zgodnie z kryteriami i warunkami określonymi w</w:t>
      </w:r>
      <w:r w:rsidR="00D5147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</w:t>
      </w:r>
      <w:r w:rsidR="00C65F58"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>regulaminie</w:t>
      </w:r>
      <w:r w:rsidRPr="00E10F17">
        <w:rPr>
          <w:rFonts w:ascii="Times New Roman" w:eastAsia="Lucida Sans Unicode" w:hAnsi="Times New Roman" w:cs="Times New Roman"/>
          <w:kern w:val="3"/>
          <w:sz w:val="24"/>
          <w:szCs w:val="24"/>
          <w:lang w:bidi="hi-IN"/>
        </w:rPr>
        <w:t xml:space="preserve"> otwartego konkursu w następujący sposób:   </w:t>
      </w:r>
    </w:p>
    <w:p w:rsidR="00CF180D" w:rsidRPr="00CF180D" w:rsidRDefault="00CF180D" w:rsidP="00CF180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 w:rsidRPr="00CF180D">
        <w:rPr>
          <w:rFonts w:ascii="Times New Roman" w:eastAsia="Times New Roman" w:hAnsi="Times New Roman" w:cs="Times New Roman"/>
          <w:sz w:val="24"/>
          <w:szCs w:val="24"/>
          <w:lang w:eastAsia="zh-CN"/>
        </w:rPr>
        <w:t>oferta złożona przez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Stowarzyszenie Kobiet po Chorobie Raka Piersi „Anna” 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siedzibą w Świnoujściu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oznaczona nr 1 została </w:t>
      </w:r>
      <w:r w:rsidRPr="00CF180D"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  <w:t>zaopiniowana pozytywnie, uzyskała 368 punktów na 400 punktów możliwych,</w:t>
      </w:r>
    </w:p>
    <w:p w:rsidR="00CF180D" w:rsidRPr="00CF180D" w:rsidRDefault="00CF180D" w:rsidP="00CF180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oferta złożona przez Stowarzyszenie Pomocy Osobom Niepełnosprawnym </w:t>
      </w: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z siedzibą w Świnoujściu oznaczona nr 2 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 </w:t>
      </w:r>
      <w:r w:rsidRPr="00CF180D"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  <w:t>zaopiniowana pozytywnie, uzyskała 308 punktów na 400 punktów możliwych,</w:t>
      </w:r>
    </w:p>
    <w:p w:rsidR="00CF180D" w:rsidRPr="00CF180D" w:rsidRDefault="00CF180D" w:rsidP="00CF180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Oddział Zachodniopomorski </w:t>
      </w: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Polskiego Związku Głuchych  oznaczona nr 3 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 </w:t>
      </w:r>
      <w:r w:rsidRPr="00CF180D"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  <w:t>zaopiniowana pozytywnie, uzyskała 337 punktów na 400 punktów możliwych,</w:t>
      </w:r>
    </w:p>
    <w:p w:rsidR="00CF180D" w:rsidRPr="00CF180D" w:rsidRDefault="00CF180D" w:rsidP="00CF180D">
      <w:pPr>
        <w:numPr>
          <w:ilvl w:val="0"/>
          <w:numId w:val="9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 w:rsidRPr="00CF180D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 xml:space="preserve">oferta złożona przez Polski Związek Niewidomych z siedzibą w Świnoujściu oznaczona nr 4 </w:t>
      </w:r>
      <w:r w:rsidRPr="00CF18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została </w:t>
      </w:r>
      <w:r w:rsidRPr="00CF180D"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  <w:t>zaopiniowana pozytywnie, uzyskała 310 punktów na 400 punktów możliwych.</w:t>
      </w:r>
    </w:p>
    <w:p w:rsidR="002F50E6" w:rsidRPr="008B39C1" w:rsidRDefault="002F50E6" w:rsidP="00E64F13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C5F54" w:rsidRPr="008214F8" w:rsidRDefault="00C20F77" w:rsidP="00510099">
      <w:pPr>
        <w:pStyle w:val="Standard"/>
        <w:ind w:firstLine="360"/>
        <w:jc w:val="both"/>
        <w:rPr>
          <w:rFonts w:eastAsia="Lucida Sans Unicode" w:cs="Mangal"/>
          <w:szCs w:val="20"/>
          <w:lang w:bidi="hi-IN"/>
        </w:rPr>
      </w:pPr>
      <w:r>
        <w:rPr>
          <w:rFonts w:cs="Times New Roman"/>
          <w:bCs/>
        </w:rPr>
        <w:t>N</w:t>
      </w:r>
      <w:r w:rsidR="00CC5F54" w:rsidRPr="00935DB3">
        <w:rPr>
          <w:rFonts w:cs="Times New Roman"/>
          <w:bCs/>
        </w:rPr>
        <w:t>a realizację zadania publicznego pn.:</w:t>
      </w:r>
      <w:r w:rsidR="00CC5F54" w:rsidRPr="00935DB3">
        <w:rPr>
          <w:rFonts w:cs="Times New Roman"/>
          <w:b/>
          <w:bCs/>
        </w:rPr>
        <w:t xml:space="preserve"> </w:t>
      </w:r>
      <w:r w:rsidR="008B39C1">
        <w:rPr>
          <w:rFonts w:eastAsiaTheme="minorHAnsi"/>
          <w:kern w:val="1"/>
          <w:szCs w:val="22"/>
          <w:lang w:eastAsia="ar-SA"/>
        </w:rPr>
        <w:t>„</w:t>
      </w:r>
      <w:r w:rsidR="008B39C1">
        <w:rPr>
          <w:lang w:eastAsia="ar-SA"/>
        </w:rPr>
        <w:t>P</w:t>
      </w:r>
      <w:r w:rsidR="008B39C1">
        <w:rPr>
          <w:lang w:eastAsia="pl-PL"/>
        </w:rPr>
        <w:t>rowadzenie poradnictwa, pomocy psychologicznej oraz działań edukacyjno-informacyjnych</w:t>
      </w:r>
      <w:r w:rsidR="008B39C1">
        <w:rPr>
          <w:lang w:eastAsia="ar-SA"/>
        </w:rPr>
        <w:t xml:space="preserve"> skierowanych do osób </w:t>
      </w:r>
      <w:r w:rsidR="00EF4FC4">
        <w:rPr>
          <w:lang w:eastAsia="ar-SA"/>
        </w:rPr>
        <w:br/>
      </w:r>
      <w:r w:rsidR="008B39C1">
        <w:rPr>
          <w:lang w:eastAsia="ar-SA"/>
        </w:rPr>
        <w:t xml:space="preserve">z niepełnosprawnością i ich rodzin z terenu Miasta Świnoujście w okresie od 1 stycznia </w:t>
      </w:r>
      <w:r w:rsidR="00510099">
        <w:rPr>
          <w:lang w:eastAsia="ar-SA"/>
        </w:rPr>
        <w:t xml:space="preserve">2022 r. do 31 grudnia  2022 r.” </w:t>
      </w:r>
      <w:r>
        <w:rPr>
          <w:rFonts w:cs="Times New Roman"/>
          <w:szCs w:val="20"/>
        </w:rPr>
        <w:t>K</w:t>
      </w:r>
      <w:r w:rsidR="00CC5F54" w:rsidRPr="00935DB3">
        <w:rPr>
          <w:rFonts w:cs="Times New Roman"/>
        </w:rPr>
        <w:t xml:space="preserve">omisja </w:t>
      </w:r>
      <w:r w:rsidR="00510099">
        <w:rPr>
          <w:rFonts w:cs="Times New Roman"/>
        </w:rPr>
        <w:t>K</w:t>
      </w:r>
      <w:r w:rsidR="00CC5F54" w:rsidRPr="00935DB3">
        <w:rPr>
          <w:rFonts w:cs="Times New Roman"/>
        </w:rPr>
        <w:t xml:space="preserve">onkursowa zaproponowała przeznaczyć </w:t>
      </w:r>
      <w:r w:rsidR="00CC5F54">
        <w:rPr>
          <w:rFonts w:eastAsia="Lucida Sans Unicode" w:cs="Mangal"/>
          <w:lang w:bidi="hi-IN"/>
        </w:rPr>
        <w:t xml:space="preserve">kwotę dotacji </w:t>
      </w:r>
      <w:r w:rsidR="00510099">
        <w:rPr>
          <w:rFonts w:eastAsia="Lucida Sans Unicode" w:cs="Mangal"/>
          <w:lang w:bidi="hi-IN"/>
        </w:rPr>
        <w:br/>
      </w:r>
      <w:r w:rsidR="00CC5F54">
        <w:rPr>
          <w:rFonts w:eastAsia="Lucida Sans Unicode" w:cs="Mangal"/>
          <w:lang w:bidi="hi-IN"/>
        </w:rPr>
        <w:t xml:space="preserve">w wysokości wnioskowanej przez </w:t>
      </w:r>
      <w:r w:rsidR="00CC5F54" w:rsidRPr="008214F8">
        <w:rPr>
          <w:rFonts w:eastAsia="Lucida Sans Unicode" w:cs="Mangal"/>
          <w:lang w:bidi="hi-IN"/>
        </w:rPr>
        <w:t>oferentów, tj.:</w:t>
      </w:r>
    </w:p>
    <w:p w:rsidR="00510099" w:rsidRPr="00510099" w:rsidRDefault="00510099" w:rsidP="0051009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 w:rsidRPr="005100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Stowarzyszeniu Kobiet po Chorobie Raka Piersi „Anna” </w:t>
      </w:r>
      <w:r w:rsidRPr="00510099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z siedzibą w Świnoujściu</w:t>
      </w:r>
      <w:r w:rsidRPr="00510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EF4FC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</w:t>
      </w:r>
      <w:r w:rsidRPr="00510099">
        <w:rPr>
          <w:rFonts w:ascii="Times New Roman" w:eastAsia="Times New Roman" w:hAnsi="Times New Roman" w:cs="Times New Roman"/>
          <w:sz w:val="24"/>
          <w:szCs w:val="24"/>
          <w:lang w:eastAsia="zh-CN"/>
        </w:rPr>
        <w:t>dotacj</w:t>
      </w:r>
      <w:r w:rsidR="00EF4FC4">
        <w:rPr>
          <w:rFonts w:ascii="Times New Roman" w:eastAsia="Times New Roman" w:hAnsi="Times New Roman" w:cs="Times New Roman"/>
          <w:sz w:val="24"/>
          <w:szCs w:val="24"/>
          <w:lang w:eastAsia="zh-CN"/>
        </w:rPr>
        <w:t>a</w:t>
      </w:r>
      <w:r w:rsidRPr="0051009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w wysokości: 53.450,00 zł, </w:t>
      </w:r>
    </w:p>
    <w:p w:rsidR="00510099" w:rsidRPr="00510099" w:rsidRDefault="00510099" w:rsidP="0051009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Stowarzyszeniu Pomocy Osobom Niepełnosprawnym</w:t>
      </w:r>
      <w:r w:rsidR="00EF4F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dotacja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wysokości 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br/>
        <w:t xml:space="preserve">20.000,00 zł, </w:t>
      </w:r>
      <w:r w:rsidRPr="00510099">
        <w:rPr>
          <w:rFonts w:ascii="Times New Roman" w:eastAsia="Lucida Sans Unicode" w:hAnsi="Times New Roman" w:cs="Times New Roman"/>
          <w:kern w:val="3"/>
          <w:sz w:val="24"/>
          <w:szCs w:val="24"/>
          <w:lang w:eastAsia="zh-CN" w:bidi="hi-IN"/>
        </w:rPr>
        <w:t xml:space="preserve">  </w:t>
      </w:r>
    </w:p>
    <w:p w:rsidR="00510099" w:rsidRPr="00510099" w:rsidRDefault="00510099" w:rsidP="0051009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Polskiemu Związkowi Głuchych z siedzibą w Świnoujściu</w:t>
      </w:r>
      <w:r w:rsidR="00EF4F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- 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dotacj</w:t>
      </w:r>
      <w:r w:rsidR="00EF4F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wysokości 23.316,00 zł, </w:t>
      </w:r>
    </w:p>
    <w:p w:rsidR="00510099" w:rsidRPr="00510099" w:rsidRDefault="00510099" w:rsidP="00510099">
      <w:pPr>
        <w:numPr>
          <w:ilvl w:val="0"/>
          <w:numId w:val="13"/>
        </w:numPr>
        <w:tabs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pl-PL" w:bidi="pl-PL"/>
        </w:rPr>
        <w:t>Polskiemu Związkowi Niewidomych z siedzibą w Świnoujściu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</w:t>
      </w:r>
      <w:r w:rsidR="00EF4F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- 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dotacj</w:t>
      </w:r>
      <w:r w:rsidR="00EF4FC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a</w:t>
      </w:r>
      <w:r w:rsidRPr="00510099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w wysokości 16.700 zł. </w:t>
      </w:r>
    </w:p>
    <w:p w:rsidR="00CC5F54" w:rsidRDefault="00CC5F54" w:rsidP="00CC5F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CC5F54" w:rsidRPr="00935DB3" w:rsidRDefault="00CC5F54" w:rsidP="00CC5F54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Prezydent Miasta Świnoujście zaakceptował ww. </w:t>
      </w:r>
      <w:r>
        <w:rPr>
          <w:rFonts w:ascii="Times New Roman" w:hAnsi="Times New Roman" w:cs="Times New Roman"/>
          <w:kern w:val="2"/>
          <w:sz w:val="24"/>
          <w:szCs w:val="24"/>
        </w:rPr>
        <w:t>oferty</w:t>
      </w: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 wraz z wysokością rekomendowanych przez Komisję</w:t>
      </w:r>
      <w:r w:rsidR="00775CB0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510099">
        <w:rPr>
          <w:rFonts w:ascii="Times New Roman" w:hAnsi="Times New Roman" w:cs="Times New Roman"/>
          <w:kern w:val="2"/>
          <w:sz w:val="24"/>
          <w:szCs w:val="24"/>
        </w:rPr>
        <w:t>K</w:t>
      </w:r>
      <w:r w:rsidR="00775CB0">
        <w:rPr>
          <w:rFonts w:ascii="Times New Roman" w:hAnsi="Times New Roman" w:cs="Times New Roman"/>
          <w:kern w:val="2"/>
          <w:sz w:val="24"/>
          <w:szCs w:val="24"/>
        </w:rPr>
        <w:t>onkursową</w:t>
      </w:r>
      <w:r w:rsidRPr="00935DB3">
        <w:rPr>
          <w:rFonts w:ascii="Times New Roman" w:hAnsi="Times New Roman" w:cs="Times New Roman"/>
          <w:kern w:val="2"/>
          <w:sz w:val="24"/>
          <w:szCs w:val="24"/>
        </w:rPr>
        <w:t xml:space="preserve"> środków publicznych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</w:p>
    <w:p w:rsidR="00CC5F54" w:rsidRDefault="00CC5F54" w:rsidP="00CC5F54"/>
    <w:p w:rsidR="00935DB3" w:rsidRPr="00935DB3" w:rsidRDefault="00935DB3" w:rsidP="00CC5F54">
      <w:pPr>
        <w:tabs>
          <w:tab w:val="left" w:pos="709"/>
        </w:tabs>
        <w:suppressAutoHyphens/>
        <w:spacing w:after="0" w:line="240" w:lineRule="auto"/>
        <w:contextualSpacing/>
        <w:jc w:val="both"/>
        <w:rPr>
          <w:rFonts w:ascii="Times New Roman" w:eastAsia="Lucida Sans Unicode" w:hAnsi="Times New Roman" w:cs="Mangal"/>
          <w:kern w:val="3"/>
          <w:sz w:val="24"/>
          <w:szCs w:val="20"/>
          <w:lang w:eastAsia="zh-CN" w:bidi="hi-IN"/>
        </w:rPr>
      </w:pPr>
    </w:p>
    <w:sectPr w:rsidR="00935DB3" w:rsidRPr="00935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B3EDE"/>
    <w:multiLevelType w:val="hybridMultilevel"/>
    <w:tmpl w:val="CB283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6613B"/>
    <w:multiLevelType w:val="hybridMultilevel"/>
    <w:tmpl w:val="A5AC3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00314"/>
    <w:multiLevelType w:val="hybridMultilevel"/>
    <w:tmpl w:val="BD90DB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D4F7F"/>
    <w:multiLevelType w:val="hybridMultilevel"/>
    <w:tmpl w:val="2BFE25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94CEA"/>
    <w:multiLevelType w:val="hybridMultilevel"/>
    <w:tmpl w:val="031EE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1E55E7"/>
    <w:multiLevelType w:val="hybridMultilevel"/>
    <w:tmpl w:val="869481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D7C51"/>
    <w:multiLevelType w:val="hybridMultilevel"/>
    <w:tmpl w:val="ED86C2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453AF4"/>
    <w:multiLevelType w:val="hybridMultilevel"/>
    <w:tmpl w:val="A432AE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23303"/>
    <w:multiLevelType w:val="hybridMultilevel"/>
    <w:tmpl w:val="52B8E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B6F29"/>
    <w:multiLevelType w:val="hybridMultilevel"/>
    <w:tmpl w:val="9ACE40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E2CF2"/>
    <w:multiLevelType w:val="hybridMultilevel"/>
    <w:tmpl w:val="E216EB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08167E"/>
    <w:multiLevelType w:val="hybridMultilevel"/>
    <w:tmpl w:val="9A0059F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EED0CAD"/>
    <w:multiLevelType w:val="hybridMultilevel"/>
    <w:tmpl w:val="FCAABE76"/>
    <w:lvl w:ilvl="0" w:tplc="8480AA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2"/>
  </w:num>
  <w:num w:numId="4">
    <w:abstractNumId w:val="6"/>
  </w:num>
  <w:num w:numId="5">
    <w:abstractNumId w:val="3"/>
  </w:num>
  <w:num w:numId="6">
    <w:abstractNumId w:val="11"/>
  </w:num>
  <w:num w:numId="7">
    <w:abstractNumId w:val="4"/>
  </w:num>
  <w:num w:numId="8">
    <w:abstractNumId w:val="7"/>
  </w:num>
  <w:num w:numId="9">
    <w:abstractNumId w:val="0"/>
  </w:num>
  <w:num w:numId="10">
    <w:abstractNumId w:val="10"/>
  </w:num>
  <w:num w:numId="11">
    <w:abstractNumId w:val="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17"/>
    <w:rsid w:val="000326EE"/>
    <w:rsid w:val="00077735"/>
    <w:rsid w:val="00144167"/>
    <w:rsid w:val="00191654"/>
    <w:rsid w:val="001950D1"/>
    <w:rsid w:val="001C5283"/>
    <w:rsid w:val="00205117"/>
    <w:rsid w:val="00280B61"/>
    <w:rsid w:val="00286285"/>
    <w:rsid w:val="002C75FE"/>
    <w:rsid w:val="002F50E6"/>
    <w:rsid w:val="003209A9"/>
    <w:rsid w:val="00335F6A"/>
    <w:rsid w:val="003708AE"/>
    <w:rsid w:val="00397B7B"/>
    <w:rsid w:val="003B6F2E"/>
    <w:rsid w:val="003D2E01"/>
    <w:rsid w:val="003E0591"/>
    <w:rsid w:val="003E6C3C"/>
    <w:rsid w:val="00487CA2"/>
    <w:rsid w:val="00497770"/>
    <w:rsid w:val="004A38DB"/>
    <w:rsid w:val="00510099"/>
    <w:rsid w:val="005457E1"/>
    <w:rsid w:val="005C431F"/>
    <w:rsid w:val="00633522"/>
    <w:rsid w:val="006C2389"/>
    <w:rsid w:val="00704938"/>
    <w:rsid w:val="007656F5"/>
    <w:rsid w:val="00775CB0"/>
    <w:rsid w:val="007C3D5C"/>
    <w:rsid w:val="0080344F"/>
    <w:rsid w:val="008214F8"/>
    <w:rsid w:val="00875E4B"/>
    <w:rsid w:val="008B39C1"/>
    <w:rsid w:val="008E036D"/>
    <w:rsid w:val="008E2012"/>
    <w:rsid w:val="008F20D0"/>
    <w:rsid w:val="00935DB3"/>
    <w:rsid w:val="00983105"/>
    <w:rsid w:val="009E5828"/>
    <w:rsid w:val="00A071A7"/>
    <w:rsid w:val="00AA0537"/>
    <w:rsid w:val="00AC1BCB"/>
    <w:rsid w:val="00B52BB8"/>
    <w:rsid w:val="00BA228C"/>
    <w:rsid w:val="00BB48F5"/>
    <w:rsid w:val="00BC7FE0"/>
    <w:rsid w:val="00C156EC"/>
    <w:rsid w:val="00C20F77"/>
    <w:rsid w:val="00C4298B"/>
    <w:rsid w:val="00C46D4F"/>
    <w:rsid w:val="00C629D7"/>
    <w:rsid w:val="00C65F58"/>
    <w:rsid w:val="00CB73C5"/>
    <w:rsid w:val="00CC5F54"/>
    <w:rsid w:val="00CF180D"/>
    <w:rsid w:val="00D01296"/>
    <w:rsid w:val="00D166BC"/>
    <w:rsid w:val="00D51477"/>
    <w:rsid w:val="00D5265F"/>
    <w:rsid w:val="00D66756"/>
    <w:rsid w:val="00E10F17"/>
    <w:rsid w:val="00E164CD"/>
    <w:rsid w:val="00E64F13"/>
    <w:rsid w:val="00EA62C1"/>
    <w:rsid w:val="00EB53A5"/>
    <w:rsid w:val="00EF4FC4"/>
    <w:rsid w:val="00F67B73"/>
    <w:rsid w:val="00F9111F"/>
    <w:rsid w:val="00FB1176"/>
    <w:rsid w:val="00FC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2C25F"/>
  <w15:chartTrackingRefBased/>
  <w15:docId w15:val="{77B67937-976E-403D-9183-C1F3E143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46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D4F"/>
    <w:rPr>
      <w:b/>
      <w:bCs/>
    </w:rPr>
  </w:style>
  <w:style w:type="paragraph" w:styleId="Akapitzlist">
    <w:name w:val="List Paragraph"/>
    <w:basedOn w:val="Normalny"/>
    <w:uiPriority w:val="34"/>
    <w:qFormat/>
    <w:rsid w:val="00C46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Standard">
    <w:name w:val="Standard"/>
    <w:rsid w:val="00C156E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color w:val="000000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Kwiecień Katarzyna</dc:creator>
  <cp:keywords/>
  <dc:description/>
  <cp:lastModifiedBy>Kwiecień Katarzyna</cp:lastModifiedBy>
  <cp:revision>35</cp:revision>
  <dcterms:created xsi:type="dcterms:W3CDTF">2020-12-08T10:12:00Z</dcterms:created>
  <dcterms:modified xsi:type="dcterms:W3CDTF">2021-12-30T09:32:00Z</dcterms:modified>
</cp:coreProperties>
</file>