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5021D">
        <w:rPr>
          <w:rFonts w:ascii="Times New Roman" w:hAnsi="Times New Roman" w:cs="Times New Roman"/>
          <w:b/>
          <w:sz w:val="24"/>
        </w:rPr>
        <w:t>794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B3439D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5021D">
        <w:rPr>
          <w:rFonts w:ascii="Times New Roman" w:hAnsi="Times New Roman" w:cs="Times New Roman"/>
          <w:sz w:val="24"/>
        </w:rPr>
        <w:t xml:space="preserve">22 </w:t>
      </w:r>
      <w:bookmarkStart w:id="0" w:name="_GoBack"/>
      <w:bookmarkEnd w:id="0"/>
      <w:r w:rsidR="006D5AD5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</w:t>
      </w:r>
      <w:r w:rsidR="00B3439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E7BCE">
        <w:rPr>
          <w:rFonts w:ascii="Times New Roman" w:hAnsi="Times New Roman" w:cs="Times New Roman"/>
          <w:b/>
          <w:sz w:val="24"/>
        </w:rPr>
        <w:t xml:space="preserve">nieruchomości </w:t>
      </w:r>
      <w:r w:rsidR="00D53BC2">
        <w:rPr>
          <w:rFonts w:ascii="Times New Roman" w:hAnsi="Times New Roman" w:cs="Times New Roman"/>
          <w:b/>
          <w:sz w:val="24"/>
        </w:rPr>
        <w:t xml:space="preserve">zabudowanej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132737">
        <w:rPr>
          <w:rFonts w:ascii="Times New Roman" w:hAnsi="Times New Roman" w:cs="Times New Roman"/>
          <w:b/>
          <w:sz w:val="24"/>
        </w:rPr>
        <w:t>Karsiborskiej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DF763A">
        <w:rPr>
          <w:rFonts w:ascii="Times New Roman" w:hAnsi="Times New Roman" w:cs="Times New Roman"/>
          <w:sz w:val="24"/>
        </w:rPr>
        <w:t xml:space="preserve"> i 4b</w:t>
      </w:r>
      <w:r>
        <w:rPr>
          <w:rFonts w:ascii="Times New Roman" w:hAnsi="Times New Roman" w:cs="Times New Roman"/>
          <w:sz w:val="24"/>
        </w:rPr>
        <w:t xml:space="preserve"> ustawy z dnia 21 sierpnia 1997 r. o gospodarce nieruchomościami (Dz. U. z 202</w:t>
      </w:r>
      <w:r w:rsidR="006D5AD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B3439D">
        <w:rPr>
          <w:rFonts w:ascii="Times New Roman" w:hAnsi="Times New Roman" w:cs="Times New Roman"/>
          <w:sz w:val="24"/>
        </w:rPr>
        <w:t>1</w:t>
      </w:r>
      <w:r w:rsidR="006D5AD5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6D5AD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2920B6">
        <w:rPr>
          <w:rFonts w:ascii="Times New Roman" w:hAnsi="Times New Roman" w:cs="Times New Roman"/>
          <w:sz w:val="24"/>
        </w:rPr>
        <w:t xml:space="preserve"> </w:t>
      </w:r>
      <w:r w:rsidR="00D53BC2">
        <w:rPr>
          <w:rFonts w:ascii="Times New Roman" w:hAnsi="Times New Roman" w:cs="Times New Roman"/>
          <w:sz w:val="24"/>
        </w:rPr>
        <w:t xml:space="preserve">nieruchomości stanowiącej działkę gruntu numer </w:t>
      </w:r>
      <w:r w:rsidR="006D5AD5">
        <w:rPr>
          <w:rFonts w:ascii="Times New Roman" w:hAnsi="Times New Roman" w:cs="Times New Roman"/>
          <w:sz w:val="24"/>
        </w:rPr>
        <w:t>372/30</w:t>
      </w:r>
      <w:r w:rsidR="00B3439D">
        <w:rPr>
          <w:rFonts w:ascii="Times New Roman" w:hAnsi="Times New Roman" w:cs="Times New Roman"/>
          <w:sz w:val="24"/>
        </w:rPr>
        <w:t xml:space="preserve"> o powierzchni 0,</w:t>
      </w:r>
      <w:r w:rsidR="00AA49E5">
        <w:rPr>
          <w:rFonts w:ascii="Times New Roman" w:hAnsi="Times New Roman" w:cs="Times New Roman"/>
          <w:sz w:val="24"/>
        </w:rPr>
        <w:t>002</w:t>
      </w:r>
      <w:r w:rsidR="006D5AD5">
        <w:rPr>
          <w:rFonts w:ascii="Times New Roman" w:hAnsi="Times New Roman" w:cs="Times New Roman"/>
          <w:sz w:val="24"/>
        </w:rPr>
        <w:t>2</w:t>
      </w:r>
      <w:r w:rsidR="00B3439D">
        <w:rPr>
          <w:rFonts w:ascii="Times New Roman" w:hAnsi="Times New Roman" w:cs="Times New Roman"/>
          <w:sz w:val="24"/>
        </w:rPr>
        <w:t xml:space="preserve"> ha</w:t>
      </w:r>
      <w:r w:rsidR="00D53BC2">
        <w:rPr>
          <w:rFonts w:ascii="Times New Roman" w:hAnsi="Times New Roman" w:cs="Times New Roman"/>
          <w:sz w:val="24"/>
        </w:rPr>
        <w:t>, zabudowan</w:t>
      </w:r>
      <w:r w:rsidR="00C02A1F">
        <w:rPr>
          <w:rFonts w:ascii="Times New Roman" w:hAnsi="Times New Roman" w:cs="Times New Roman"/>
          <w:sz w:val="24"/>
        </w:rPr>
        <w:t>ej</w:t>
      </w:r>
      <w:r w:rsidR="00D53BC2">
        <w:rPr>
          <w:rFonts w:ascii="Times New Roman" w:hAnsi="Times New Roman" w:cs="Times New Roman"/>
          <w:sz w:val="24"/>
        </w:rPr>
        <w:t xml:space="preserve"> </w:t>
      </w:r>
      <w:r w:rsidR="002953E6">
        <w:rPr>
          <w:rFonts w:ascii="Times New Roman" w:hAnsi="Times New Roman" w:cs="Times New Roman"/>
          <w:sz w:val="24"/>
        </w:rPr>
        <w:t xml:space="preserve">budynkiem </w:t>
      </w:r>
      <w:r w:rsidR="00AA49E5">
        <w:rPr>
          <w:rFonts w:ascii="Times New Roman" w:hAnsi="Times New Roman" w:cs="Times New Roman"/>
          <w:sz w:val="24"/>
        </w:rPr>
        <w:t>garaż</w:t>
      </w:r>
      <w:r w:rsidR="002953E6">
        <w:rPr>
          <w:rFonts w:ascii="Times New Roman" w:hAnsi="Times New Roman" w:cs="Times New Roman"/>
          <w:sz w:val="24"/>
        </w:rPr>
        <w:t>u</w:t>
      </w:r>
      <w:r w:rsidR="00D53BC2">
        <w:rPr>
          <w:rFonts w:ascii="Times New Roman" w:hAnsi="Times New Roman" w:cs="Times New Roman"/>
          <w:sz w:val="24"/>
        </w:rPr>
        <w:t>, położonej w Świnoujściu przy ul.</w:t>
      </w:r>
      <w:r w:rsidR="00AA49E5">
        <w:rPr>
          <w:rFonts w:ascii="Times New Roman" w:hAnsi="Times New Roman" w:cs="Times New Roman"/>
          <w:sz w:val="24"/>
        </w:rPr>
        <w:t xml:space="preserve"> Karsiborskiej</w:t>
      </w:r>
      <w:r w:rsidR="00D53BC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6D5AD5">
        <w:rPr>
          <w:rFonts w:ascii="Times New Roman" w:hAnsi="Times New Roman" w:cs="Times New Roman"/>
          <w:sz w:val="24"/>
        </w:rPr>
        <w:t>6544</w:t>
      </w:r>
      <w:r>
        <w:rPr>
          <w:rFonts w:ascii="Times New Roman" w:hAnsi="Times New Roman" w:cs="Times New Roman"/>
          <w:sz w:val="24"/>
        </w:rPr>
        <w:t>/202</w:t>
      </w:r>
      <w:r w:rsidR="00B3439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6D5AD5">
        <w:rPr>
          <w:rFonts w:ascii="Times New Roman" w:hAnsi="Times New Roman" w:cs="Times New Roman"/>
          <w:sz w:val="24"/>
        </w:rPr>
        <w:t>17 grudnia</w:t>
      </w:r>
      <w:r w:rsidR="001514DC">
        <w:rPr>
          <w:rFonts w:ascii="Times New Roman" w:hAnsi="Times New Roman" w:cs="Times New Roman"/>
          <w:sz w:val="24"/>
        </w:rPr>
        <w:t xml:space="preserve"> 202</w:t>
      </w:r>
      <w:r w:rsidR="00B3439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6D5AD5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2BEA"/>
    <w:rsid w:val="00132737"/>
    <w:rsid w:val="001514DC"/>
    <w:rsid w:val="00154317"/>
    <w:rsid w:val="001C436F"/>
    <w:rsid w:val="002920B6"/>
    <w:rsid w:val="002953E6"/>
    <w:rsid w:val="002A2FC6"/>
    <w:rsid w:val="00496BD7"/>
    <w:rsid w:val="004F5EF8"/>
    <w:rsid w:val="00582F62"/>
    <w:rsid w:val="00694539"/>
    <w:rsid w:val="00695D99"/>
    <w:rsid w:val="006D5AD5"/>
    <w:rsid w:val="0075021D"/>
    <w:rsid w:val="00854ECD"/>
    <w:rsid w:val="00885EDA"/>
    <w:rsid w:val="008A4C1C"/>
    <w:rsid w:val="00AA49E5"/>
    <w:rsid w:val="00AE7BCE"/>
    <w:rsid w:val="00B3439D"/>
    <w:rsid w:val="00B7500E"/>
    <w:rsid w:val="00C02A1F"/>
    <w:rsid w:val="00C175A8"/>
    <w:rsid w:val="00CB5376"/>
    <w:rsid w:val="00D53BC2"/>
    <w:rsid w:val="00D75CD8"/>
    <w:rsid w:val="00DF763A"/>
    <w:rsid w:val="00EC380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2020-12-01T08:45:00Z</cp:lastPrinted>
  <dcterms:created xsi:type="dcterms:W3CDTF">2021-12-22T12:57:00Z</dcterms:created>
  <dcterms:modified xsi:type="dcterms:W3CDTF">2021-12-27T08:53:00Z</dcterms:modified>
</cp:coreProperties>
</file>