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eastAsia="Times New Roman"/>
          <w:sz w:val="22"/>
          <w:szCs w:val="22"/>
          <w:lang/>
        </w:rPr>
      </w:pPr>
      <w:r>
        <w:rPr>
          <w:rFonts w:eastAsia="Times New Roman"/>
          <w:sz w:val="22"/>
          <w:szCs w:val="22"/>
          <w:lang/>
        </w:rPr>
        <w:t xml:space="preserve">                                                           </w:t>
      </w:r>
      <w:r w:rsidRPr="007B17C1">
        <w:rPr>
          <w:rFonts w:eastAsia="Times New Roman"/>
          <w:sz w:val="22"/>
          <w:szCs w:val="22"/>
          <w:lang/>
        </w:rPr>
        <w:t>P R O T O K Ó Ł   U Z G O D N I E Ń</w:t>
      </w:r>
    </w:p>
    <w:p w:rsidR="006D4B49" w:rsidRPr="007B17C1" w:rsidRDefault="006D4B49" w:rsidP="006D4B49">
      <w:pPr>
        <w:rPr>
          <w:rFonts w:eastAsia="Times New Roman"/>
          <w:sz w:val="22"/>
          <w:szCs w:val="22"/>
          <w:lang/>
        </w:rPr>
      </w:pPr>
    </w:p>
    <w:p w:rsidR="006D4B49" w:rsidRPr="00E55DEB" w:rsidRDefault="006D4B49" w:rsidP="006D4B49">
      <w:pPr>
        <w:jc w:val="both"/>
        <w:rPr>
          <w:rFonts w:eastAsia="Times New Roman"/>
          <w:sz w:val="22"/>
          <w:szCs w:val="22"/>
          <w:u w:val="single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                                                          </w:t>
      </w:r>
      <w:r w:rsidRPr="00E55DEB">
        <w:rPr>
          <w:rFonts w:eastAsia="Times New Roman"/>
          <w:sz w:val="22"/>
          <w:szCs w:val="22"/>
          <w:u w:val="single"/>
          <w:lang/>
        </w:rPr>
        <w:t>WARUNKÓW UMOWY SPRZEDAŻY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</w:p>
    <w:p w:rsidR="006D4B49" w:rsidRPr="007B17C1" w:rsidRDefault="006D4B49" w:rsidP="006D4B49">
      <w:pPr>
        <w:widowControl/>
        <w:suppressAutoHyphens w:val="0"/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 w:eastAsia="pl-PL"/>
        </w:rPr>
        <w:t>Zawarty</w:t>
      </w:r>
      <w:r w:rsidRPr="007B17C1">
        <w:rPr>
          <w:rFonts w:eastAsia="Times New Roman"/>
          <w:b/>
          <w:sz w:val="22"/>
          <w:szCs w:val="22"/>
          <w:lang/>
        </w:rPr>
        <w:t xml:space="preserve"> na podstawie ustawy z dnia 21 sierpnia 1997 roku o gospodarce nieruchomościami             </w:t>
      </w:r>
      <w:r>
        <w:rPr>
          <w:rFonts w:eastAsia="Times New Roman"/>
          <w:b/>
          <w:sz w:val="22"/>
          <w:szCs w:val="22"/>
          <w:lang/>
        </w:rPr>
        <w:t xml:space="preserve">            </w:t>
      </w:r>
      <w:r w:rsidRPr="007B17C1">
        <w:rPr>
          <w:rFonts w:eastAsia="Times New Roman"/>
          <w:b/>
          <w:sz w:val="22"/>
          <w:szCs w:val="22"/>
          <w:lang/>
        </w:rPr>
        <w:t>( Dz. U. 202</w:t>
      </w:r>
      <w:r>
        <w:rPr>
          <w:rFonts w:eastAsia="Times New Roman"/>
          <w:b/>
          <w:sz w:val="22"/>
          <w:szCs w:val="22"/>
          <w:lang/>
        </w:rPr>
        <w:t>1</w:t>
      </w:r>
      <w:r w:rsidRPr="007B17C1">
        <w:rPr>
          <w:rFonts w:eastAsia="Times New Roman"/>
          <w:b/>
          <w:sz w:val="22"/>
          <w:szCs w:val="22"/>
          <w:lang/>
        </w:rPr>
        <w:t xml:space="preserve"> poz. </w:t>
      </w:r>
      <w:r>
        <w:rPr>
          <w:rFonts w:eastAsia="Times New Roman"/>
          <w:b/>
          <w:sz w:val="22"/>
          <w:szCs w:val="22"/>
          <w:lang/>
        </w:rPr>
        <w:t>1899</w:t>
      </w:r>
      <w:r w:rsidRPr="007B17C1">
        <w:rPr>
          <w:rFonts w:eastAsia="Times New Roman"/>
          <w:b/>
          <w:sz w:val="22"/>
          <w:szCs w:val="22"/>
          <w:lang/>
        </w:rPr>
        <w:t xml:space="preserve"> ze zm.), Uchwały Rady Miasta </w:t>
      </w:r>
      <w:r>
        <w:rPr>
          <w:rFonts w:eastAsia="Times New Roman"/>
          <w:b/>
          <w:sz w:val="22"/>
          <w:szCs w:val="22"/>
          <w:lang/>
        </w:rPr>
        <w:t xml:space="preserve">Świnoujścia </w:t>
      </w:r>
      <w:r w:rsidRPr="007B17C1">
        <w:rPr>
          <w:rFonts w:eastAsia="Times New Roman"/>
          <w:b/>
          <w:sz w:val="22"/>
          <w:szCs w:val="22"/>
          <w:lang/>
        </w:rPr>
        <w:t xml:space="preserve">Nr XXXVIII/325/2008 z dnia 29 maja 2008 roku  w sprawie gospodarki nieruchomościami miasta Świnoujścia (ze zm.) </w:t>
      </w:r>
    </w:p>
    <w:p w:rsidR="006D4B49" w:rsidRPr="007B17C1" w:rsidRDefault="006D4B49" w:rsidP="006D4B49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7B17C1">
        <w:rPr>
          <w:rFonts w:eastAsia="Times New Roman"/>
          <w:b/>
          <w:sz w:val="22"/>
          <w:szCs w:val="22"/>
          <w:lang w:eastAsia="pl-PL"/>
        </w:rPr>
        <w:t xml:space="preserve">w sprawie sprzedaży lokalu </w:t>
      </w:r>
      <w:r>
        <w:rPr>
          <w:rFonts w:eastAsia="Times New Roman"/>
          <w:b/>
          <w:sz w:val="22"/>
          <w:szCs w:val="22"/>
          <w:lang w:eastAsia="pl-PL"/>
        </w:rPr>
        <w:t>użytkowego</w:t>
      </w:r>
      <w:r w:rsidRPr="007B17C1">
        <w:rPr>
          <w:rFonts w:eastAsia="Times New Roman"/>
          <w:b/>
          <w:sz w:val="22"/>
          <w:szCs w:val="22"/>
          <w:lang w:eastAsia="pl-PL"/>
        </w:rPr>
        <w:t xml:space="preserve"> znajdującego się w budynku przy ulicy </w:t>
      </w:r>
      <w:r>
        <w:rPr>
          <w:rFonts w:eastAsia="Times New Roman"/>
          <w:b/>
          <w:sz w:val="22"/>
          <w:szCs w:val="22"/>
          <w:lang w:eastAsia="pl-PL"/>
        </w:rPr>
        <w:t>Hołdu Pruskiego            10-10A-10B w Świnoujściu</w:t>
      </w:r>
      <w:r w:rsidRPr="007B17C1">
        <w:rPr>
          <w:rFonts w:eastAsia="Times New Roman"/>
          <w:b/>
          <w:sz w:val="22"/>
          <w:szCs w:val="22"/>
          <w:lang w:eastAsia="pl-PL"/>
        </w:rPr>
        <w:t xml:space="preserve"> rzecz najemcy wraz ze sprzedażą ułamkowej części gruntu, sporządzony </w:t>
      </w:r>
      <w:r>
        <w:rPr>
          <w:rFonts w:eastAsia="Times New Roman"/>
          <w:b/>
          <w:sz w:val="22"/>
          <w:szCs w:val="22"/>
          <w:lang w:eastAsia="pl-PL"/>
        </w:rPr>
        <w:t xml:space="preserve">             </w:t>
      </w:r>
      <w:r w:rsidRPr="007B17C1">
        <w:rPr>
          <w:rFonts w:eastAsia="Times New Roman"/>
          <w:b/>
          <w:sz w:val="22"/>
          <w:szCs w:val="22"/>
          <w:lang w:eastAsia="pl-PL"/>
        </w:rPr>
        <w:t>w Świnoujściu w dniu ............</w:t>
      </w:r>
      <w:r>
        <w:rPr>
          <w:rFonts w:eastAsia="Times New Roman"/>
          <w:b/>
          <w:sz w:val="22"/>
          <w:szCs w:val="22"/>
          <w:lang w:eastAsia="pl-PL"/>
        </w:rPr>
        <w:t>....................</w:t>
      </w:r>
      <w:r w:rsidRPr="007B17C1">
        <w:rPr>
          <w:rFonts w:eastAsia="Times New Roman"/>
          <w:b/>
          <w:sz w:val="22"/>
          <w:szCs w:val="22"/>
          <w:lang w:eastAsia="pl-PL"/>
        </w:rPr>
        <w:t xml:space="preserve"> 202</w:t>
      </w:r>
      <w:r>
        <w:rPr>
          <w:rFonts w:eastAsia="Times New Roman"/>
          <w:b/>
          <w:sz w:val="22"/>
          <w:szCs w:val="22"/>
          <w:lang w:eastAsia="pl-PL"/>
        </w:rPr>
        <w:t>1</w:t>
      </w:r>
      <w:r w:rsidRPr="007B17C1">
        <w:rPr>
          <w:rFonts w:eastAsia="Times New Roman"/>
          <w:b/>
          <w:sz w:val="22"/>
          <w:szCs w:val="22"/>
          <w:lang w:eastAsia="pl-PL"/>
        </w:rPr>
        <w:t xml:space="preserve"> roku</w:t>
      </w:r>
      <w:r w:rsidRPr="007B17C1">
        <w:rPr>
          <w:rFonts w:eastAsia="Times New Roman"/>
          <w:b/>
          <w:i/>
          <w:sz w:val="22"/>
          <w:szCs w:val="22"/>
          <w:lang w:eastAsia="pl-PL"/>
        </w:rPr>
        <w:t xml:space="preserve"> </w:t>
      </w:r>
      <w:r w:rsidRPr="007B17C1">
        <w:rPr>
          <w:rFonts w:eastAsia="Times New Roman"/>
          <w:b/>
          <w:sz w:val="22"/>
          <w:szCs w:val="22"/>
          <w:lang w:eastAsia="pl-PL"/>
        </w:rPr>
        <w:t>pomiędzy:</w:t>
      </w:r>
    </w:p>
    <w:p w:rsidR="006D4B49" w:rsidRPr="007B17C1" w:rsidRDefault="006D4B49" w:rsidP="006D4B49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</w:p>
    <w:p w:rsidR="006D4B49" w:rsidRPr="007B17C1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 xml:space="preserve">Gminą Miasto Świnoujście reprezentowaną przez Prezydenta Miasta Świnoujście, </w:t>
      </w:r>
    </w:p>
    <w:p w:rsidR="006D4B49" w:rsidRPr="007B17C1" w:rsidRDefault="006D4B49" w:rsidP="006D4B49">
      <w:pPr>
        <w:widowControl/>
        <w:suppressAutoHyphens w:val="0"/>
        <w:jc w:val="center"/>
        <w:rPr>
          <w:rFonts w:eastAsia="Times New Roman"/>
          <w:sz w:val="22"/>
          <w:szCs w:val="22"/>
          <w:lang w:eastAsia="pl-PL"/>
        </w:rPr>
      </w:pPr>
    </w:p>
    <w:p w:rsidR="006D4B49" w:rsidRPr="007B17C1" w:rsidRDefault="006D4B49" w:rsidP="006D4B49">
      <w:pPr>
        <w:widowControl/>
        <w:suppressAutoHyphens w:val="0"/>
        <w:jc w:val="center"/>
        <w:rPr>
          <w:rFonts w:eastAsia="Times New Roman"/>
          <w:sz w:val="22"/>
          <w:szCs w:val="22"/>
          <w:lang w:eastAsia="pl-PL"/>
        </w:rPr>
      </w:pPr>
      <w:r w:rsidRPr="007B17C1">
        <w:rPr>
          <w:rFonts w:eastAsia="Times New Roman"/>
          <w:sz w:val="22"/>
          <w:szCs w:val="22"/>
          <w:lang w:eastAsia="pl-PL"/>
        </w:rPr>
        <w:t>a</w:t>
      </w:r>
    </w:p>
    <w:p w:rsidR="006D4B49" w:rsidRPr="007B17C1" w:rsidRDefault="006D4B49" w:rsidP="006D4B49">
      <w:pPr>
        <w:keepNext/>
        <w:widowControl/>
        <w:suppressAutoHyphens w:val="0"/>
        <w:jc w:val="both"/>
        <w:outlineLvl w:val="0"/>
        <w:rPr>
          <w:rFonts w:eastAsia="Times New Roman"/>
          <w:b/>
          <w:i/>
          <w:sz w:val="22"/>
          <w:szCs w:val="22"/>
          <w:lang w:eastAsia="pl-PL"/>
        </w:rPr>
      </w:pPr>
    </w:p>
    <w:p w:rsidR="006D4B49" w:rsidRPr="007B17C1" w:rsidRDefault="006D4B49" w:rsidP="006D4B49">
      <w:pPr>
        <w:keepNext/>
        <w:widowControl/>
        <w:suppressAutoHyphens w:val="0"/>
        <w:jc w:val="both"/>
        <w:outlineLvl w:val="0"/>
        <w:rPr>
          <w:rFonts w:eastAsia="Times New Roman"/>
          <w:b/>
          <w:i/>
          <w:iCs/>
          <w:sz w:val="22"/>
          <w:szCs w:val="22"/>
          <w:lang w:eastAsia="pl-PL"/>
        </w:rPr>
      </w:pPr>
      <w:r>
        <w:rPr>
          <w:rFonts w:eastAsia="Times New Roman"/>
          <w:b/>
          <w:i/>
          <w:iCs/>
          <w:sz w:val="22"/>
          <w:szCs w:val="22"/>
          <w:lang w:eastAsia="pl-PL"/>
        </w:rPr>
        <w:t xml:space="preserve">najemcą lokalu użytkowego – Panem </w:t>
      </w:r>
      <w:proofErr w:type="spellStart"/>
      <w:r>
        <w:rPr>
          <w:rFonts w:eastAsia="Times New Roman"/>
          <w:b/>
          <w:i/>
          <w:iCs/>
          <w:sz w:val="22"/>
          <w:szCs w:val="22"/>
          <w:lang w:eastAsia="pl-PL"/>
        </w:rPr>
        <w:t>xxxxxxxxxxxxxxxxxx</w:t>
      </w:r>
      <w:proofErr w:type="spellEnd"/>
      <w:r w:rsidRPr="007B17C1">
        <w:rPr>
          <w:rFonts w:eastAsia="Times New Roman"/>
          <w:b/>
          <w:i/>
          <w:iCs/>
          <w:sz w:val="22"/>
          <w:szCs w:val="22"/>
          <w:lang w:eastAsia="pl-PL"/>
        </w:rPr>
        <w:t xml:space="preserve">, zamieszkałym </w:t>
      </w:r>
      <w:proofErr w:type="spellStart"/>
      <w:r>
        <w:rPr>
          <w:rFonts w:eastAsia="Times New Roman"/>
          <w:b/>
          <w:i/>
          <w:iCs/>
          <w:sz w:val="22"/>
          <w:szCs w:val="22"/>
          <w:lang w:eastAsia="pl-PL"/>
        </w:rPr>
        <w:t>xxxxxxxxxxxxxxxxxxxxxxxx</w:t>
      </w:r>
      <w:proofErr w:type="spellEnd"/>
      <w:r>
        <w:rPr>
          <w:rFonts w:eastAsia="Times New Roman"/>
          <w:b/>
          <w:i/>
          <w:iCs/>
          <w:sz w:val="22"/>
          <w:szCs w:val="22"/>
          <w:lang w:eastAsia="pl-PL"/>
        </w:rPr>
        <w:t xml:space="preserve"> </w:t>
      </w:r>
      <w:proofErr w:type="spellStart"/>
      <w:r>
        <w:rPr>
          <w:rFonts w:eastAsia="Times New Roman"/>
          <w:b/>
          <w:i/>
          <w:iCs/>
          <w:sz w:val="22"/>
          <w:szCs w:val="22"/>
          <w:lang w:eastAsia="pl-PL"/>
        </w:rPr>
        <w:t>xxxxxxxxxxxxxxxx</w:t>
      </w:r>
      <w:proofErr w:type="spellEnd"/>
    </w:p>
    <w:p w:rsidR="006D4B49" w:rsidRPr="007B17C1" w:rsidRDefault="006D4B49" w:rsidP="006D4B49">
      <w:pPr>
        <w:widowControl/>
        <w:suppressAutoHyphens w:val="0"/>
        <w:rPr>
          <w:rFonts w:eastAsia="Times New Roman"/>
          <w:sz w:val="22"/>
          <w:szCs w:val="22"/>
          <w:lang w:eastAsia="pl-PL"/>
        </w:rPr>
      </w:pPr>
    </w:p>
    <w:p w:rsidR="006D4B49" w:rsidRPr="007B17C1" w:rsidRDefault="006D4B49" w:rsidP="006D4B49">
      <w:pPr>
        <w:widowControl/>
        <w:suppressAutoHyphens w:val="0"/>
        <w:jc w:val="center"/>
        <w:rPr>
          <w:rFonts w:eastAsia="Times New Roman"/>
          <w:sz w:val="22"/>
          <w:szCs w:val="22"/>
          <w:lang w:eastAsia="pl-PL"/>
        </w:rPr>
      </w:pPr>
      <w:r w:rsidRPr="007B17C1">
        <w:rPr>
          <w:rFonts w:eastAsia="Times New Roman"/>
          <w:sz w:val="22"/>
          <w:szCs w:val="22"/>
          <w:lang w:eastAsia="pl-PL"/>
        </w:rPr>
        <w:t>§ 1</w:t>
      </w:r>
    </w:p>
    <w:p w:rsidR="006D4B49" w:rsidRPr="007B17C1" w:rsidRDefault="006D4B49" w:rsidP="006D4B49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</w:p>
    <w:p w:rsidR="006D4B49" w:rsidRDefault="006D4B49" w:rsidP="006D4B49">
      <w:pPr>
        <w:jc w:val="both"/>
        <w:rPr>
          <w:rFonts w:cs="Tahoma"/>
          <w:sz w:val="22"/>
          <w:szCs w:val="22"/>
          <w:lang/>
        </w:rPr>
      </w:pPr>
      <w:r>
        <w:rPr>
          <w:rFonts w:eastAsia="Times New Roman"/>
          <w:sz w:val="22"/>
          <w:szCs w:val="22"/>
          <w:lang/>
        </w:rPr>
        <w:t xml:space="preserve">Na podstawie </w:t>
      </w:r>
      <w:r w:rsidRPr="007B17C1">
        <w:rPr>
          <w:rFonts w:eastAsia="Times New Roman"/>
          <w:sz w:val="22"/>
          <w:szCs w:val="22"/>
          <w:lang w:eastAsia="pl-PL"/>
        </w:rPr>
        <w:t>§</w:t>
      </w:r>
      <w:r>
        <w:rPr>
          <w:rFonts w:eastAsia="Times New Roman"/>
          <w:sz w:val="22"/>
          <w:szCs w:val="22"/>
          <w:lang w:eastAsia="pl-PL"/>
        </w:rPr>
        <w:t xml:space="preserve">3 ust. 1 uchwały Rady Miasta Świnoujścia Nr </w:t>
      </w:r>
      <w:r w:rsidRPr="00D56E28">
        <w:rPr>
          <w:rFonts w:eastAsia="Times New Roman"/>
          <w:sz w:val="22"/>
          <w:szCs w:val="22"/>
          <w:lang/>
        </w:rPr>
        <w:t>XXXVIII/325/2008 z dnia 29 maja 2008 roku  w sprawie gospodarki nieruchomościami miasta Świnoujścia</w:t>
      </w:r>
      <w:r>
        <w:rPr>
          <w:rFonts w:eastAsia="Times New Roman"/>
          <w:sz w:val="22"/>
          <w:szCs w:val="22"/>
          <w:lang/>
        </w:rPr>
        <w:t>, w związku z</w:t>
      </w:r>
      <w:r w:rsidRPr="007B17C1">
        <w:rPr>
          <w:rFonts w:eastAsia="Times New Roman"/>
          <w:sz w:val="22"/>
          <w:szCs w:val="22"/>
          <w:lang/>
        </w:rPr>
        <w:t xml:space="preserve"> art. 3</w:t>
      </w:r>
      <w:r>
        <w:rPr>
          <w:rFonts w:eastAsia="Times New Roman"/>
          <w:sz w:val="22"/>
          <w:szCs w:val="22"/>
          <w:lang/>
        </w:rPr>
        <w:t>7</w:t>
      </w:r>
      <w:r w:rsidRPr="007B17C1">
        <w:rPr>
          <w:rFonts w:eastAsia="Times New Roman"/>
          <w:sz w:val="22"/>
          <w:szCs w:val="22"/>
          <w:lang/>
        </w:rPr>
        <w:t xml:space="preserve"> ust. </w:t>
      </w:r>
      <w:r>
        <w:rPr>
          <w:rFonts w:eastAsia="Times New Roman"/>
          <w:sz w:val="22"/>
          <w:szCs w:val="22"/>
          <w:lang/>
        </w:rPr>
        <w:t>2</w:t>
      </w:r>
      <w:r w:rsidRPr="007B17C1">
        <w:rPr>
          <w:rFonts w:eastAsia="Times New Roman"/>
          <w:sz w:val="22"/>
          <w:szCs w:val="22"/>
          <w:lang/>
        </w:rPr>
        <w:t xml:space="preserve"> pkt </w:t>
      </w:r>
      <w:r>
        <w:rPr>
          <w:rFonts w:eastAsia="Times New Roman"/>
          <w:sz w:val="22"/>
          <w:szCs w:val="22"/>
          <w:lang/>
        </w:rPr>
        <w:t>1</w:t>
      </w:r>
      <w:r w:rsidRPr="007B17C1">
        <w:rPr>
          <w:rFonts w:eastAsia="Times New Roman"/>
          <w:sz w:val="22"/>
          <w:szCs w:val="22"/>
          <w:lang/>
        </w:rPr>
        <w:t xml:space="preserve"> ustawy z dnia 21 sierpnia 1997 roku o gospodarce nieruchomościami ( Dz. U. 202</w:t>
      </w:r>
      <w:r>
        <w:rPr>
          <w:rFonts w:eastAsia="Times New Roman"/>
          <w:sz w:val="22"/>
          <w:szCs w:val="22"/>
          <w:lang/>
        </w:rPr>
        <w:t>1</w:t>
      </w:r>
      <w:r w:rsidRPr="007B17C1">
        <w:rPr>
          <w:rFonts w:eastAsia="Times New Roman"/>
          <w:sz w:val="22"/>
          <w:szCs w:val="22"/>
          <w:lang/>
        </w:rPr>
        <w:t xml:space="preserve"> poz. </w:t>
      </w:r>
      <w:r>
        <w:rPr>
          <w:rFonts w:eastAsia="Times New Roman"/>
          <w:sz w:val="22"/>
          <w:szCs w:val="22"/>
          <w:lang/>
        </w:rPr>
        <w:t>1899</w:t>
      </w:r>
      <w:r w:rsidRPr="007B17C1">
        <w:rPr>
          <w:rFonts w:eastAsia="Times New Roman"/>
          <w:sz w:val="22"/>
          <w:szCs w:val="22"/>
          <w:lang/>
        </w:rPr>
        <w:t xml:space="preserve"> ze zm.) sprzedaje się </w:t>
      </w:r>
      <w:r>
        <w:rPr>
          <w:rFonts w:eastAsia="Times New Roman"/>
          <w:sz w:val="22"/>
          <w:szCs w:val="22"/>
          <w:lang/>
        </w:rPr>
        <w:t xml:space="preserve">                 w drodze bezprzetargowej w budynku położonym w Świnoujściu przy ul. </w:t>
      </w:r>
      <w:r w:rsidRPr="005962E0">
        <w:rPr>
          <w:rFonts w:eastAsia="Times New Roman"/>
          <w:b/>
          <w:sz w:val="22"/>
          <w:szCs w:val="22"/>
          <w:lang/>
        </w:rPr>
        <w:t>Hołdu Pruskiego 10-10A-10B  lokal użytkowy o powierzchni 23,50 m</w:t>
      </w:r>
      <w:r w:rsidRPr="005962E0">
        <w:rPr>
          <w:rFonts w:eastAsia="Times New Roman"/>
          <w:b/>
          <w:i/>
          <w:sz w:val="22"/>
          <w:szCs w:val="22"/>
          <w:lang w:eastAsia="pl-PL"/>
        </w:rPr>
        <w:t>²</w:t>
      </w:r>
      <w:r>
        <w:rPr>
          <w:rFonts w:eastAsia="Times New Roman"/>
          <w:b/>
          <w:i/>
          <w:sz w:val="22"/>
          <w:szCs w:val="22"/>
          <w:lang w:eastAsia="pl-PL"/>
        </w:rPr>
        <w:t xml:space="preserve"> </w:t>
      </w:r>
      <w:r w:rsidRPr="005962E0">
        <w:rPr>
          <w:rFonts w:eastAsia="Times New Roman"/>
          <w:sz w:val="22"/>
          <w:szCs w:val="22"/>
          <w:lang w:eastAsia="pl-PL"/>
        </w:rPr>
        <w:t>(składający się z klatki schodowej, piwnicy i magazynu</w:t>
      </w:r>
      <w:r w:rsidRPr="005962E0">
        <w:rPr>
          <w:rFonts w:eastAsia="Times New Roman"/>
          <w:i/>
          <w:sz w:val="22"/>
          <w:szCs w:val="22"/>
          <w:lang w:eastAsia="pl-PL"/>
        </w:rPr>
        <w:t>)</w:t>
      </w:r>
      <w:r w:rsidRPr="005962E0">
        <w:rPr>
          <w:rFonts w:eastAsia="Times New Roman"/>
          <w:sz w:val="22"/>
          <w:szCs w:val="22"/>
          <w:lang/>
        </w:rPr>
        <w:t>,</w:t>
      </w:r>
      <w:r w:rsidRPr="007B17C1">
        <w:rPr>
          <w:rFonts w:eastAsia="Times New Roman"/>
          <w:sz w:val="22"/>
          <w:szCs w:val="22"/>
          <w:lang/>
        </w:rPr>
        <w:t xml:space="preserve"> wraz </w:t>
      </w:r>
      <w:r>
        <w:rPr>
          <w:rFonts w:eastAsia="Times New Roman"/>
          <w:sz w:val="22"/>
          <w:szCs w:val="22"/>
          <w:lang/>
        </w:rPr>
        <w:t xml:space="preserve">            </w:t>
      </w:r>
      <w:r w:rsidRPr="007B17C1">
        <w:rPr>
          <w:rFonts w:cs="Tahoma"/>
          <w:sz w:val="22"/>
          <w:szCs w:val="22"/>
          <w:lang/>
        </w:rPr>
        <w:t xml:space="preserve">z udziałem w </w:t>
      </w:r>
      <w:r>
        <w:rPr>
          <w:rFonts w:cs="Tahoma"/>
          <w:sz w:val="22"/>
          <w:szCs w:val="22"/>
          <w:lang/>
        </w:rPr>
        <w:t xml:space="preserve">częściach wspólnych budynku i innych urządzeniach które służą do wspólnego użytku ogółu mieszkańców, </w:t>
      </w:r>
      <w:r w:rsidRPr="007B17C1">
        <w:rPr>
          <w:rFonts w:cs="Tahoma"/>
          <w:sz w:val="22"/>
          <w:szCs w:val="22"/>
          <w:lang/>
        </w:rPr>
        <w:t>wynoszącym</w:t>
      </w:r>
      <w:r w:rsidRPr="007B17C1">
        <w:rPr>
          <w:rFonts w:cs="Tahoma"/>
          <w:b/>
          <w:sz w:val="22"/>
          <w:szCs w:val="22"/>
          <w:lang/>
        </w:rPr>
        <w:t xml:space="preserve"> </w:t>
      </w:r>
      <w:r>
        <w:rPr>
          <w:rFonts w:cs="Tahoma"/>
          <w:b/>
          <w:sz w:val="22"/>
          <w:szCs w:val="22"/>
          <w:lang/>
        </w:rPr>
        <w:t>2350</w:t>
      </w:r>
      <w:r w:rsidRPr="007B17C1">
        <w:rPr>
          <w:rFonts w:cs="Tahoma"/>
          <w:b/>
          <w:sz w:val="22"/>
          <w:szCs w:val="22"/>
          <w:lang/>
        </w:rPr>
        <w:t>/</w:t>
      </w:r>
      <w:r>
        <w:rPr>
          <w:rFonts w:cs="Tahoma"/>
          <w:b/>
          <w:sz w:val="22"/>
          <w:szCs w:val="22"/>
          <w:lang/>
        </w:rPr>
        <w:t>147745</w:t>
      </w:r>
      <w:r w:rsidRPr="007B17C1">
        <w:rPr>
          <w:rFonts w:cs="Tahoma"/>
          <w:b/>
          <w:sz w:val="22"/>
          <w:szCs w:val="22"/>
          <w:lang/>
        </w:rPr>
        <w:t xml:space="preserve"> </w:t>
      </w:r>
      <w:r w:rsidRPr="007B17C1">
        <w:rPr>
          <w:rFonts w:cs="Tahoma"/>
          <w:sz w:val="22"/>
          <w:szCs w:val="22"/>
          <w:lang/>
        </w:rPr>
        <w:t>części.</w:t>
      </w:r>
    </w:p>
    <w:p w:rsidR="006D4B49" w:rsidRPr="007B17C1" w:rsidRDefault="006D4B49" w:rsidP="006D4B49">
      <w:pPr>
        <w:jc w:val="both"/>
        <w:rPr>
          <w:rFonts w:cs="Tahoma"/>
          <w:sz w:val="22"/>
          <w:szCs w:val="22"/>
          <w:lang/>
        </w:rPr>
      </w:pPr>
    </w:p>
    <w:p w:rsidR="006D4B49" w:rsidRPr="007B17C1" w:rsidRDefault="006D4B49" w:rsidP="006D4B49">
      <w:pPr>
        <w:jc w:val="both"/>
        <w:rPr>
          <w:rFonts w:eastAsia="Times New Roman"/>
          <w:b/>
          <w:i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Sprzedaje się u</w:t>
      </w:r>
      <w:r w:rsidRPr="007B17C1">
        <w:rPr>
          <w:rFonts w:eastAsia="Times New Roman"/>
          <w:sz w:val="22"/>
          <w:szCs w:val="22"/>
          <w:lang w:eastAsia="pl-PL"/>
        </w:rPr>
        <w:t xml:space="preserve">dział wynoszący </w:t>
      </w:r>
      <w:r w:rsidRPr="005962E0">
        <w:rPr>
          <w:rFonts w:eastAsia="Times New Roman"/>
          <w:b/>
          <w:sz w:val="22"/>
          <w:szCs w:val="22"/>
          <w:lang w:eastAsia="pl-PL"/>
        </w:rPr>
        <w:t>2350</w:t>
      </w:r>
      <w:r w:rsidRPr="007B17C1">
        <w:rPr>
          <w:rFonts w:cs="Tahoma"/>
          <w:b/>
          <w:sz w:val="22"/>
          <w:szCs w:val="22"/>
          <w:lang/>
        </w:rPr>
        <w:t>/</w:t>
      </w:r>
      <w:r>
        <w:rPr>
          <w:rFonts w:cs="Tahoma"/>
          <w:b/>
          <w:sz w:val="22"/>
          <w:szCs w:val="22"/>
          <w:lang/>
        </w:rPr>
        <w:t>147745</w:t>
      </w:r>
      <w:r w:rsidRPr="007B17C1">
        <w:rPr>
          <w:rFonts w:cs="Tahoma"/>
          <w:b/>
          <w:sz w:val="22"/>
          <w:szCs w:val="22"/>
          <w:lang/>
        </w:rPr>
        <w:t xml:space="preserve"> </w:t>
      </w:r>
      <w:r w:rsidRPr="007B17C1">
        <w:rPr>
          <w:rFonts w:eastAsia="Times New Roman"/>
          <w:b/>
          <w:sz w:val="22"/>
          <w:szCs w:val="22"/>
          <w:lang w:eastAsia="pl-PL"/>
        </w:rPr>
        <w:t>części</w:t>
      </w:r>
      <w:r w:rsidRPr="007B17C1">
        <w:rPr>
          <w:rFonts w:eastAsia="Times New Roman"/>
          <w:sz w:val="22"/>
          <w:szCs w:val="22"/>
          <w:lang w:eastAsia="pl-PL"/>
        </w:rPr>
        <w:t xml:space="preserve"> w nieruchomości </w:t>
      </w:r>
      <w:r>
        <w:rPr>
          <w:rFonts w:eastAsia="Times New Roman"/>
          <w:sz w:val="22"/>
          <w:szCs w:val="22"/>
          <w:lang w:eastAsia="pl-PL"/>
        </w:rPr>
        <w:t xml:space="preserve">stanowiącej działkę gruntu numer              </w:t>
      </w:r>
      <w:r w:rsidRPr="000D7F3B">
        <w:rPr>
          <w:rFonts w:eastAsia="Times New Roman"/>
          <w:b/>
          <w:sz w:val="22"/>
          <w:szCs w:val="22"/>
          <w:lang w:eastAsia="pl-PL"/>
        </w:rPr>
        <w:t>308 o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7B17C1">
        <w:rPr>
          <w:rFonts w:eastAsia="Times New Roman"/>
          <w:b/>
          <w:sz w:val="22"/>
          <w:szCs w:val="22"/>
          <w:lang w:eastAsia="pl-PL"/>
        </w:rPr>
        <w:t xml:space="preserve">powierzchni </w:t>
      </w:r>
      <w:r>
        <w:rPr>
          <w:rFonts w:eastAsia="Times New Roman"/>
          <w:b/>
          <w:sz w:val="22"/>
          <w:szCs w:val="22"/>
          <w:lang w:eastAsia="pl-PL"/>
        </w:rPr>
        <w:t>480</w:t>
      </w:r>
      <w:r w:rsidRPr="007B17C1">
        <w:rPr>
          <w:rFonts w:eastAsia="Times New Roman"/>
          <w:sz w:val="22"/>
          <w:szCs w:val="22"/>
          <w:lang w:eastAsia="pl-PL"/>
        </w:rPr>
        <w:t xml:space="preserve"> </w:t>
      </w:r>
      <w:r w:rsidRPr="007B17C1">
        <w:rPr>
          <w:rFonts w:eastAsia="Times New Roman"/>
          <w:b/>
          <w:sz w:val="22"/>
          <w:szCs w:val="22"/>
          <w:lang w:eastAsia="pl-PL"/>
        </w:rPr>
        <w:t xml:space="preserve">m², </w:t>
      </w:r>
      <w:r w:rsidRPr="007B17C1">
        <w:rPr>
          <w:rFonts w:eastAsia="Times New Roman"/>
          <w:sz w:val="22"/>
          <w:szCs w:val="22"/>
          <w:lang w:eastAsia="pl-PL"/>
        </w:rPr>
        <w:t>położonej w obrębie ewidencyjnym nr</w:t>
      </w:r>
      <w:r w:rsidRPr="007B17C1">
        <w:rPr>
          <w:rFonts w:eastAsia="Times New Roman"/>
          <w:b/>
          <w:sz w:val="22"/>
          <w:szCs w:val="22"/>
          <w:lang w:eastAsia="pl-PL"/>
        </w:rPr>
        <w:t xml:space="preserve"> 000</w:t>
      </w:r>
      <w:r>
        <w:rPr>
          <w:rFonts w:eastAsia="Times New Roman"/>
          <w:b/>
          <w:sz w:val="22"/>
          <w:szCs w:val="22"/>
          <w:lang w:eastAsia="pl-PL"/>
        </w:rPr>
        <w:t>6</w:t>
      </w:r>
      <w:r w:rsidRPr="007B17C1">
        <w:rPr>
          <w:rFonts w:eastAsia="Times New Roman"/>
          <w:sz w:val="22"/>
          <w:szCs w:val="22"/>
          <w:lang w:eastAsia="pl-PL"/>
        </w:rPr>
        <w:t xml:space="preserve"> m. Świnoujście,</w:t>
      </w:r>
      <w:r w:rsidRPr="007B17C1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7B17C1">
        <w:rPr>
          <w:rFonts w:eastAsia="Times New Roman"/>
          <w:sz w:val="22"/>
          <w:szCs w:val="22"/>
          <w:lang w:eastAsia="pl-PL"/>
        </w:rPr>
        <w:t xml:space="preserve">objętej księgą wieczystą </w:t>
      </w:r>
      <w:proofErr w:type="spellStart"/>
      <w:r>
        <w:rPr>
          <w:rFonts w:eastAsia="Times New Roman"/>
          <w:b/>
          <w:sz w:val="22"/>
          <w:szCs w:val="22"/>
          <w:lang w:eastAsia="pl-PL"/>
        </w:rPr>
        <w:t>xxxxxxxxxxxxxxxxxxxx</w:t>
      </w:r>
      <w:proofErr w:type="spellEnd"/>
    </w:p>
    <w:p w:rsidR="006D4B49" w:rsidRPr="007B17C1" w:rsidRDefault="006D4B49" w:rsidP="006D4B49">
      <w:pPr>
        <w:jc w:val="both"/>
        <w:rPr>
          <w:rFonts w:eastAsia="Times New Roman"/>
          <w:b/>
          <w:i/>
          <w:sz w:val="22"/>
          <w:szCs w:val="22"/>
          <w:lang w:eastAsia="pl-PL"/>
        </w:rPr>
      </w:pPr>
    </w:p>
    <w:p w:rsidR="006D4B49" w:rsidRPr="00283DE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283DE1">
        <w:rPr>
          <w:rFonts w:eastAsia="Times New Roman"/>
          <w:sz w:val="22"/>
          <w:szCs w:val="22"/>
          <w:lang/>
        </w:rPr>
        <w:t xml:space="preserve">Najemca wyraził w formie pisemnej wolę nabycia lokalu. </w:t>
      </w:r>
    </w:p>
    <w:p w:rsidR="006D4B49" w:rsidRPr="007B17C1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</w:p>
    <w:p w:rsidR="006D4B49" w:rsidRDefault="006D4B49" w:rsidP="006D4B49">
      <w:pPr>
        <w:widowControl/>
        <w:suppressAutoHyphens w:val="0"/>
        <w:jc w:val="center"/>
        <w:rPr>
          <w:rFonts w:eastAsia="Times New Roman"/>
          <w:sz w:val="22"/>
          <w:szCs w:val="22"/>
          <w:lang w:eastAsia="pl-PL"/>
        </w:rPr>
      </w:pPr>
      <w:r w:rsidRPr="007B17C1">
        <w:rPr>
          <w:rFonts w:eastAsia="Times New Roman"/>
          <w:sz w:val="22"/>
          <w:szCs w:val="22"/>
          <w:lang w:eastAsia="pl-PL"/>
        </w:rPr>
        <w:t>§ 2</w:t>
      </w:r>
    </w:p>
    <w:p w:rsidR="006D4B49" w:rsidRDefault="006D4B49" w:rsidP="006D4B49">
      <w:pPr>
        <w:widowControl/>
        <w:suppressAutoHyphens w:val="0"/>
        <w:jc w:val="center"/>
        <w:rPr>
          <w:rFonts w:eastAsia="Times New Roman"/>
          <w:sz w:val="22"/>
          <w:szCs w:val="22"/>
          <w:lang w:eastAsia="pl-PL"/>
        </w:rPr>
      </w:pPr>
    </w:p>
    <w:p w:rsidR="006D4B49" w:rsidRPr="00283DE1" w:rsidRDefault="006D4B49" w:rsidP="006D4B49">
      <w:pPr>
        <w:widowControl/>
        <w:jc w:val="both"/>
        <w:rPr>
          <w:rFonts w:eastAsia="Times New Roman"/>
          <w:b/>
          <w:i/>
          <w:sz w:val="22"/>
          <w:szCs w:val="22"/>
          <w:lang/>
        </w:rPr>
      </w:pPr>
      <w:r w:rsidRPr="00283DE1">
        <w:rPr>
          <w:rFonts w:eastAsia="Times New Roman"/>
          <w:b/>
          <w:i/>
          <w:sz w:val="22"/>
          <w:szCs w:val="22"/>
          <w:lang/>
        </w:rPr>
        <w:t xml:space="preserve">Budynek przy ul. Hołdu Pruskiego 10 (budynek z oficynami 10-10A-10B) jest obiektem zabytkowym, wpisanym do rejestru zabytków, nr rejestru A-75, decyzją DZ-4200/30/0/99/2001 z dnia 26.07.2001 r.                  i podlega ścisłej ochronie konserwatorskiej. Zachodniopomorski Wojewódzki Konserwator Zabytków </w:t>
      </w:r>
      <w:proofErr w:type="spellStart"/>
      <w:r>
        <w:rPr>
          <w:rFonts w:eastAsia="Times New Roman"/>
          <w:b/>
          <w:i/>
          <w:sz w:val="22"/>
          <w:szCs w:val="22"/>
          <w:lang/>
        </w:rPr>
        <w:t>ze</w:t>
      </w:r>
      <w:r w:rsidRPr="00283DE1">
        <w:rPr>
          <w:rFonts w:eastAsia="Times New Roman"/>
          <w:b/>
          <w:i/>
          <w:sz w:val="22"/>
          <w:szCs w:val="22"/>
          <w:lang/>
        </w:rPr>
        <w:t>pozwolił</w:t>
      </w:r>
      <w:proofErr w:type="spellEnd"/>
      <w:r w:rsidRPr="00283DE1">
        <w:rPr>
          <w:rFonts w:eastAsia="Times New Roman"/>
          <w:b/>
          <w:i/>
          <w:sz w:val="22"/>
          <w:szCs w:val="22"/>
          <w:lang/>
        </w:rPr>
        <w:t xml:space="preserve"> na sprzedaż lokalu użytkowego o powierzchni 23,50 m², wydając w dniu 04 lutego 2021 roku Decyzję Nr 177/2021 z obowiązkiem zawarcia w umowie sprzedaży informacji o formie ochrony obiektu             i konieczności uzyskania pozwolenia wojewódzkiego konserwatora zabytków na wykonywanie wszelkich prac i robót przy zabytku.                 </w:t>
      </w:r>
    </w:p>
    <w:p w:rsidR="006D4B49" w:rsidRPr="00283DE1" w:rsidRDefault="006D4B49" w:rsidP="006D4B49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6D4B49" w:rsidRDefault="006D4B49" w:rsidP="006D4B49">
      <w:pPr>
        <w:widowControl/>
        <w:suppressAutoHyphens w:val="0"/>
        <w:jc w:val="center"/>
        <w:rPr>
          <w:rFonts w:eastAsia="Times New Roman"/>
          <w:sz w:val="22"/>
          <w:szCs w:val="22"/>
          <w:lang w:eastAsia="pl-PL"/>
        </w:rPr>
      </w:pPr>
      <w:r w:rsidRPr="007B17C1">
        <w:rPr>
          <w:rFonts w:eastAsia="Times New Roman"/>
          <w:sz w:val="22"/>
          <w:szCs w:val="22"/>
          <w:lang w:eastAsia="pl-PL"/>
        </w:rPr>
        <w:t xml:space="preserve">§ </w:t>
      </w:r>
      <w:r>
        <w:rPr>
          <w:rFonts w:eastAsia="Times New Roman"/>
          <w:sz w:val="22"/>
          <w:szCs w:val="22"/>
          <w:lang w:eastAsia="pl-PL"/>
        </w:rPr>
        <w:t>3</w:t>
      </w:r>
    </w:p>
    <w:p w:rsidR="006D4B49" w:rsidRPr="007B17C1" w:rsidRDefault="006D4B49" w:rsidP="006D4B49">
      <w:pPr>
        <w:widowControl/>
        <w:suppressAutoHyphens w:val="0"/>
        <w:jc w:val="center"/>
        <w:rPr>
          <w:rFonts w:eastAsia="Times New Roman"/>
          <w:sz w:val="22"/>
          <w:szCs w:val="22"/>
          <w:lang w:eastAsia="pl-PL"/>
        </w:rPr>
      </w:pPr>
    </w:p>
    <w:p w:rsidR="006D4B49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Wartość lokalu </w:t>
      </w:r>
      <w:r>
        <w:rPr>
          <w:rFonts w:eastAsia="Times New Roman"/>
          <w:sz w:val="22"/>
          <w:szCs w:val="22"/>
          <w:lang/>
        </w:rPr>
        <w:t xml:space="preserve">użytkowego określona została w operacie szacunkowym </w:t>
      </w:r>
      <w:r w:rsidRPr="007B17C1">
        <w:rPr>
          <w:rFonts w:eastAsia="Times New Roman"/>
          <w:sz w:val="22"/>
          <w:szCs w:val="22"/>
          <w:lang/>
        </w:rPr>
        <w:t xml:space="preserve">sporządzonym w miesiącu </w:t>
      </w:r>
      <w:r>
        <w:rPr>
          <w:rFonts w:eastAsia="Times New Roman"/>
          <w:sz w:val="22"/>
          <w:szCs w:val="22"/>
          <w:lang/>
        </w:rPr>
        <w:t>styczniu</w:t>
      </w:r>
      <w:r w:rsidRPr="007B17C1">
        <w:rPr>
          <w:rFonts w:eastAsia="Times New Roman"/>
          <w:sz w:val="22"/>
          <w:szCs w:val="22"/>
          <w:lang/>
        </w:rPr>
        <w:t xml:space="preserve">              202</w:t>
      </w:r>
      <w:r>
        <w:rPr>
          <w:rFonts w:eastAsia="Times New Roman"/>
          <w:sz w:val="22"/>
          <w:szCs w:val="22"/>
          <w:lang/>
        </w:rPr>
        <w:t>1</w:t>
      </w:r>
      <w:r w:rsidRPr="007B17C1">
        <w:rPr>
          <w:rFonts w:eastAsia="Times New Roman"/>
          <w:sz w:val="22"/>
          <w:szCs w:val="22"/>
          <w:lang/>
        </w:rPr>
        <w:t xml:space="preserve"> roku przez rzeczoznawcę majątkowego </w:t>
      </w:r>
      <w:proofErr w:type="spellStart"/>
      <w:r>
        <w:rPr>
          <w:rFonts w:eastAsia="Times New Roman"/>
          <w:sz w:val="22"/>
          <w:szCs w:val="22"/>
          <w:lang/>
        </w:rPr>
        <w:t>xxxxxxxxxxxxxxxx</w:t>
      </w:r>
      <w:proofErr w:type="spellEnd"/>
      <w:r w:rsidRPr="007B17C1">
        <w:rPr>
          <w:rFonts w:eastAsia="Times New Roman"/>
          <w:sz w:val="22"/>
          <w:szCs w:val="22"/>
          <w:lang/>
        </w:rPr>
        <w:t xml:space="preserve"> </w:t>
      </w:r>
      <w:r>
        <w:rPr>
          <w:rFonts w:eastAsia="Times New Roman"/>
          <w:sz w:val="22"/>
          <w:szCs w:val="22"/>
          <w:lang/>
        </w:rPr>
        <w:t xml:space="preserve">i </w:t>
      </w:r>
      <w:r w:rsidRPr="007B17C1">
        <w:rPr>
          <w:rFonts w:eastAsia="Times New Roman"/>
          <w:sz w:val="22"/>
          <w:szCs w:val="22"/>
          <w:lang/>
        </w:rPr>
        <w:t xml:space="preserve">wynosi </w:t>
      </w:r>
      <w:r>
        <w:rPr>
          <w:rFonts w:eastAsia="Times New Roman"/>
          <w:sz w:val="22"/>
          <w:szCs w:val="22"/>
          <w:lang/>
        </w:rPr>
        <w:t xml:space="preserve">166.992,00 </w:t>
      </w:r>
      <w:r w:rsidRPr="007B17C1">
        <w:rPr>
          <w:rFonts w:eastAsia="Times New Roman"/>
          <w:sz w:val="22"/>
          <w:szCs w:val="22"/>
          <w:lang/>
        </w:rPr>
        <w:t>zł</w:t>
      </w:r>
      <w:r>
        <w:rPr>
          <w:rFonts w:eastAsia="Times New Roman"/>
          <w:sz w:val="22"/>
          <w:szCs w:val="22"/>
          <w:lang/>
        </w:rPr>
        <w:t>, w tym za lokal 160.505,00 zł, za udział w gruncie 6.487,00 zł</w:t>
      </w:r>
      <w:r w:rsidRPr="007B17C1">
        <w:rPr>
          <w:rFonts w:eastAsia="Times New Roman"/>
          <w:b/>
          <w:sz w:val="22"/>
          <w:szCs w:val="22"/>
          <w:lang/>
        </w:rPr>
        <w:t xml:space="preserve">. </w:t>
      </w:r>
    </w:p>
    <w:p w:rsidR="006D4B49" w:rsidRPr="007B17C1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</w:p>
    <w:p w:rsidR="006D4B49" w:rsidRDefault="006D4B49" w:rsidP="006D4B49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F135FC">
        <w:rPr>
          <w:rFonts w:eastAsia="Times New Roman"/>
          <w:sz w:val="22"/>
          <w:szCs w:val="22"/>
          <w:lang w:eastAsia="pl-PL"/>
        </w:rPr>
        <w:t xml:space="preserve">Cena lokalu </w:t>
      </w:r>
      <w:r>
        <w:rPr>
          <w:rFonts w:eastAsia="Times New Roman"/>
          <w:sz w:val="22"/>
          <w:szCs w:val="22"/>
          <w:lang/>
        </w:rPr>
        <w:t xml:space="preserve">użytkowego ustalona przez Prezydenta Miasta Świnoujście </w:t>
      </w:r>
      <w:r w:rsidRPr="00F135FC">
        <w:rPr>
          <w:rFonts w:eastAsia="Times New Roman"/>
          <w:sz w:val="22"/>
          <w:szCs w:val="22"/>
          <w:lang w:eastAsia="pl-PL"/>
        </w:rPr>
        <w:t>wynosi</w:t>
      </w:r>
      <w:r>
        <w:rPr>
          <w:rFonts w:eastAsia="Times New Roman"/>
          <w:sz w:val="22"/>
          <w:szCs w:val="22"/>
          <w:lang w:eastAsia="pl-PL"/>
        </w:rPr>
        <w:t xml:space="preserve"> 315.300,00 zł, w tym za lokal 300.00,00 zł, za udział w gruncie 15.300,00 zł. </w:t>
      </w:r>
    </w:p>
    <w:p w:rsidR="006D4B49" w:rsidRDefault="006D4B49" w:rsidP="006D4B49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</w:p>
    <w:p w:rsidR="006D4B49" w:rsidRDefault="006D4B49" w:rsidP="006D4B49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</w:p>
    <w:p w:rsidR="006D4B49" w:rsidRDefault="006D4B49" w:rsidP="006D4B49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</w:p>
    <w:p w:rsidR="006D4B49" w:rsidRDefault="006D4B49" w:rsidP="006D4B49">
      <w:pPr>
        <w:widowControl/>
        <w:jc w:val="both"/>
        <w:rPr>
          <w:rFonts w:eastAsia="Times New Roman"/>
          <w:b/>
          <w:sz w:val="22"/>
          <w:szCs w:val="22"/>
          <w:lang/>
        </w:rPr>
      </w:pPr>
      <w:r>
        <w:rPr>
          <w:rFonts w:eastAsia="Times New Roman"/>
          <w:b/>
          <w:sz w:val="22"/>
          <w:szCs w:val="22"/>
          <w:lang/>
        </w:rPr>
        <w:lastRenderedPageBreak/>
        <w:t>Z</w:t>
      </w:r>
      <w:r w:rsidRPr="00F9032F">
        <w:rPr>
          <w:rFonts w:eastAsia="Times New Roman"/>
          <w:b/>
          <w:sz w:val="22"/>
          <w:szCs w:val="22"/>
          <w:lang/>
        </w:rPr>
        <w:t>godnie z art.</w:t>
      </w:r>
      <w:r>
        <w:rPr>
          <w:rFonts w:eastAsia="Times New Roman"/>
          <w:b/>
          <w:sz w:val="22"/>
          <w:szCs w:val="22"/>
          <w:lang/>
        </w:rPr>
        <w:t xml:space="preserve"> </w:t>
      </w:r>
      <w:r w:rsidRPr="00F9032F">
        <w:rPr>
          <w:rFonts w:eastAsia="Times New Roman"/>
          <w:b/>
          <w:sz w:val="22"/>
          <w:szCs w:val="22"/>
          <w:lang/>
        </w:rPr>
        <w:t>68 ust. 3 ustawy o gospodarce nieruchomościami</w:t>
      </w:r>
      <w:r>
        <w:rPr>
          <w:rFonts w:eastAsia="Times New Roman"/>
          <w:b/>
          <w:sz w:val="22"/>
          <w:szCs w:val="22"/>
          <w:lang/>
        </w:rPr>
        <w:t xml:space="preserve"> c</w:t>
      </w:r>
      <w:r w:rsidRPr="00F9032F">
        <w:rPr>
          <w:rFonts w:eastAsia="Times New Roman"/>
          <w:b/>
          <w:sz w:val="22"/>
          <w:szCs w:val="22"/>
          <w:lang/>
        </w:rPr>
        <w:t>ena nieruchomości wpisanej do rejestru zabytków zosta</w:t>
      </w:r>
      <w:r>
        <w:rPr>
          <w:rFonts w:eastAsia="Times New Roman"/>
          <w:b/>
          <w:sz w:val="22"/>
          <w:szCs w:val="22"/>
          <w:lang/>
        </w:rPr>
        <w:t>je</w:t>
      </w:r>
      <w:r w:rsidRPr="00F9032F">
        <w:rPr>
          <w:rFonts w:eastAsia="Times New Roman"/>
          <w:b/>
          <w:sz w:val="22"/>
          <w:szCs w:val="22"/>
          <w:lang/>
        </w:rPr>
        <w:t xml:space="preserve"> obniżona o 50% </w:t>
      </w:r>
      <w:r>
        <w:rPr>
          <w:rFonts w:eastAsia="Times New Roman"/>
          <w:b/>
          <w:sz w:val="22"/>
          <w:szCs w:val="22"/>
          <w:lang/>
        </w:rPr>
        <w:t xml:space="preserve"> i wynosi:</w:t>
      </w:r>
    </w:p>
    <w:p w:rsidR="006D4B49" w:rsidRPr="007B17C1" w:rsidRDefault="006D4B49" w:rsidP="006D4B49">
      <w:pPr>
        <w:widowControl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/>
        </w:rPr>
        <w:t xml:space="preserve">Cena za lokal: </w:t>
      </w:r>
      <w:r w:rsidRPr="00F135FC">
        <w:rPr>
          <w:rFonts w:eastAsia="Times New Roman"/>
          <w:sz w:val="22"/>
          <w:szCs w:val="22"/>
          <w:lang w:eastAsia="pl-PL"/>
        </w:rPr>
        <w:t xml:space="preserve"> </w:t>
      </w:r>
      <w:r w:rsidRPr="007B17C1">
        <w:rPr>
          <w:rFonts w:eastAsia="Times New Roman"/>
          <w:sz w:val="22"/>
          <w:szCs w:val="22"/>
          <w:lang w:eastAsia="pl-PL"/>
        </w:rPr>
        <w:t xml:space="preserve"> </w:t>
      </w:r>
    </w:p>
    <w:p w:rsidR="006D4B49" w:rsidRPr="007B17C1" w:rsidRDefault="006D4B49" w:rsidP="006D4B49">
      <w:pPr>
        <w:widowControl/>
        <w:suppressAutoHyphens w:val="0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300.000,00 zł - 50% = 150.000,00 zł.</w:t>
      </w:r>
    </w:p>
    <w:p w:rsidR="006D4B49" w:rsidRPr="007B17C1" w:rsidRDefault="006D4B49" w:rsidP="006D4B49">
      <w:pPr>
        <w:widowControl/>
        <w:suppressAutoHyphens w:val="0"/>
        <w:rPr>
          <w:rFonts w:eastAsia="Times New Roman"/>
          <w:b/>
          <w:sz w:val="22"/>
          <w:szCs w:val="22"/>
          <w:lang w:eastAsia="pl-PL"/>
        </w:rPr>
      </w:pPr>
      <w:r w:rsidRPr="007B17C1">
        <w:rPr>
          <w:rFonts w:eastAsia="Times New Roman"/>
          <w:b/>
          <w:sz w:val="22"/>
          <w:szCs w:val="22"/>
          <w:lang w:eastAsia="pl-PL"/>
        </w:rPr>
        <w:t xml:space="preserve">(słownie: </w:t>
      </w:r>
      <w:r>
        <w:rPr>
          <w:rFonts w:eastAsia="Times New Roman"/>
          <w:b/>
          <w:sz w:val="22"/>
          <w:szCs w:val="22"/>
          <w:lang w:eastAsia="pl-PL"/>
        </w:rPr>
        <w:t>sto pięćdziesiąt t</w:t>
      </w:r>
      <w:r w:rsidRPr="007B17C1">
        <w:rPr>
          <w:rFonts w:eastAsia="Times New Roman"/>
          <w:b/>
          <w:sz w:val="22"/>
          <w:szCs w:val="22"/>
          <w:lang w:eastAsia="pl-PL"/>
        </w:rPr>
        <w:t>ysięcy złotych 00/100).</w:t>
      </w:r>
    </w:p>
    <w:p w:rsidR="006D4B49" w:rsidRPr="007B17C1" w:rsidRDefault="006D4B49" w:rsidP="006D4B49">
      <w:pPr>
        <w:widowControl/>
        <w:suppressAutoHyphens w:val="0"/>
        <w:rPr>
          <w:rFonts w:eastAsia="Times New Roman"/>
          <w:b/>
          <w:i/>
          <w:sz w:val="22"/>
          <w:szCs w:val="22"/>
          <w:lang w:eastAsia="pl-PL"/>
        </w:rPr>
      </w:pPr>
    </w:p>
    <w:p w:rsidR="006D4B49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 xml:space="preserve">Cena  </w:t>
      </w:r>
      <w:r>
        <w:rPr>
          <w:rFonts w:eastAsia="Times New Roman"/>
          <w:b/>
          <w:sz w:val="22"/>
          <w:szCs w:val="22"/>
          <w:lang/>
        </w:rPr>
        <w:t xml:space="preserve">za </w:t>
      </w:r>
      <w:r w:rsidRPr="007B17C1">
        <w:rPr>
          <w:rFonts w:eastAsia="Times New Roman"/>
          <w:b/>
          <w:sz w:val="22"/>
          <w:szCs w:val="22"/>
          <w:lang/>
        </w:rPr>
        <w:t>udział w dział</w:t>
      </w:r>
      <w:r>
        <w:rPr>
          <w:rFonts w:eastAsia="Times New Roman"/>
          <w:b/>
          <w:sz w:val="22"/>
          <w:szCs w:val="22"/>
          <w:lang/>
        </w:rPr>
        <w:t>ce gruntu</w:t>
      </w:r>
      <w:r w:rsidRPr="007B17C1">
        <w:rPr>
          <w:rFonts w:eastAsia="Times New Roman"/>
          <w:b/>
          <w:sz w:val="22"/>
          <w:szCs w:val="22"/>
          <w:lang/>
        </w:rPr>
        <w:t xml:space="preserve"> wynosi</w:t>
      </w:r>
      <w:r>
        <w:rPr>
          <w:rFonts w:eastAsia="Times New Roman"/>
          <w:b/>
          <w:sz w:val="22"/>
          <w:szCs w:val="22"/>
          <w:lang/>
        </w:rPr>
        <w:t>:</w:t>
      </w:r>
    </w:p>
    <w:p w:rsidR="006D4B49" w:rsidRPr="007B17C1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</w:p>
    <w:p w:rsidR="006D4B49" w:rsidRPr="007B17C1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 xml:space="preserve">                                                             </w:t>
      </w:r>
      <w:r>
        <w:rPr>
          <w:rFonts w:eastAsia="Times New Roman"/>
          <w:b/>
          <w:sz w:val="22"/>
          <w:szCs w:val="22"/>
          <w:lang/>
        </w:rPr>
        <w:t>15.300,00 zł – 50% = 7.650,00</w:t>
      </w:r>
      <w:r w:rsidRPr="007B17C1">
        <w:rPr>
          <w:rFonts w:eastAsia="Times New Roman"/>
          <w:b/>
          <w:sz w:val="22"/>
          <w:szCs w:val="22"/>
          <w:lang/>
        </w:rPr>
        <w:t xml:space="preserve"> zł </w:t>
      </w:r>
    </w:p>
    <w:p w:rsidR="006D4B49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 xml:space="preserve">( słownie: </w:t>
      </w:r>
      <w:r>
        <w:rPr>
          <w:rFonts w:eastAsia="Times New Roman"/>
          <w:b/>
          <w:sz w:val="22"/>
          <w:szCs w:val="22"/>
          <w:lang/>
        </w:rPr>
        <w:t xml:space="preserve">siedem </w:t>
      </w:r>
      <w:r w:rsidRPr="007B17C1">
        <w:rPr>
          <w:rFonts w:eastAsia="Times New Roman"/>
          <w:b/>
          <w:sz w:val="22"/>
          <w:szCs w:val="22"/>
          <w:lang/>
        </w:rPr>
        <w:t xml:space="preserve">tysięcy </w:t>
      </w:r>
      <w:r>
        <w:rPr>
          <w:rFonts w:eastAsia="Times New Roman"/>
          <w:b/>
          <w:sz w:val="22"/>
          <w:szCs w:val="22"/>
          <w:lang/>
        </w:rPr>
        <w:t>sześćset pięćdziesiąt</w:t>
      </w:r>
      <w:r w:rsidRPr="007B17C1">
        <w:rPr>
          <w:rFonts w:eastAsia="Times New Roman"/>
          <w:b/>
          <w:sz w:val="22"/>
          <w:szCs w:val="22"/>
          <w:lang/>
        </w:rPr>
        <w:t xml:space="preserve"> złotych 00/100) 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</w:p>
    <w:p w:rsidR="006D4B49" w:rsidRPr="007B17C1" w:rsidRDefault="006D4B49" w:rsidP="006D4B49">
      <w:pPr>
        <w:pStyle w:val="Tekstpodstawowy"/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>Na podstawie art. 43 ust.1 pkt. 10 w związku z art. 29a ust. 8 i 9  ustawy z dnia 11 marca 2004 roku                     o podatku od towarów i usług  (Dz.U. z 202</w:t>
      </w:r>
      <w:r>
        <w:rPr>
          <w:rFonts w:eastAsia="Times New Roman"/>
          <w:sz w:val="22"/>
          <w:szCs w:val="22"/>
          <w:lang/>
        </w:rPr>
        <w:t>1</w:t>
      </w:r>
      <w:r w:rsidRPr="007B17C1">
        <w:rPr>
          <w:rFonts w:eastAsia="Times New Roman"/>
          <w:sz w:val="22"/>
          <w:szCs w:val="22"/>
          <w:lang/>
        </w:rPr>
        <w:t>, poz.</w:t>
      </w:r>
      <w:r>
        <w:rPr>
          <w:rFonts w:eastAsia="Times New Roman"/>
          <w:sz w:val="22"/>
          <w:szCs w:val="22"/>
          <w:lang/>
        </w:rPr>
        <w:t xml:space="preserve"> 685</w:t>
      </w:r>
      <w:r w:rsidRPr="007B17C1">
        <w:rPr>
          <w:rFonts w:eastAsia="Times New Roman"/>
          <w:sz w:val="22"/>
          <w:szCs w:val="22"/>
          <w:lang/>
        </w:rPr>
        <w:t xml:space="preserve"> ze zm.), sprzedaż lokalu </w:t>
      </w:r>
      <w:r>
        <w:rPr>
          <w:rFonts w:eastAsia="Times New Roman"/>
          <w:sz w:val="22"/>
          <w:szCs w:val="22"/>
          <w:lang/>
        </w:rPr>
        <w:t>użytkowego</w:t>
      </w:r>
      <w:r w:rsidRPr="007B17C1">
        <w:rPr>
          <w:rFonts w:eastAsia="Times New Roman"/>
          <w:sz w:val="22"/>
          <w:szCs w:val="22"/>
          <w:lang/>
        </w:rPr>
        <w:t xml:space="preserve"> i związanego  </w:t>
      </w:r>
      <w:r>
        <w:rPr>
          <w:rFonts w:eastAsia="Times New Roman"/>
          <w:sz w:val="22"/>
          <w:szCs w:val="22"/>
          <w:lang/>
        </w:rPr>
        <w:t xml:space="preserve">           </w:t>
      </w:r>
      <w:r w:rsidRPr="007B17C1">
        <w:rPr>
          <w:rFonts w:eastAsia="Times New Roman"/>
          <w:sz w:val="22"/>
          <w:szCs w:val="22"/>
          <w:lang/>
        </w:rPr>
        <w:t>z nim gruntu zwolniona jest z podatku od towarów i  usług VAT.</w:t>
      </w:r>
    </w:p>
    <w:p w:rsidR="006D4B49" w:rsidRDefault="006D4B49" w:rsidP="006D4B49">
      <w:pPr>
        <w:pStyle w:val="Tekstpodstawowy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/>
        </w:rPr>
        <w:t>Cena</w:t>
      </w:r>
      <w:r w:rsidRPr="007B17C1">
        <w:rPr>
          <w:rFonts w:eastAsia="Times New Roman"/>
          <w:color w:val="000000"/>
          <w:sz w:val="22"/>
          <w:szCs w:val="22"/>
          <w:lang/>
        </w:rPr>
        <w:t xml:space="preserve"> za lokal </w:t>
      </w:r>
      <w:r>
        <w:rPr>
          <w:rFonts w:eastAsia="Times New Roman"/>
          <w:color w:val="000000"/>
          <w:sz w:val="22"/>
          <w:szCs w:val="22"/>
          <w:lang/>
        </w:rPr>
        <w:t xml:space="preserve">użytkowy </w:t>
      </w:r>
      <w:r w:rsidRPr="007B17C1">
        <w:rPr>
          <w:rFonts w:eastAsia="Times New Roman"/>
          <w:color w:val="000000"/>
          <w:sz w:val="22"/>
          <w:szCs w:val="22"/>
          <w:lang/>
        </w:rPr>
        <w:t>w kwocie</w:t>
      </w:r>
      <w:r w:rsidRPr="007B17C1">
        <w:rPr>
          <w:rFonts w:eastAsia="Times New Roman"/>
          <w:b/>
          <w:color w:val="000000"/>
          <w:sz w:val="22"/>
          <w:szCs w:val="22"/>
          <w:lang/>
        </w:rPr>
        <w:t xml:space="preserve"> </w:t>
      </w:r>
      <w:r>
        <w:rPr>
          <w:rFonts w:eastAsia="Times New Roman"/>
          <w:b/>
          <w:color w:val="000000"/>
          <w:sz w:val="22"/>
          <w:szCs w:val="22"/>
          <w:lang/>
        </w:rPr>
        <w:t>150.000</w:t>
      </w:r>
      <w:r w:rsidRPr="007B17C1">
        <w:rPr>
          <w:rFonts w:eastAsia="Times New Roman"/>
          <w:b/>
          <w:color w:val="000000"/>
          <w:sz w:val="22"/>
          <w:szCs w:val="22"/>
          <w:lang/>
        </w:rPr>
        <w:t>,00 zł.</w:t>
      </w:r>
      <w:r>
        <w:rPr>
          <w:rFonts w:eastAsia="Times New Roman"/>
          <w:b/>
          <w:color w:val="000000"/>
          <w:sz w:val="22"/>
          <w:szCs w:val="22"/>
          <w:lang/>
        </w:rPr>
        <w:t xml:space="preserve"> </w:t>
      </w:r>
      <w:r w:rsidRPr="004F0E48">
        <w:rPr>
          <w:rFonts w:eastAsia="Times New Roman"/>
          <w:color w:val="000000"/>
          <w:sz w:val="22"/>
          <w:szCs w:val="22"/>
          <w:lang/>
        </w:rPr>
        <w:t>oraz</w:t>
      </w:r>
      <w:r>
        <w:rPr>
          <w:rFonts w:eastAsia="Times New Roman"/>
          <w:b/>
          <w:color w:val="000000"/>
          <w:sz w:val="22"/>
          <w:szCs w:val="22"/>
          <w:lang/>
        </w:rPr>
        <w:t xml:space="preserve"> </w:t>
      </w:r>
      <w:r w:rsidRPr="008F458D">
        <w:rPr>
          <w:rFonts w:eastAsia="Times New Roman"/>
          <w:color w:val="000000"/>
          <w:sz w:val="22"/>
          <w:szCs w:val="22"/>
          <w:lang/>
        </w:rPr>
        <w:t>cena</w:t>
      </w:r>
      <w:r w:rsidRPr="007B17C1">
        <w:rPr>
          <w:rFonts w:eastAsia="Times New Roman"/>
          <w:color w:val="000000"/>
          <w:sz w:val="22"/>
          <w:szCs w:val="22"/>
          <w:lang/>
        </w:rPr>
        <w:t xml:space="preserve"> za grunt w kwocie </w:t>
      </w:r>
      <w:r w:rsidRPr="004F0E48">
        <w:rPr>
          <w:rFonts w:eastAsia="Times New Roman"/>
          <w:b/>
          <w:color w:val="000000"/>
          <w:sz w:val="22"/>
          <w:szCs w:val="22"/>
          <w:lang/>
        </w:rPr>
        <w:t>7.650</w:t>
      </w:r>
      <w:r w:rsidRPr="007B17C1">
        <w:rPr>
          <w:rFonts w:eastAsia="Times New Roman"/>
          <w:b/>
          <w:color w:val="000000"/>
          <w:sz w:val="22"/>
          <w:szCs w:val="22"/>
          <w:lang/>
        </w:rPr>
        <w:t>,00</w:t>
      </w:r>
      <w:r w:rsidRPr="007B17C1">
        <w:rPr>
          <w:rFonts w:eastAsia="Times New Roman"/>
          <w:b/>
          <w:bCs/>
          <w:color w:val="000000"/>
          <w:sz w:val="22"/>
          <w:szCs w:val="22"/>
          <w:lang/>
        </w:rPr>
        <w:t xml:space="preserve"> zł </w:t>
      </w:r>
      <w:proofErr w:type="spellStart"/>
      <w:r w:rsidRPr="00C55643">
        <w:rPr>
          <w:rFonts w:eastAsia="Times New Roman"/>
          <w:bCs/>
          <w:color w:val="000000"/>
          <w:sz w:val="22"/>
          <w:szCs w:val="22"/>
          <w:lang/>
        </w:rPr>
        <w:t>t.j</w:t>
      </w:r>
      <w:proofErr w:type="spellEnd"/>
      <w:r w:rsidRPr="00C55643">
        <w:rPr>
          <w:rFonts w:eastAsia="Times New Roman"/>
          <w:bCs/>
          <w:color w:val="000000"/>
          <w:sz w:val="22"/>
          <w:szCs w:val="22"/>
          <w:lang/>
        </w:rPr>
        <w:t xml:space="preserve">. </w:t>
      </w:r>
      <w:r>
        <w:rPr>
          <w:rFonts w:eastAsia="Times New Roman"/>
          <w:bCs/>
          <w:color w:val="000000"/>
          <w:sz w:val="22"/>
          <w:szCs w:val="22"/>
          <w:lang/>
        </w:rPr>
        <w:t xml:space="preserve">łączna cena              w </w:t>
      </w:r>
      <w:r w:rsidRPr="00C55643">
        <w:rPr>
          <w:rFonts w:eastAsia="Times New Roman"/>
          <w:bCs/>
          <w:color w:val="000000"/>
          <w:sz w:val="22"/>
          <w:szCs w:val="22"/>
          <w:lang/>
        </w:rPr>
        <w:t xml:space="preserve"> kwo</w:t>
      </w:r>
      <w:r>
        <w:rPr>
          <w:rFonts w:eastAsia="Times New Roman"/>
          <w:bCs/>
          <w:color w:val="000000"/>
          <w:sz w:val="22"/>
          <w:szCs w:val="22"/>
          <w:lang/>
        </w:rPr>
        <w:t>cie</w:t>
      </w:r>
      <w:r>
        <w:rPr>
          <w:rFonts w:eastAsia="Times New Roman"/>
          <w:b/>
          <w:bCs/>
          <w:color w:val="000000"/>
          <w:sz w:val="22"/>
          <w:szCs w:val="22"/>
          <w:lang/>
        </w:rPr>
        <w:t xml:space="preserve"> 157.650,00 zł </w:t>
      </w:r>
      <w:r>
        <w:rPr>
          <w:rFonts w:eastAsia="Times New Roman"/>
          <w:sz w:val="22"/>
          <w:szCs w:val="22"/>
          <w:lang w:eastAsia="pl-PL"/>
        </w:rPr>
        <w:t xml:space="preserve"> podlega zapłacie w następujący sposób:</w:t>
      </w:r>
      <w:r w:rsidRPr="00F135FC">
        <w:rPr>
          <w:rFonts w:eastAsia="Times New Roman"/>
          <w:sz w:val="22"/>
          <w:szCs w:val="22"/>
          <w:lang w:eastAsia="pl-PL"/>
        </w:rPr>
        <w:t xml:space="preserve"> </w:t>
      </w:r>
    </w:p>
    <w:p w:rsidR="006D4B49" w:rsidRDefault="006D4B49" w:rsidP="006D4B49">
      <w:pPr>
        <w:pStyle w:val="Tekstpodstawowy"/>
        <w:jc w:val="both"/>
        <w:rPr>
          <w:rFonts w:eastAsia="Times New Roman"/>
          <w:b/>
          <w:sz w:val="22"/>
          <w:szCs w:val="22"/>
          <w:lang/>
        </w:rPr>
      </w:pPr>
      <w:r>
        <w:rPr>
          <w:rFonts w:eastAsia="Times New Roman"/>
          <w:sz w:val="22"/>
          <w:szCs w:val="22"/>
          <w:lang w:eastAsia="pl-PL"/>
        </w:rPr>
        <w:t xml:space="preserve">1. </w:t>
      </w:r>
      <w:r w:rsidRPr="008F458D">
        <w:rPr>
          <w:rFonts w:eastAsia="Times New Roman"/>
          <w:sz w:val="22"/>
          <w:szCs w:val="22"/>
          <w:lang w:eastAsia="pl-PL"/>
        </w:rPr>
        <w:t xml:space="preserve">Pierwsza </w:t>
      </w:r>
      <w:r>
        <w:rPr>
          <w:rFonts w:eastAsia="Times New Roman"/>
          <w:sz w:val="22"/>
          <w:szCs w:val="22"/>
          <w:lang w:eastAsia="pl-PL"/>
        </w:rPr>
        <w:t>rata</w:t>
      </w:r>
      <w:r w:rsidRPr="008F458D">
        <w:rPr>
          <w:rFonts w:eastAsia="Times New Roman"/>
          <w:sz w:val="22"/>
          <w:szCs w:val="22"/>
          <w:lang w:eastAsia="pl-PL"/>
        </w:rPr>
        <w:t xml:space="preserve"> w kwocie </w:t>
      </w:r>
      <w:r w:rsidRPr="0067659F">
        <w:rPr>
          <w:rFonts w:eastAsia="Times New Roman"/>
          <w:b/>
          <w:sz w:val="22"/>
          <w:szCs w:val="22"/>
          <w:lang w:eastAsia="pl-PL"/>
        </w:rPr>
        <w:t>7.650</w:t>
      </w:r>
      <w:r>
        <w:rPr>
          <w:rFonts w:eastAsia="Times New Roman"/>
          <w:b/>
          <w:sz w:val="22"/>
          <w:szCs w:val="22"/>
          <w:lang w:eastAsia="pl-PL"/>
        </w:rPr>
        <w:t>,00</w:t>
      </w:r>
      <w:r w:rsidRPr="0067659F">
        <w:rPr>
          <w:rFonts w:eastAsia="Times New Roman"/>
          <w:b/>
          <w:sz w:val="22"/>
          <w:szCs w:val="22"/>
          <w:lang w:eastAsia="pl-PL"/>
        </w:rPr>
        <w:t xml:space="preserve"> zł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8F458D">
        <w:rPr>
          <w:rFonts w:eastAsia="Times New Roman"/>
          <w:sz w:val="22"/>
          <w:szCs w:val="22"/>
          <w:lang w:eastAsia="pl-PL"/>
        </w:rPr>
        <w:t xml:space="preserve">(słownie: </w:t>
      </w:r>
      <w:r>
        <w:rPr>
          <w:rFonts w:eastAsia="Times New Roman"/>
          <w:sz w:val="22"/>
          <w:szCs w:val="22"/>
          <w:lang w:eastAsia="pl-PL"/>
        </w:rPr>
        <w:t>siedem tysięcy sześćset pięćdziesiąt złotych</w:t>
      </w:r>
      <w:r w:rsidRPr="008F458D">
        <w:rPr>
          <w:rFonts w:eastAsia="Times New Roman"/>
          <w:sz w:val="22"/>
          <w:szCs w:val="22"/>
          <w:lang w:eastAsia="pl-PL"/>
        </w:rPr>
        <w:t>)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8F458D">
        <w:rPr>
          <w:rFonts w:eastAsia="Times New Roman"/>
          <w:sz w:val="22"/>
          <w:szCs w:val="22"/>
          <w:lang w:eastAsia="pl-PL"/>
        </w:rPr>
        <w:t xml:space="preserve">podlega zapłacie nie później niż do dnia zawarcia aktu notarialnego i winna być wpłacona </w:t>
      </w:r>
      <w:r w:rsidRPr="008F458D">
        <w:rPr>
          <w:rFonts w:eastAsia="Times New Roman"/>
          <w:color w:val="000000"/>
          <w:sz w:val="22"/>
          <w:szCs w:val="22"/>
          <w:lang/>
        </w:rPr>
        <w:t xml:space="preserve"> na konto Urzędu Miasta Świnoujście w Banku </w:t>
      </w:r>
      <w:proofErr w:type="spellStart"/>
      <w:r w:rsidRPr="008F458D">
        <w:rPr>
          <w:rFonts w:eastAsia="Times New Roman"/>
          <w:color w:val="000000"/>
          <w:sz w:val="22"/>
          <w:szCs w:val="22"/>
          <w:lang/>
        </w:rPr>
        <w:t>P</w:t>
      </w:r>
      <w:r>
        <w:rPr>
          <w:rFonts w:eastAsia="Times New Roman"/>
          <w:color w:val="000000"/>
          <w:sz w:val="22"/>
          <w:szCs w:val="22"/>
          <w:lang/>
        </w:rPr>
        <w:t>e</w:t>
      </w:r>
      <w:r w:rsidRPr="008F458D">
        <w:rPr>
          <w:rFonts w:eastAsia="Times New Roman"/>
          <w:color w:val="000000"/>
          <w:sz w:val="22"/>
          <w:szCs w:val="22"/>
          <w:lang/>
        </w:rPr>
        <w:t>K</w:t>
      </w:r>
      <w:r>
        <w:rPr>
          <w:rFonts w:eastAsia="Times New Roman"/>
          <w:color w:val="000000"/>
          <w:sz w:val="22"/>
          <w:szCs w:val="22"/>
          <w:lang/>
        </w:rPr>
        <w:t>a</w:t>
      </w:r>
      <w:r w:rsidRPr="008F458D">
        <w:rPr>
          <w:rFonts w:eastAsia="Times New Roman"/>
          <w:color w:val="000000"/>
          <w:sz w:val="22"/>
          <w:szCs w:val="22"/>
          <w:lang/>
        </w:rPr>
        <w:t>O</w:t>
      </w:r>
      <w:proofErr w:type="spellEnd"/>
      <w:r w:rsidRPr="008F458D">
        <w:rPr>
          <w:rFonts w:eastAsia="Times New Roman"/>
          <w:color w:val="000000"/>
          <w:sz w:val="22"/>
          <w:szCs w:val="22"/>
          <w:lang/>
        </w:rPr>
        <w:t xml:space="preserve"> S.A. Oddział Świnoujście N</w:t>
      </w:r>
      <w:r w:rsidRPr="008F458D">
        <w:rPr>
          <w:rFonts w:eastAsia="Times New Roman"/>
          <w:sz w:val="22"/>
          <w:szCs w:val="22"/>
          <w:lang/>
        </w:rPr>
        <w:t>r</w:t>
      </w:r>
      <w:r w:rsidRPr="008F458D">
        <w:rPr>
          <w:rFonts w:eastAsia="Times New Roman"/>
          <w:b/>
          <w:sz w:val="22"/>
          <w:szCs w:val="22"/>
          <w:lang/>
        </w:rPr>
        <w:t xml:space="preserve"> 95 1240 3914 1111 0010 0965 0933 </w:t>
      </w:r>
      <w:r>
        <w:rPr>
          <w:rFonts w:eastAsia="Times New Roman"/>
          <w:b/>
          <w:sz w:val="22"/>
          <w:szCs w:val="22"/>
          <w:lang/>
        </w:rPr>
        <w:t>;</w:t>
      </w:r>
    </w:p>
    <w:p w:rsidR="006D4B49" w:rsidRDefault="006D4B49" w:rsidP="006D4B49">
      <w:pPr>
        <w:pStyle w:val="Tekstpodstawowy"/>
        <w:jc w:val="both"/>
        <w:rPr>
          <w:rFonts w:eastAsia="Times New Roman"/>
          <w:sz w:val="22"/>
          <w:szCs w:val="22"/>
          <w:lang/>
        </w:rPr>
      </w:pPr>
      <w:r>
        <w:rPr>
          <w:rFonts w:eastAsia="Times New Roman"/>
          <w:sz w:val="22"/>
          <w:szCs w:val="22"/>
          <w:lang/>
        </w:rPr>
        <w:t>2</w:t>
      </w:r>
      <w:r w:rsidRPr="00065AB3">
        <w:rPr>
          <w:rFonts w:eastAsia="Times New Roman"/>
          <w:sz w:val="22"/>
          <w:szCs w:val="22"/>
          <w:lang/>
        </w:rPr>
        <w:t xml:space="preserve">. </w:t>
      </w:r>
      <w:r>
        <w:rPr>
          <w:rFonts w:eastAsia="Times New Roman"/>
          <w:sz w:val="22"/>
          <w:szCs w:val="22"/>
          <w:lang/>
        </w:rPr>
        <w:t>Zgodnie z art. 70 ust. 2 i 3 ustawy o gospodarce nieruchomościami p</w:t>
      </w:r>
      <w:r w:rsidRPr="00065AB3">
        <w:rPr>
          <w:rFonts w:eastAsia="Times New Roman"/>
          <w:sz w:val="22"/>
          <w:szCs w:val="22"/>
          <w:lang/>
        </w:rPr>
        <w:t xml:space="preserve">ozostałą część ceny w kwocie </w:t>
      </w:r>
      <w:r w:rsidRPr="0067659F">
        <w:rPr>
          <w:rFonts w:eastAsia="Times New Roman"/>
          <w:b/>
          <w:sz w:val="22"/>
          <w:szCs w:val="22"/>
          <w:lang/>
        </w:rPr>
        <w:t>150.000,00 zł</w:t>
      </w:r>
      <w:r>
        <w:rPr>
          <w:rFonts w:eastAsia="Times New Roman"/>
          <w:sz w:val="22"/>
          <w:szCs w:val="22"/>
          <w:lang/>
        </w:rPr>
        <w:t xml:space="preserve"> (słownie: sto pięćdziesiąt tysięcy złotych 00/100) </w:t>
      </w:r>
      <w:r w:rsidRPr="00065AB3">
        <w:rPr>
          <w:rFonts w:eastAsia="Times New Roman"/>
          <w:sz w:val="22"/>
          <w:szCs w:val="22"/>
          <w:lang/>
        </w:rPr>
        <w:t xml:space="preserve">Nabywca zobowiązuje się zapłacić w </w:t>
      </w:r>
      <w:r>
        <w:rPr>
          <w:rFonts w:eastAsia="Times New Roman"/>
          <w:sz w:val="22"/>
          <w:szCs w:val="22"/>
          <w:lang/>
        </w:rPr>
        <w:t xml:space="preserve">dwóch równych </w:t>
      </w:r>
      <w:r w:rsidRPr="00065AB3">
        <w:rPr>
          <w:rFonts w:eastAsia="Times New Roman"/>
          <w:sz w:val="22"/>
          <w:szCs w:val="22"/>
          <w:lang/>
        </w:rPr>
        <w:t>ratach</w:t>
      </w:r>
      <w:r>
        <w:rPr>
          <w:rFonts w:eastAsia="Times New Roman"/>
          <w:sz w:val="22"/>
          <w:szCs w:val="22"/>
          <w:lang/>
        </w:rPr>
        <w:t xml:space="preserve"> </w:t>
      </w:r>
      <w:r w:rsidRPr="00852781">
        <w:rPr>
          <w:rFonts w:eastAsia="Times New Roman"/>
          <w:b/>
          <w:sz w:val="22"/>
          <w:szCs w:val="22"/>
          <w:lang/>
        </w:rPr>
        <w:t>po 75.000,00 zł</w:t>
      </w:r>
      <w:r>
        <w:rPr>
          <w:rFonts w:eastAsia="Times New Roman"/>
          <w:sz w:val="22"/>
          <w:szCs w:val="22"/>
          <w:lang/>
        </w:rPr>
        <w:t xml:space="preserve"> (siedemdziesiąt pięć tysięcy złotych) każda wraz z należnym oprocentowaniem</w:t>
      </w:r>
      <w:r w:rsidRPr="00065AB3">
        <w:rPr>
          <w:rFonts w:eastAsia="Times New Roman"/>
          <w:sz w:val="22"/>
          <w:szCs w:val="22"/>
          <w:lang/>
        </w:rPr>
        <w:t xml:space="preserve">, </w:t>
      </w:r>
      <w:r>
        <w:rPr>
          <w:rFonts w:eastAsia="Times New Roman"/>
          <w:sz w:val="22"/>
          <w:szCs w:val="22"/>
          <w:lang/>
        </w:rPr>
        <w:t>płatnych do dnia 31 grudnia 2022 roku i 31 grudnia 2023 roku. W przypadku nieterminowych wpłat naliczane będą odsetki ustawowe.</w:t>
      </w:r>
    </w:p>
    <w:p w:rsidR="006D4B49" w:rsidRDefault="006D4B49" w:rsidP="006D4B49">
      <w:pPr>
        <w:pStyle w:val="Tekstpodstawowy"/>
        <w:jc w:val="both"/>
        <w:rPr>
          <w:rFonts w:eastAsia="Times New Roman"/>
          <w:sz w:val="22"/>
          <w:szCs w:val="22"/>
          <w:lang/>
        </w:rPr>
      </w:pPr>
      <w:r>
        <w:rPr>
          <w:rFonts w:eastAsia="Times New Roman"/>
          <w:sz w:val="22"/>
          <w:szCs w:val="22"/>
          <w:lang/>
        </w:rPr>
        <w:t xml:space="preserve">Rozłożona na raty niespłacona część ceny w kwocie </w:t>
      </w:r>
      <w:r w:rsidRPr="004069BD">
        <w:rPr>
          <w:rFonts w:eastAsia="Times New Roman"/>
          <w:sz w:val="22"/>
          <w:szCs w:val="22"/>
          <w:lang/>
        </w:rPr>
        <w:t>150.000,00 zł</w:t>
      </w:r>
      <w:r>
        <w:rPr>
          <w:rFonts w:eastAsia="Times New Roman"/>
          <w:sz w:val="22"/>
          <w:szCs w:val="22"/>
          <w:lang/>
        </w:rPr>
        <w:t xml:space="preserve"> podlega oprocentowaniu przy zastosowaniu stopy procentowej równej stopie redyskonta weksli stosowanej przez Narodowy Bank Polski.</w:t>
      </w:r>
    </w:p>
    <w:p w:rsidR="006D4B49" w:rsidRDefault="006D4B49" w:rsidP="006D4B49">
      <w:pPr>
        <w:pStyle w:val="Tekstpodstawowy"/>
        <w:jc w:val="both"/>
        <w:rPr>
          <w:rFonts w:eastAsia="Times New Roman"/>
          <w:sz w:val="22"/>
          <w:szCs w:val="22"/>
          <w:lang/>
        </w:rPr>
      </w:pPr>
      <w:r>
        <w:rPr>
          <w:rFonts w:eastAsia="Times New Roman"/>
          <w:sz w:val="22"/>
          <w:szCs w:val="22"/>
          <w:lang/>
        </w:rPr>
        <w:t xml:space="preserve">Wierzytelność Miasta Świnoujście w stosunku do Nabywcy z tytułu rozłożenia na raty ceny sprzedaży nieruchomości podlega zabezpieczeniu hipoteką do kwoty 150% ceny lokalu </w:t>
      </w:r>
      <w:proofErr w:type="spellStart"/>
      <w:r>
        <w:rPr>
          <w:rFonts w:eastAsia="Times New Roman"/>
          <w:sz w:val="22"/>
          <w:szCs w:val="22"/>
          <w:lang/>
        </w:rPr>
        <w:t>t.j</w:t>
      </w:r>
      <w:proofErr w:type="spellEnd"/>
      <w:r>
        <w:rPr>
          <w:rFonts w:eastAsia="Times New Roman"/>
          <w:sz w:val="22"/>
          <w:szCs w:val="22"/>
          <w:lang/>
        </w:rPr>
        <w:t xml:space="preserve"> do kwoty 450.000,00 zł  (słownie: czterysta pięćdziesiąt tysięcy złotych).</w:t>
      </w:r>
      <w:r w:rsidRPr="00B362A9">
        <w:rPr>
          <w:rFonts w:ascii="Arial" w:hAnsi="Arial" w:cs="Arial"/>
        </w:rPr>
        <w:t xml:space="preserve"> </w:t>
      </w:r>
    </w:p>
    <w:p w:rsidR="006D4B49" w:rsidRPr="007B17C1" w:rsidRDefault="006D4B49" w:rsidP="006D4B49">
      <w:pPr>
        <w:pStyle w:val="Tekstpodstawowy"/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 xml:space="preserve">Najemca przed podpisaniem aktu notarialnego zobowiązany jest dostarczyć dowód wpłaty do Wydziału Ewidencji i Obrotu Nieruchomościami, II piętro pokój 207.   </w:t>
      </w:r>
    </w:p>
    <w:p w:rsidR="006D4B49" w:rsidRPr="007B17C1" w:rsidRDefault="006D4B49" w:rsidP="006D4B49">
      <w:pPr>
        <w:widowControl/>
        <w:suppressAutoHyphens w:val="0"/>
        <w:jc w:val="center"/>
        <w:rPr>
          <w:rFonts w:eastAsia="Times New Roman"/>
          <w:sz w:val="22"/>
          <w:szCs w:val="22"/>
          <w:lang w:eastAsia="pl-PL"/>
        </w:rPr>
      </w:pP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                                                                                     § </w:t>
      </w:r>
      <w:r>
        <w:rPr>
          <w:rFonts w:eastAsia="Times New Roman"/>
          <w:sz w:val="22"/>
          <w:szCs w:val="22"/>
          <w:lang/>
        </w:rPr>
        <w:t>4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>Strony ustaliły, że zarząd budynkiem, w którym znajduje się nabywany lokal będzie sprawowany zgodnie                       z obowiązującymi w tym zakresie przepisami prawa zawartymi w ustawie o własności lokali.</w:t>
      </w:r>
    </w:p>
    <w:p w:rsidR="006D4B49" w:rsidRPr="007B17C1" w:rsidRDefault="006D4B49" w:rsidP="006D4B49">
      <w:pPr>
        <w:pStyle w:val="Tekstpodstawowy"/>
        <w:jc w:val="both"/>
        <w:rPr>
          <w:rFonts w:cs="Tahoma"/>
          <w:sz w:val="22"/>
          <w:szCs w:val="22"/>
          <w:lang/>
        </w:rPr>
      </w:pPr>
      <w:r w:rsidRPr="007B17C1">
        <w:rPr>
          <w:rFonts w:cs="Tahoma"/>
          <w:sz w:val="22"/>
          <w:szCs w:val="22"/>
          <w:lang/>
        </w:rPr>
        <w:t>Nabywca zobowiązuje się do ponoszenia opłat będących wynikiem jego udziału w kosztach eksploatacji                i remontów budynku oraz innych opłat wynikających z obowiązujących w tym zakresie przepisów prawa zaciągniętych zobowiązań przez Wspólnotę Mieszkaniową z tym, że wysokość, tryb i termin wnoszenia tych opłat ustalona zostanie odrębnie przez zarządcę i nabywców oraz, że akceptują treść uchwał podjętych dotychczas przez Wspólnotę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 xml:space="preserve">                                                                                    § </w:t>
      </w:r>
      <w:r>
        <w:rPr>
          <w:rFonts w:eastAsia="Times New Roman"/>
          <w:sz w:val="22"/>
          <w:szCs w:val="22"/>
          <w:lang/>
        </w:rPr>
        <w:t>5</w:t>
      </w:r>
    </w:p>
    <w:p w:rsidR="006D4B49" w:rsidRPr="008926D7" w:rsidRDefault="006D4B49" w:rsidP="006D4B49">
      <w:pPr>
        <w:snapToGrid w:val="0"/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>Opisana wyżej nieruchomość nie jest obciążona żadnymi prawami rzeczowymi ograniczonymi, ani roszczeniami osobistymi osób trzecich</w:t>
      </w:r>
      <w:r>
        <w:rPr>
          <w:rFonts w:eastAsia="Times New Roman"/>
          <w:sz w:val="22"/>
          <w:szCs w:val="22"/>
          <w:lang/>
        </w:rPr>
        <w:t>.</w:t>
      </w:r>
      <w:r w:rsidRPr="007B17C1">
        <w:rPr>
          <w:rFonts w:eastAsia="Times New Roman"/>
          <w:sz w:val="22"/>
          <w:szCs w:val="22"/>
          <w:lang/>
        </w:rPr>
        <w:t xml:space="preserve"> </w:t>
      </w:r>
      <w:r w:rsidRPr="000479C0">
        <w:rPr>
          <w:rFonts w:eastAsia="Times New Roman"/>
          <w:sz w:val="22"/>
          <w:szCs w:val="22"/>
          <w:lang/>
        </w:rPr>
        <w:t>Dla obszaru położenia nieruchomości obowiązuje Studium Uwarunkowań i Kierunków Zagospodarowania Przestrzennego Miasta Świnoujście (Uchwała nr L/372/2017 Rady Miasta Świnoujście  z dnia 23.11.2017 r.).</w:t>
      </w:r>
      <w:r>
        <w:rPr>
          <w:rFonts w:eastAsia="Times New Roman"/>
          <w:sz w:val="22"/>
          <w:szCs w:val="22"/>
          <w:lang/>
        </w:rPr>
        <w:t xml:space="preserve"> </w:t>
      </w:r>
      <w:r w:rsidRPr="008926D7">
        <w:rPr>
          <w:rFonts w:eastAsia="Times New Roman"/>
          <w:b/>
          <w:sz w:val="22"/>
          <w:szCs w:val="22"/>
          <w:lang/>
        </w:rPr>
        <w:t>Budynek przy ul. Hołdu Pruskiego 10 wpisany do rejestru zabytków.</w:t>
      </w:r>
    </w:p>
    <w:p w:rsidR="006D4B49" w:rsidRPr="007B17C1" w:rsidRDefault="006D4B49" w:rsidP="006D4B49">
      <w:pPr>
        <w:rPr>
          <w:sz w:val="22"/>
          <w:szCs w:val="22"/>
        </w:rPr>
      </w:pPr>
      <w:r w:rsidRPr="007B17C1">
        <w:rPr>
          <w:sz w:val="22"/>
          <w:szCs w:val="22"/>
        </w:rPr>
        <w:t xml:space="preserve">                                                                                     § </w:t>
      </w:r>
      <w:r>
        <w:rPr>
          <w:sz w:val="22"/>
          <w:szCs w:val="22"/>
        </w:rPr>
        <w:t>6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                                                                                        </w:t>
      </w:r>
    </w:p>
    <w:p w:rsidR="006D4B49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Nabywca zobowiązuje się </w:t>
      </w:r>
      <w:r>
        <w:rPr>
          <w:rFonts w:eastAsia="Times New Roman"/>
          <w:sz w:val="22"/>
          <w:szCs w:val="22"/>
          <w:lang/>
        </w:rPr>
        <w:t xml:space="preserve">zachować lokal użytkowy w należytym stanie w ramach sprawowanego </w:t>
      </w:r>
      <w:r w:rsidRPr="007B17C1">
        <w:rPr>
          <w:rFonts w:eastAsia="Times New Roman"/>
          <w:sz w:val="22"/>
          <w:szCs w:val="22"/>
          <w:lang/>
        </w:rPr>
        <w:t xml:space="preserve">zarządu nad budynkiem wraz z pozostałymi </w:t>
      </w:r>
      <w:r>
        <w:rPr>
          <w:rFonts w:eastAsia="Times New Roman"/>
          <w:sz w:val="22"/>
          <w:szCs w:val="22"/>
          <w:lang/>
        </w:rPr>
        <w:t>współ</w:t>
      </w:r>
      <w:r w:rsidRPr="007B17C1">
        <w:rPr>
          <w:rFonts w:eastAsia="Times New Roman"/>
          <w:sz w:val="22"/>
          <w:szCs w:val="22"/>
          <w:lang/>
        </w:rPr>
        <w:t>właścicielami</w:t>
      </w:r>
      <w:r w:rsidRPr="007B17C1">
        <w:rPr>
          <w:rFonts w:eastAsia="Times New Roman"/>
          <w:b/>
          <w:sz w:val="22"/>
          <w:szCs w:val="22"/>
          <w:lang/>
        </w:rPr>
        <w:t>.</w:t>
      </w:r>
    </w:p>
    <w:p w:rsidR="006D4B49" w:rsidRPr="007B17C1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</w:p>
    <w:p w:rsidR="006D4B49" w:rsidRPr="007B17C1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 xml:space="preserve">                                                                                     § </w:t>
      </w:r>
      <w:r>
        <w:rPr>
          <w:rFonts w:eastAsia="Times New Roman"/>
          <w:b/>
          <w:sz w:val="22"/>
          <w:szCs w:val="22"/>
          <w:lang/>
        </w:rPr>
        <w:t>7</w:t>
      </w:r>
    </w:p>
    <w:p w:rsidR="006D4B49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lastRenderedPageBreak/>
        <w:t xml:space="preserve">Nabywca oświadcza, że nieruchomość znajduje się w jego posiadaniu oraz, że znane jemu jest położenie, stan prawny i faktyczny nabywanej tym aktem nieruchomości  i w związku z powyższym nie będzie wnosić do Miasta Świnoujście roszczeń finansowych  i innych związanych  z przedmiotem nabycia.     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                                                 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                                                                                     § 8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>Ustala się termin umowy notarialnej na dzień ........................................ godz................................................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>w Kancelarii Notarialnej w Świnoujściu ul. ....................................................................................................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                                                                                         </w:t>
      </w:r>
    </w:p>
    <w:p w:rsidR="006D4B49" w:rsidRPr="007B17C1" w:rsidRDefault="006D4B49" w:rsidP="006D4B49">
      <w:pPr>
        <w:jc w:val="both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                                                                                     § 9</w:t>
      </w:r>
    </w:p>
    <w:p w:rsidR="006D4B49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>Brak dowodu wpłaty przy zawarciu aktu notarialnego lub nie stawienie się w umówionym terminie                     w Kancelarii Notarialnej poczytuje się za uchylenie się nabywcy od zawarcia umowy.</w:t>
      </w:r>
    </w:p>
    <w:p w:rsidR="006D4B49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</w:p>
    <w:p w:rsidR="006D4B49" w:rsidRPr="007B17C1" w:rsidRDefault="006D4B49" w:rsidP="006D4B49">
      <w:pPr>
        <w:jc w:val="both"/>
        <w:rPr>
          <w:rFonts w:eastAsia="Times New Roman"/>
          <w:b/>
          <w:sz w:val="22"/>
          <w:szCs w:val="22"/>
          <w:lang/>
        </w:rPr>
      </w:pPr>
    </w:p>
    <w:p w:rsidR="006D4B49" w:rsidRPr="007B17C1" w:rsidRDefault="006D4B49" w:rsidP="006D4B49">
      <w:pPr>
        <w:jc w:val="both"/>
        <w:rPr>
          <w:rFonts w:cs="Tahoma"/>
          <w:b/>
          <w:sz w:val="22"/>
          <w:szCs w:val="22"/>
          <w:lang/>
        </w:rPr>
      </w:pPr>
      <w:r w:rsidRPr="007B17C1">
        <w:rPr>
          <w:rFonts w:eastAsia="Times New Roman"/>
          <w:b/>
          <w:sz w:val="22"/>
          <w:szCs w:val="22"/>
          <w:lang/>
        </w:rPr>
        <w:t xml:space="preserve">   </w:t>
      </w:r>
      <w:r w:rsidRPr="007B17C1">
        <w:rPr>
          <w:rFonts w:cs="Tahoma"/>
          <w:b/>
          <w:sz w:val="22"/>
          <w:szCs w:val="22"/>
          <w:lang/>
        </w:rPr>
        <w:t xml:space="preserve">                                                                                      </w:t>
      </w:r>
    </w:p>
    <w:p w:rsidR="006D4B49" w:rsidRDefault="006D4B49" w:rsidP="006D4B49">
      <w:pPr>
        <w:rPr>
          <w:rFonts w:cs="Tahoma"/>
          <w:sz w:val="22"/>
          <w:szCs w:val="22"/>
          <w:lang/>
        </w:rPr>
      </w:pPr>
      <w:r w:rsidRPr="007B17C1">
        <w:rPr>
          <w:rFonts w:cs="Tahoma"/>
          <w:sz w:val="22"/>
          <w:szCs w:val="22"/>
          <w:lang/>
        </w:rPr>
        <w:t xml:space="preserve">                                                                                     § 10</w:t>
      </w:r>
    </w:p>
    <w:p w:rsidR="006D4B49" w:rsidRDefault="006D4B49" w:rsidP="006D4B49">
      <w:pPr>
        <w:rPr>
          <w:rFonts w:cs="Tahoma"/>
          <w:sz w:val="22"/>
          <w:szCs w:val="22"/>
          <w:lang/>
        </w:rPr>
      </w:pPr>
      <w:r w:rsidRPr="007B17C1">
        <w:rPr>
          <w:rFonts w:cs="Tahoma"/>
          <w:sz w:val="22"/>
          <w:szCs w:val="22"/>
          <w:lang/>
        </w:rPr>
        <w:t>Koszty  opłaty notarialnej i sądowej ponosi nabywca.</w:t>
      </w:r>
    </w:p>
    <w:p w:rsidR="006D4B49" w:rsidRDefault="006D4B49" w:rsidP="006D4B49">
      <w:pPr>
        <w:rPr>
          <w:rFonts w:cs="Tahoma"/>
          <w:sz w:val="22"/>
          <w:szCs w:val="22"/>
          <w:lang/>
        </w:rPr>
      </w:pPr>
    </w:p>
    <w:p w:rsidR="006D4B49" w:rsidRDefault="006D4B49" w:rsidP="006D4B49">
      <w:pPr>
        <w:rPr>
          <w:rFonts w:cs="Tahoma"/>
          <w:sz w:val="22"/>
          <w:szCs w:val="22"/>
          <w:lang/>
        </w:rPr>
      </w:pPr>
    </w:p>
    <w:p w:rsidR="006D4B49" w:rsidRPr="007B17C1" w:rsidRDefault="006D4B49" w:rsidP="006D4B49">
      <w:pPr>
        <w:rPr>
          <w:rFonts w:cs="Tahoma"/>
          <w:sz w:val="22"/>
          <w:szCs w:val="22"/>
          <w:lang/>
        </w:rPr>
      </w:pPr>
    </w:p>
    <w:p w:rsidR="006D4B49" w:rsidRPr="007B17C1" w:rsidRDefault="006D4B49" w:rsidP="006D4B49">
      <w:pPr>
        <w:jc w:val="center"/>
        <w:rPr>
          <w:rFonts w:eastAsia="Times New Roman"/>
          <w:sz w:val="22"/>
          <w:szCs w:val="22"/>
          <w:lang/>
        </w:rPr>
      </w:pPr>
      <w:r w:rsidRPr="007B17C1">
        <w:rPr>
          <w:rFonts w:eastAsia="Times New Roman"/>
          <w:sz w:val="22"/>
          <w:szCs w:val="22"/>
          <w:lang/>
        </w:rPr>
        <w:t xml:space="preserve">  § 11</w:t>
      </w:r>
    </w:p>
    <w:p w:rsidR="006D4B49" w:rsidRPr="007B17C1" w:rsidRDefault="006D4B49" w:rsidP="006D4B49">
      <w:pPr>
        <w:rPr>
          <w:rFonts w:cs="Tahoma"/>
          <w:sz w:val="22"/>
          <w:szCs w:val="22"/>
          <w:lang/>
        </w:rPr>
      </w:pPr>
      <w:r w:rsidRPr="007B17C1">
        <w:rPr>
          <w:rFonts w:cs="Tahoma"/>
          <w:sz w:val="22"/>
          <w:szCs w:val="22"/>
          <w:lang/>
        </w:rPr>
        <w:t>Niniejszy protokół sporządzono w trzech egzemplarzach, po jednym dla każdej ze stron i notariusza.</w:t>
      </w:r>
    </w:p>
    <w:p w:rsidR="006D4B49" w:rsidRPr="007B17C1" w:rsidRDefault="006D4B49" w:rsidP="006D4B49">
      <w:pPr>
        <w:jc w:val="center"/>
        <w:rPr>
          <w:rFonts w:eastAsia="Times New Roman"/>
          <w:sz w:val="22"/>
          <w:szCs w:val="22"/>
          <w:lang/>
        </w:rPr>
      </w:pPr>
    </w:p>
    <w:p w:rsidR="006D4B49" w:rsidRDefault="006D4B49" w:rsidP="006D4B49">
      <w:pPr>
        <w:rPr>
          <w:rFonts w:cs="Tahoma"/>
          <w:sz w:val="22"/>
          <w:szCs w:val="22"/>
          <w:lang/>
        </w:rPr>
      </w:pPr>
    </w:p>
    <w:p w:rsidR="006D4B49" w:rsidRDefault="006D4B49" w:rsidP="006D4B49">
      <w:pPr>
        <w:rPr>
          <w:rFonts w:cs="Tahoma"/>
          <w:sz w:val="22"/>
          <w:szCs w:val="22"/>
          <w:lang/>
        </w:rPr>
      </w:pPr>
    </w:p>
    <w:p w:rsidR="006D4B49" w:rsidRDefault="006D4B49" w:rsidP="006D4B49">
      <w:pPr>
        <w:rPr>
          <w:rFonts w:cs="Tahoma"/>
          <w:sz w:val="22"/>
          <w:szCs w:val="22"/>
          <w:lang/>
        </w:rPr>
      </w:pPr>
    </w:p>
    <w:p w:rsidR="006D4B49" w:rsidRPr="007B17C1" w:rsidRDefault="006D4B49" w:rsidP="006D4B49">
      <w:pPr>
        <w:rPr>
          <w:rFonts w:cs="Tahoma"/>
          <w:sz w:val="22"/>
          <w:szCs w:val="22"/>
          <w:lang/>
        </w:rPr>
      </w:pPr>
    </w:p>
    <w:p w:rsidR="006D4B49" w:rsidRPr="007B17C1" w:rsidRDefault="006D4B49" w:rsidP="006D4B49">
      <w:pPr>
        <w:rPr>
          <w:rFonts w:cs="Tahoma"/>
          <w:sz w:val="22"/>
          <w:szCs w:val="22"/>
          <w:lang/>
        </w:rPr>
      </w:pPr>
      <w:r w:rsidRPr="007B17C1">
        <w:rPr>
          <w:rFonts w:cs="Tahoma"/>
          <w:sz w:val="22"/>
          <w:szCs w:val="22"/>
          <w:lang/>
        </w:rPr>
        <w:t xml:space="preserve"> </w:t>
      </w:r>
    </w:p>
    <w:p w:rsidR="006D4B49" w:rsidRPr="007B17C1" w:rsidRDefault="006D4B49" w:rsidP="006D4B49">
      <w:pPr>
        <w:rPr>
          <w:rFonts w:eastAsia="Times New Roman"/>
          <w:b/>
          <w:bCs/>
          <w:sz w:val="22"/>
          <w:szCs w:val="22"/>
          <w:lang/>
        </w:rPr>
      </w:pPr>
      <w:r w:rsidRPr="007B17C1">
        <w:rPr>
          <w:rFonts w:eastAsia="Times New Roman"/>
          <w:b/>
          <w:bCs/>
          <w:sz w:val="22"/>
          <w:szCs w:val="22"/>
          <w:lang/>
        </w:rPr>
        <w:t xml:space="preserve">                                                                                                                  Zapoznałem/</w:t>
      </w:r>
      <w:proofErr w:type="spellStart"/>
      <w:r w:rsidRPr="007B17C1">
        <w:rPr>
          <w:rFonts w:eastAsia="Times New Roman"/>
          <w:b/>
          <w:bCs/>
          <w:sz w:val="22"/>
          <w:szCs w:val="22"/>
          <w:lang/>
        </w:rPr>
        <w:t>am</w:t>
      </w:r>
      <w:proofErr w:type="spellEnd"/>
      <w:r w:rsidRPr="007B17C1">
        <w:rPr>
          <w:rFonts w:eastAsia="Times New Roman"/>
          <w:b/>
          <w:bCs/>
          <w:sz w:val="22"/>
          <w:szCs w:val="22"/>
          <w:lang/>
        </w:rPr>
        <w:t xml:space="preserve"> się z protokołem</w:t>
      </w:r>
    </w:p>
    <w:p w:rsidR="006D4B49" w:rsidRPr="007B17C1" w:rsidRDefault="006D4B49" w:rsidP="006D4B49">
      <w:pPr>
        <w:rPr>
          <w:rFonts w:eastAsia="Times New Roman"/>
          <w:b/>
          <w:bCs/>
          <w:sz w:val="22"/>
          <w:szCs w:val="22"/>
          <w:lang/>
        </w:rPr>
      </w:pPr>
      <w:r w:rsidRPr="007B17C1">
        <w:rPr>
          <w:rFonts w:eastAsia="Times New Roman"/>
          <w:b/>
          <w:bCs/>
          <w:sz w:val="22"/>
          <w:szCs w:val="22"/>
          <w:lang/>
        </w:rPr>
        <w:t xml:space="preserve">                                                                                                                      </w:t>
      </w:r>
      <w:r>
        <w:rPr>
          <w:rFonts w:eastAsia="Times New Roman"/>
          <w:b/>
          <w:bCs/>
          <w:sz w:val="22"/>
          <w:szCs w:val="22"/>
          <w:lang/>
        </w:rPr>
        <w:t>u</w:t>
      </w:r>
      <w:r w:rsidRPr="007B17C1">
        <w:rPr>
          <w:rFonts w:eastAsia="Times New Roman"/>
          <w:b/>
          <w:bCs/>
          <w:sz w:val="22"/>
          <w:szCs w:val="22"/>
          <w:lang/>
        </w:rPr>
        <w:t>zgodnień i nie wnoszę uwag</w:t>
      </w:r>
    </w:p>
    <w:p w:rsidR="006D4B49" w:rsidRPr="007B17C1" w:rsidRDefault="006D4B49" w:rsidP="006D4B49">
      <w:pPr>
        <w:rPr>
          <w:rFonts w:cs="Tahoma"/>
          <w:sz w:val="22"/>
          <w:szCs w:val="22"/>
          <w:lang/>
        </w:rPr>
      </w:pPr>
    </w:p>
    <w:p w:rsidR="006D4B49" w:rsidRPr="007B17C1" w:rsidRDefault="006D4B49" w:rsidP="006D4B49">
      <w:pPr>
        <w:rPr>
          <w:rFonts w:cs="Tahoma"/>
          <w:sz w:val="22"/>
          <w:szCs w:val="22"/>
          <w:lang/>
        </w:rPr>
      </w:pPr>
      <w:r w:rsidRPr="007B17C1">
        <w:rPr>
          <w:rFonts w:cs="Tahoma"/>
          <w:sz w:val="22"/>
          <w:szCs w:val="22"/>
          <w:lang/>
        </w:rPr>
        <w:t xml:space="preserve">     SPRZEDAWCA                                                                                                  NABYWCA</w:t>
      </w:r>
      <w:r w:rsidRPr="007B17C1">
        <w:rPr>
          <w:rFonts w:cs="Tahoma"/>
          <w:sz w:val="22"/>
          <w:szCs w:val="22"/>
          <w:lang/>
        </w:rPr>
        <w:tab/>
      </w:r>
      <w:r w:rsidRPr="007B17C1">
        <w:rPr>
          <w:rFonts w:cs="Tahoma"/>
          <w:sz w:val="22"/>
          <w:szCs w:val="22"/>
          <w:lang/>
        </w:rPr>
        <w:tab/>
      </w:r>
    </w:p>
    <w:p w:rsidR="006D4B49" w:rsidRPr="007B17C1" w:rsidRDefault="006D4B49" w:rsidP="006D4B49">
      <w:pPr>
        <w:rPr>
          <w:rFonts w:cs="Tahoma"/>
          <w:sz w:val="22"/>
          <w:szCs w:val="22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  <w:r>
        <w:rPr>
          <w:rFonts w:cs="Tahoma"/>
          <w:sz w:val="20"/>
          <w:szCs w:val="20"/>
          <w:lang/>
        </w:rPr>
        <w:t>...........................................                                                                                           ........................................</w:t>
      </w:r>
      <w:r>
        <w:rPr>
          <w:rFonts w:cs="Tahoma"/>
          <w:sz w:val="20"/>
          <w:szCs w:val="20"/>
          <w:lang/>
        </w:rPr>
        <w:tab/>
      </w:r>
      <w:r>
        <w:rPr>
          <w:rFonts w:cs="Tahoma"/>
          <w:sz w:val="20"/>
          <w:szCs w:val="20"/>
          <w:lang/>
        </w:rPr>
        <w:tab/>
      </w:r>
      <w:r>
        <w:rPr>
          <w:rFonts w:cs="Tahoma"/>
          <w:sz w:val="20"/>
          <w:szCs w:val="20"/>
          <w:lang/>
        </w:rPr>
        <w:tab/>
      </w: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  <w:r>
        <w:rPr>
          <w:rFonts w:cs="Tahoma"/>
          <w:sz w:val="20"/>
          <w:szCs w:val="20"/>
          <w:lang/>
        </w:rPr>
        <w:t xml:space="preserve">                                                                                                                                      …………………………</w:t>
      </w: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6D4B49" w:rsidRDefault="006D4B49" w:rsidP="006D4B49">
      <w:pPr>
        <w:rPr>
          <w:rFonts w:cs="Tahoma"/>
          <w:sz w:val="20"/>
          <w:szCs w:val="20"/>
          <w:lang/>
        </w:rPr>
      </w:pPr>
    </w:p>
    <w:p w:rsidR="00AE5FB8" w:rsidRDefault="006D4B49">
      <w:bookmarkStart w:id="0" w:name="_GoBack"/>
      <w:bookmarkEnd w:id="0"/>
    </w:p>
    <w:sectPr w:rsidR="00AE5FB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49"/>
    <w:rsid w:val="00350D7C"/>
    <w:rsid w:val="006D4B49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B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D4B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D4B49"/>
    <w:rPr>
      <w:rFonts w:ascii="Times New Roman" w:eastAsia="Lucida Sans Unicode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B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D4B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D4B49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2021-12-06T12:48:00Z</dcterms:created>
  <dcterms:modified xsi:type="dcterms:W3CDTF">2021-12-06T12:49:00Z</dcterms:modified>
</cp:coreProperties>
</file>