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0F5747">
        <w:rPr>
          <w:b/>
        </w:rPr>
        <w:t xml:space="preserve">  </w:t>
      </w:r>
      <w:r w:rsidR="006F07D9">
        <w:rPr>
          <w:b/>
        </w:rPr>
        <w:t>753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601508">
        <w:t xml:space="preserve"> </w:t>
      </w:r>
      <w:r w:rsidR="00A80DDE">
        <w:t xml:space="preserve"> </w:t>
      </w:r>
      <w:r w:rsidR="006F07D9">
        <w:t>8</w:t>
      </w:r>
      <w:r w:rsidR="00A80DDE">
        <w:t xml:space="preserve">  grudnia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Pr="007F3270" w:rsidRDefault="0074670E" w:rsidP="00C638DE">
      <w:pPr>
        <w:pStyle w:val="Tekstpodstawowy"/>
        <w:spacing w:line="276" w:lineRule="auto"/>
        <w:jc w:val="center"/>
        <w:rPr>
          <w:b/>
          <w:spacing w:val="-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0F5747">
        <w:rPr>
          <w:b/>
          <w:spacing w:val="-4"/>
          <w:sz w:val="24"/>
          <w:szCs w:val="24"/>
        </w:rPr>
        <w:t>51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0F5747">
        <w:rPr>
          <w:b/>
          <w:spacing w:val="-4"/>
          <w:sz w:val="24"/>
          <w:szCs w:val="24"/>
        </w:rPr>
        <w:t xml:space="preserve">„Opracowanie </w:t>
      </w:r>
      <w:proofErr w:type="spellStart"/>
      <w:r w:rsidR="000F5747">
        <w:rPr>
          <w:b/>
          <w:spacing w:val="-4"/>
          <w:sz w:val="24"/>
          <w:szCs w:val="24"/>
        </w:rPr>
        <w:t>Masterplanu</w:t>
      </w:r>
      <w:proofErr w:type="spellEnd"/>
      <w:r w:rsidR="000F5747">
        <w:rPr>
          <w:b/>
          <w:spacing w:val="-4"/>
          <w:sz w:val="24"/>
          <w:szCs w:val="24"/>
        </w:rPr>
        <w:t xml:space="preserve"> oświetlenia dla Miasta Świnoujście”</w:t>
      </w: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A80DDE">
        <w:rPr>
          <w:sz w:val="24"/>
        </w:rPr>
        <w:t>21 r. 1372 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A80DDE">
        <w:rPr>
          <w:sz w:val="24"/>
        </w:rPr>
        <w:t>ń publicznych (Dz. U. z 2021 r. 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8B23CC" w:rsidRDefault="005E0647" w:rsidP="008B23CC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0F5747">
        <w:rPr>
          <w:spacing w:val="-4"/>
          <w:sz w:val="24"/>
        </w:rPr>
        <w:t>51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0F5747">
        <w:rPr>
          <w:spacing w:val="-4"/>
          <w:sz w:val="24"/>
        </w:rPr>
        <w:t xml:space="preserve">„Opracowanie </w:t>
      </w:r>
      <w:proofErr w:type="spellStart"/>
      <w:r w:rsidR="000F5747">
        <w:rPr>
          <w:spacing w:val="-4"/>
          <w:sz w:val="24"/>
        </w:rPr>
        <w:t>Masterplanu</w:t>
      </w:r>
      <w:proofErr w:type="spellEnd"/>
      <w:r w:rsidR="000F5747">
        <w:rPr>
          <w:spacing w:val="-4"/>
          <w:sz w:val="24"/>
        </w:rPr>
        <w:t xml:space="preserve"> oświetlenia dla Miasta Świnoujście” </w:t>
      </w:r>
      <w:r w:rsidRPr="00DF2DC9">
        <w:rPr>
          <w:spacing w:val="-4"/>
          <w:sz w:val="24"/>
          <w:szCs w:val="24"/>
        </w:rPr>
        <w:t>w następującym składzie:</w:t>
      </w:r>
    </w:p>
    <w:p w:rsidR="008B23CC" w:rsidRDefault="008B23CC" w:rsidP="008B23CC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</w:p>
    <w:p w:rsidR="00864BBE" w:rsidRDefault="000F5747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Sylwester Sowała    </w:t>
      </w:r>
      <w:r w:rsidR="00864BBE">
        <w:rPr>
          <w:spacing w:val="-4"/>
          <w:sz w:val="24"/>
          <w:szCs w:val="24"/>
        </w:rPr>
        <w:t xml:space="preserve">- przewodniczący, </w:t>
      </w:r>
      <w:r>
        <w:rPr>
          <w:spacing w:val="-4"/>
          <w:sz w:val="24"/>
          <w:szCs w:val="24"/>
        </w:rPr>
        <w:t>Zastępca Naczelnika Wydziału Infrastruktury i Zieleni  Miejskiej</w:t>
      </w:r>
      <w:r w:rsidR="00864BBE">
        <w:rPr>
          <w:spacing w:val="-4"/>
          <w:sz w:val="24"/>
          <w:szCs w:val="24"/>
        </w:rPr>
        <w:t>,</w:t>
      </w:r>
    </w:p>
    <w:p w:rsidR="00864BBE" w:rsidRDefault="000F5747" w:rsidP="000F5747">
      <w:pPr>
        <w:pStyle w:val="Tekstpodstawowy"/>
        <w:numPr>
          <w:ilvl w:val="0"/>
          <w:numId w:val="8"/>
        </w:numPr>
        <w:spacing w:line="276" w:lineRule="auto"/>
        <w:ind w:left="426" w:right="-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Monika Kaczmarek </w:t>
      </w:r>
      <w:r w:rsidR="009A6340">
        <w:rPr>
          <w:spacing w:val="-4"/>
          <w:sz w:val="24"/>
          <w:szCs w:val="24"/>
        </w:rPr>
        <w:t>- sekretarz</w:t>
      </w:r>
      <w:r w:rsidR="00864BBE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Podinspektor Biura Zamówień Publicznych,</w:t>
      </w:r>
    </w:p>
    <w:p w:rsidR="00864BBE" w:rsidRDefault="000F5747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Ewa Bimkiewicz     </w:t>
      </w:r>
      <w:r w:rsidR="009A6340">
        <w:rPr>
          <w:spacing w:val="-4"/>
          <w:sz w:val="24"/>
          <w:szCs w:val="24"/>
        </w:rPr>
        <w:t>- członek</w:t>
      </w:r>
      <w:r w:rsidR="00864BBE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 Kierownik </w:t>
      </w:r>
      <w:r w:rsidR="00864BBE">
        <w:rPr>
          <w:spacing w:val="-4"/>
          <w:sz w:val="24"/>
          <w:szCs w:val="24"/>
        </w:rPr>
        <w:t>Biura Zamówień Publicznych,</w:t>
      </w:r>
    </w:p>
    <w:p w:rsidR="00864BBE" w:rsidRDefault="000F5747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Włodzimierz Bogdał</w:t>
      </w:r>
      <w:r w:rsidR="009A6340">
        <w:rPr>
          <w:spacing w:val="-4"/>
          <w:sz w:val="24"/>
          <w:szCs w:val="24"/>
        </w:rPr>
        <w:t>- członek</w:t>
      </w:r>
      <w:r w:rsidR="00864BBE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Główny Specjalista Wydziału Infrastruktury i Zieleni Miejskiej,</w:t>
      </w:r>
    </w:p>
    <w:p w:rsidR="00D65B67" w:rsidRPr="008B23CC" w:rsidRDefault="000F5747" w:rsidP="00D65B67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 w:rsidRPr="00D65B67">
        <w:rPr>
          <w:spacing w:val="-4"/>
          <w:sz w:val="24"/>
          <w:szCs w:val="24"/>
        </w:rPr>
        <w:t>Tomasz Szczur</w:t>
      </w:r>
      <w:r w:rsidR="00820131" w:rsidRPr="00D65B67">
        <w:rPr>
          <w:spacing w:val="-4"/>
          <w:sz w:val="24"/>
          <w:szCs w:val="24"/>
        </w:rPr>
        <w:t xml:space="preserve">- </w:t>
      </w:r>
      <w:r w:rsidR="000A0AE6" w:rsidRPr="00D65B67">
        <w:rPr>
          <w:spacing w:val="-4"/>
          <w:sz w:val="24"/>
          <w:szCs w:val="24"/>
        </w:rPr>
        <w:t xml:space="preserve">członek, </w:t>
      </w:r>
      <w:r w:rsidR="00D65B67">
        <w:rPr>
          <w:spacing w:val="-4"/>
          <w:sz w:val="24"/>
          <w:szCs w:val="24"/>
        </w:rPr>
        <w:t>Główny Specjalista Wydziału Infrastruktury i Zieleni Miejskiej.</w:t>
      </w:r>
    </w:p>
    <w:p w:rsidR="00D65B67" w:rsidRPr="00D65B67" w:rsidRDefault="00D65B67" w:rsidP="00D65B67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6F07D9" w:rsidRDefault="006F07D9" w:rsidP="006F07D9">
      <w:pPr>
        <w:pStyle w:val="Tekstpodstawowywcity"/>
        <w:spacing w:line="276" w:lineRule="auto"/>
        <w:ind w:left="567"/>
      </w:pPr>
    </w:p>
    <w:p w:rsidR="006F07D9" w:rsidRDefault="006F07D9" w:rsidP="006F07D9">
      <w:pPr>
        <w:spacing w:line="276" w:lineRule="auto"/>
        <w:rPr>
          <w:sz w:val="22"/>
          <w:szCs w:val="22"/>
        </w:rPr>
      </w:pPr>
    </w:p>
    <w:p w:rsidR="006F07D9" w:rsidRDefault="006F07D9" w:rsidP="006F07D9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6F07D9" w:rsidRDefault="006F07D9" w:rsidP="006F07D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6F07D9" w:rsidRPr="005D5A8D" w:rsidRDefault="006F07D9" w:rsidP="006F07D9">
      <w:pPr>
        <w:spacing w:line="256" w:lineRule="auto"/>
        <w:rPr>
          <w:b/>
          <w:bCs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  <w:bookmarkStart w:id="0" w:name="_GoBack"/>
      <w:bookmarkEnd w:id="0"/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6F07D9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DDE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1518-B739-4DD7-9A18-EA058BB3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43</cp:revision>
  <cp:lastPrinted>2021-12-07T12:10:00Z</cp:lastPrinted>
  <dcterms:created xsi:type="dcterms:W3CDTF">2021-03-04T09:04:00Z</dcterms:created>
  <dcterms:modified xsi:type="dcterms:W3CDTF">2021-12-14T09:54:00Z</dcterms:modified>
</cp:coreProperties>
</file>