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DEF3" w14:textId="3C5ED2C1" w:rsidR="008711CC" w:rsidRPr="005401D1" w:rsidRDefault="008711CC" w:rsidP="008711CC">
      <w:pPr>
        <w:tabs>
          <w:tab w:val="left" w:pos="6237"/>
        </w:tabs>
        <w:rPr>
          <w:b/>
        </w:rPr>
      </w:pPr>
      <w:bookmarkStart w:id="0" w:name="_GoBack"/>
      <w:bookmarkEnd w:id="0"/>
      <w:r>
        <w:rPr>
          <w:b/>
        </w:rPr>
        <w:tab/>
      </w:r>
      <w:r w:rsidR="0028242D">
        <w:rPr>
          <w:b/>
        </w:rPr>
        <w:t>Załącznik N</w:t>
      </w:r>
      <w:r w:rsidRPr="005401D1">
        <w:rPr>
          <w:b/>
        </w:rPr>
        <w:t>r 1</w:t>
      </w:r>
    </w:p>
    <w:p w14:paraId="27CD0265" w14:textId="063EFD6F" w:rsidR="008711CC" w:rsidRPr="005401D1" w:rsidRDefault="008711CC" w:rsidP="008711CC">
      <w:pPr>
        <w:tabs>
          <w:tab w:val="left" w:pos="6237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z</w:t>
      </w:r>
      <w:r w:rsidRPr="005401D1">
        <w:rPr>
          <w:b/>
        </w:rPr>
        <w:t xml:space="preserve">arządzenia Nr </w:t>
      </w:r>
      <w:r w:rsidR="00B96992">
        <w:rPr>
          <w:b/>
        </w:rPr>
        <w:t>749</w:t>
      </w:r>
      <w:r w:rsidRPr="005401D1">
        <w:rPr>
          <w:b/>
        </w:rPr>
        <w:t>/20</w:t>
      </w:r>
      <w:r>
        <w:rPr>
          <w:b/>
        </w:rPr>
        <w:t>21</w:t>
      </w:r>
    </w:p>
    <w:p w14:paraId="7EE1A8AA" w14:textId="28CDB9B9" w:rsidR="008711CC" w:rsidRPr="005401D1" w:rsidRDefault="008711CC" w:rsidP="008711CC">
      <w:pPr>
        <w:tabs>
          <w:tab w:val="left" w:pos="6237"/>
        </w:tabs>
        <w:rPr>
          <w:b/>
        </w:rPr>
      </w:pPr>
      <w:r>
        <w:rPr>
          <w:b/>
        </w:rPr>
        <w:tab/>
      </w:r>
      <w:r w:rsidRPr="005401D1">
        <w:rPr>
          <w:b/>
        </w:rPr>
        <w:t>Prezydenta Miasta Świnoujście</w:t>
      </w:r>
    </w:p>
    <w:p w14:paraId="32108901" w14:textId="1C497CC1" w:rsidR="008711CC" w:rsidRPr="005401D1" w:rsidRDefault="008711CC" w:rsidP="008711CC">
      <w:pPr>
        <w:tabs>
          <w:tab w:val="left" w:pos="6237"/>
        </w:tabs>
        <w:rPr>
          <w:b/>
        </w:rPr>
      </w:pPr>
      <w:r>
        <w:rPr>
          <w:b/>
        </w:rPr>
        <w:tab/>
      </w:r>
      <w:proofErr w:type="gramStart"/>
      <w:r w:rsidRPr="005401D1">
        <w:rPr>
          <w:b/>
        </w:rPr>
        <w:t>z</w:t>
      </w:r>
      <w:proofErr w:type="gramEnd"/>
      <w:r w:rsidRPr="005401D1">
        <w:rPr>
          <w:b/>
        </w:rPr>
        <w:t xml:space="preserve"> dnia</w:t>
      </w:r>
      <w:r>
        <w:rPr>
          <w:b/>
        </w:rPr>
        <w:t xml:space="preserve"> </w:t>
      </w:r>
      <w:r w:rsidR="00B2723F">
        <w:rPr>
          <w:b/>
        </w:rPr>
        <w:t>6 grudnia</w:t>
      </w:r>
      <w:r w:rsidRPr="005401D1">
        <w:rPr>
          <w:b/>
        </w:rPr>
        <w:t xml:space="preserve"> 20</w:t>
      </w:r>
      <w:r>
        <w:rPr>
          <w:b/>
        </w:rPr>
        <w:t>21</w:t>
      </w:r>
      <w:r w:rsidRPr="005401D1">
        <w:rPr>
          <w:b/>
        </w:rPr>
        <w:t xml:space="preserve"> r.</w:t>
      </w:r>
    </w:p>
    <w:p w14:paraId="5FD9C44F" w14:textId="77777777" w:rsidR="000D2B53" w:rsidRDefault="000D2B53" w:rsidP="008711CC">
      <w:pPr>
        <w:rPr>
          <w:sz w:val="24"/>
        </w:rPr>
      </w:pPr>
    </w:p>
    <w:p w14:paraId="404CF7A5" w14:textId="0C29378A" w:rsidR="000D2B53" w:rsidRPr="00B2723F" w:rsidRDefault="000D2B53" w:rsidP="000D2B53">
      <w:pPr>
        <w:tabs>
          <w:tab w:val="center" w:pos="6804"/>
        </w:tabs>
        <w:jc w:val="center"/>
        <w:rPr>
          <w:b/>
          <w:sz w:val="24"/>
          <w:szCs w:val="24"/>
        </w:rPr>
      </w:pPr>
      <w:r w:rsidRPr="00B2723F">
        <w:rPr>
          <w:b/>
          <w:sz w:val="24"/>
          <w:szCs w:val="24"/>
        </w:rPr>
        <w:t xml:space="preserve">Regulamin publikacji i aktualizacji danych na stronie </w:t>
      </w:r>
      <w:proofErr w:type="gramStart"/>
      <w:r w:rsidRPr="00B2723F">
        <w:rPr>
          <w:b/>
          <w:sz w:val="24"/>
          <w:szCs w:val="24"/>
        </w:rPr>
        <w:t>internetowej</w:t>
      </w:r>
      <w:r w:rsidR="001A0B28" w:rsidRPr="00B2723F">
        <w:rPr>
          <w:b/>
          <w:sz w:val="24"/>
          <w:szCs w:val="24"/>
        </w:rPr>
        <w:t xml:space="preserve"> </w:t>
      </w:r>
      <w:r w:rsidR="004A7FBC" w:rsidRPr="00B2723F">
        <w:rPr>
          <w:b/>
          <w:sz w:val="24"/>
          <w:szCs w:val="24"/>
        </w:rPr>
        <w:t>M</w:t>
      </w:r>
      <w:r w:rsidR="001A0B28" w:rsidRPr="00B2723F">
        <w:rPr>
          <w:b/>
          <w:sz w:val="24"/>
          <w:szCs w:val="24"/>
        </w:rPr>
        <w:t>iasta</w:t>
      </w:r>
      <w:proofErr w:type="gramEnd"/>
      <w:r w:rsidR="001A0B28" w:rsidRPr="00B2723F">
        <w:rPr>
          <w:b/>
          <w:sz w:val="24"/>
          <w:szCs w:val="24"/>
        </w:rPr>
        <w:t xml:space="preserve"> </w:t>
      </w:r>
      <w:hyperlink r:id="rId6" w:history="1">
        <w:r w:rsidRPr="00B2723F">
          <w:rPr>
            <w:rStyle w:val="Hipercze"/>
            <w:b/>
            <w:color w:val="auto"/>
            <w:sz w:val="24"/>
            <w:szCs w:val="24"/>
            <w:u w:val="none"/>
          </w:rPr>
          <w:t>www.swinoujscie.pl</w:t>
        </w:r>
      </w:hyperlink>
      <w:r w:rsidR="00A75289" w:rsidRPr="00B2723F">
        <w:rPr>
          <w:b/>
          <w:sz w:val="24"/>
          <w:szCs w:val="24"/>
        </w:rPr>
        <w:t xml:space="preserve"> </w:t>
      </w:r>
      <w:r w:rsidR="00A75289" w:rsidRPr="00B2723F">
        <w:rPr>
          <w:rStyle w:val="FontStyle24"/>
          <w:sz w:val="24"/>
          <w:szCs w:val="24"/>
        </w:rPr>
        <w:t xml:space="preserve">oraz w aplikacji mobilnej </w:t>
      </w:r>
      <w:r w:rsidR="0012110E" w:rsidRPr="00B2723F">
        <w:rPr>
          <w:rStyle w:val="FontStyle24"/>
          <w:sz w:val="24"/>
          <w:szCs w:val="24"/>
        </w:rPr>
        <w:t>Świnoujście</w:t>
      </w:r>
    </w:p>
    <w:p w14:paraId="63C552D3" w14:textId="77777777" w:rsidR="0082741D" w:rsidRPr="008711CC" w:rsidRDefault="0082741D">
      <w:pPr>
        <w:jc w:val="both"/>
        <w:rPr>
          <w:sz w:val="24"/>
          <w:szCs w:val="24"/>
        </w:rPr>
      </w:pPr>
    </w:p>
    <w:p w14:paraId="24075959" w14:textId="57827FE9" w:rsidR="0082741D" w:rsidRPr="007E2DD8" w:rsidRDefault="007E2DD8">
      <w:pPr>
        <w:jc w:val="center"/>
        <w:rPr>
          <w:b/>
          <w:sz w:val="24"/>
        </w:rPr>
      </w:pPr>
      <w:r w:rsidRPr="007E2DD8">
        <w:rPr>
          <w:b/>
          <w:sz w:val="24"/>
        </w:rPr>
        <w:t>§ </w:t>
      </w:r>
      <w:r w:rsidR="0082741D" w:rsidRPr="007E2DD8">
        <w:rPr>
          <w:b/>
          <w:sz w:val="24"/>
        </w:rPr>
        <w:t>1</w:t>
      </w:r>
    </w:p>
    <w:p w14:paraId="765385C2" w14:textId="40320EF9" w:rsidR="00C71911" w:rsidRPr="00B2723F" w:rsidRDefault="00C71911">
      <w:pPr>
        <w:jc w:val="center"/>
        <w:rPr>
          <w:b/>
          <w:sz w:val="24"/>
        </w:rPr>
      </w:pPr>
      <w:r w:rsidRPr="00B2723F">
        <w:rPr>
          <w:b/>
          <w:sz w:val="24"/>
        </w:rPr>
        <w:t>Postanowienia ogólne</w:t>
      </w:r>
    </w:p>
    <w:p w14:paraId="32A843D6" w14:textId="60206855" w:rsidR="00C71911" w:rsidRPr="00B2723F" w:rsidRDefault="00C71911" w:rsidP="00C71911">
      <w:pPr>
        <w:ind w:firstLine="426"/>
        <w:jc w:val="both"/>
        <w:rPr>
          <w:sz w:val="24"/>
        </w:rPr>
      </w:pPr>
      <w:r w:rsidRPr="00B2723F">
        <w:rPr>
          <w:sz w:val="24"/>
        </w:rPr>
        <w:t xml:space="preserve">1. Niniejszy regulamin określa zasady prowadzenia strony </w:t>
      </w:r>
      <w:r w:rsidR="00100D9D" w:rsidRPr="00B2723F">
        <w:rPr>
          <w:sz w:val="24"/>
        </w:rPr>
        <w:t xml:space="preserve">internetowej </w:t>
      </w:r>
      <w:r w:rsidR="004A7FBC" w:rsidRPr="00B2723F">
        <w:rPr>
          <w:sz w:val="24"/>
        </w:rPr>
        <w:t>M</w:t>
      </w:r>
      <w:r w:rsidRPr="00B2723F">
        <w:rPr>
          <w:sz w:val="24"/>
        </w:rPr>
        <w:t xml:space="preserve">iasta </w:t>
      </w:r>
      <w:hyperlink r:id="rId7" w:history="1">
        <w:r w:rsidRPr="00B2723F">
          <w:rPr>
            <w:rStyle w:val="Hipercze"/>
            <w:color w:val="auto"/>
            <w:sz w:val="24"/>
            <w:u w:val="none"/>
          </w:rPr>
          <w:t>www.swinoujscie.pl</w:t>
        </w:r>
      </w:hyperlink>
      <w:r w:rsidRPr="00B2723F">
        <w:rPr>
          <w:rStyle w:val="Hipercze"/>
          <w:color w:val="auto"/>
          <w:sz w:val="24"/>
          <w:u w:val="none"/>
        </w:rPr>
        <w:t xml:space="preserve"> </w:t>
      </w:r>
      <w:r w:rsidR="00BB7CFC">
        <w:rPr>
          <w:sz w:val="24"/>
        </w:rPr>
        <w:t xml:space="preserve">oraz aplikacji mobilnej </w:t>
      </w:r>
      <w:r w:rsidRPr="00B2723F">
        <w:rPr>
          <w:sz w:val="24"/>
        </w:rPr>
        <w:t>Świnoujście, zwan</w:t>
      </w:r>
      <w:r w:rsidR="00DC5024" w:rsidRPr="00B2723F">
        <w:rPr>
          <w:sz w:val="24"/>
        </w:rPr>
        <w:t>ym</w:t>
      </w:r>
      <w:r w:rsidRPr="00B2723F">
        <w:rPr>
          <w:sz w:val="24"/>
        </w:rPr>
        <w:t xml:space="preserve"> dalej regulaminem.</w:t>
      </w:r>
    </w:p>
    <w:p w14:paraId="48FB6600" w14:textId="7052FD2F" w:rsidR="000D2B53" w:rsidRPr="00B2723F" w:rsidRDefault="00C71911" w:rsidP="00C71911">
      <w:pPr>
        <w:ind w:firstLine="426"/>
        <w:jc w:val="both"/>
        <w:rPr>
          <w:sz w:val="24"/>
        </w:rPr>
      </w:pPr>
      <w:r w:rsidRPr="00B2723F">
        <w:rPr>
          <w:sz w:val="24"/>
        </w:rPr>
        <w:t>2. </w:t>
      </w:r>
      <w:r w:rsidR="00100D9D" w:rsidRPr="00B2723F">
        <w:rPr>
          <w:sz w:val="24"/>
        </w:rPr>
        <w:t xml:space="preserve">Miasto </w:t>
      </w:r>
      <w:r w:rsidR="000D2B53" w:rsidRPr="00B2723F">
        <w:rPr>
          <w:sz w:val="24"/>
        </w:rPr>
        <w:t>Świnoujście prowadzi stronę internetową</w:t>
      </w:r>
      <w:r w:rsidR="001A0B28" w:rsidRPr="00B2723F">
        <w:rPr>
          <w:sz w:val="24"/>
        </w:rPr>
        <w:t xml:space="preserve"> </w:t>
      </w:r>
      <w:r w:rsidR="0028242D">
        <w:rPr>
          <w:sz w:val="24"/>
        </w:rPr>
        <w:t>M</w:t>
      </w:r>
      <w:r w:rsidR="001A0B28" w:rsidRPr="00B2723F">
        <w:rPr>
          <w:sz w:val="24"/>
        </w:rPr>
        <w:t>iasta</w:t>
      </w:r>
      <w:r w:rsidR="000D2B53" w:rsidRPr="00B2723F">
        <w:rPr>
          <w:sz w:val="24"/>
        </w:rPr>
        <w:t xml:space="preserve"> </w:t>
      </w:r>
      <w:hyperlink r:id="rId8" w:history="1">
        <w:r w:rsidR="000D2B53" w:rsidRPr="00B2723F">
          <w:rPr>
            <w:rStyle w:val="Hipercze"/>
            <w:color w:val="auto"/>
            <w:sz w:val="24"/>
            <w:u w:val="none"/>
          </w:rPr>
          <w:t>www.swinoujscie.pl</w:t>
        </w:r>
      </w:hyperlink>
      <w:r w:rsidR="000D2B53" w:rsidRPr="00B2723F">
        <w:rPr>
          <w:sz w:val="24"/>
        </w:rPr>
        <w:t>, zwaną dalej stroną internetową</w:t>
      </w:r>
      <w:r w:rsidR="00A75289" w:rsidRPr="00B2723F">
        <w:rPr>
          <w:sz w:val="24"/>
        </w:rPr>
        <w:t xml:space="preserve"> oraz udostępnia aplikację mobilną </w:t>
      </w:r>
      <w:r w:rsidR="0012110E" w:rsidRPr="00B2723F">
        <w:rPr>
          <w:rStyle w:val="FontStyle24"/>
          <w:b w:val="0"/>
          <w:sz w:val="24"/>
          <w:szCs w:val="24"/>
        </w:rPr>
        <w:t>Świnoujście</w:t>
      </w:r>
      <w:r w:rsidR="00DC5024" w:rsidRPr="00B2723F">
        <w:rPr>
          <w:rStyle w:val="FontStyle24"/>
          <w:b w:val="0"/>
          <w:sz w:val="24"/>
          <w:szCs w:val="24"/>
        </w:rPr>
        <w:t>, zwaną dalej aplikacją mobilną</w:t>
      </w:r>
      <w:r w:rsidRPr="00B2723F">
        <w:rPr>
          <w:sz w:val="24"/>
        </w:rPr>
        <w:t>.</w:t>
      </w:r>
    </w:p>
    <w:p w14:paraId="6F84F074" w14:textId="77777777" w:rsidR="000D2B53" w:rsidRDefault="000D2B53" w:rsidP="00C71911">
      <w:pPr>
        <w:jc w:val="both"/>
        <w:rPr>
          <w:sz w:val="24"/>
        </w:rPr>
      </w:pPr>
    </w:p>
    <w:p w14:paraId="5A0985E7" w14:textId="1F5BC2C5" w:rsidR="000D2B53" w:rsidRPr="007E2DD8" w:rsidRDefault="000D2B53" w:rsidP="000D2B53">
      <w:pPr>
        <w:jc w:val="center"/>
        <w:rPr>
          <w:b/>
          <w:sz w:val="24"/>
        </w:rPr>
      </w:pPr>
      <w:r w:rsidRPr="007E2DD8">
        <w:rPr>
          <w:b/>
          <w:sz w:val="24"/>
        </w:rPr>
        <w:t>§ 2</w:t>
      </w:r>
    </w:p>
    <w:p w14:paraId="1E4BBC43" w14:textId="6B8F23EF" w:rsidR="00C71911" w:rsidRPr="00B2723F" w:rsidRDefault="00C71911" w:rsidP="000D2B53">
      <w:pPr>
        <w:jc w:val="center"/>
        <w:rPr>
          <w:b/>
          <w:sz w:val="24"/>
        </w:rPr>
      </w:pPr>
      <w:r w:rsidRPr="00B2723F">
        <w:rPr>
          <w:b/>
          <w:sz w:val="24"/>
        </w:rPr>
        <w:t>Słownik pojęć</w:t>
      </w:r>
    </w:p>
    <w:p w14:paraId="3A62E12F" w14:textId="77777777" w:rsidR="00ED6A93" w:rsidRPr="00B2723F" w:rsidRDefault="00ED6A93" w:rsidP="00ED6A93">
      <w:pPr>
        <w:rPr>
          <w:sz w:val="24"/>
        </w:rPr>
      </w:pPr>
      <w:r w:rsidRPr="00B2723F">
        <w:rPr>
          <w:sz w:val="24"/>
        </w:rPr>
        <w:t xml:space="preserve">Użyte w </w:t>
      </w:r>
      <w:r w:rsidR="000D2B53" w:rsidRPr="00B2723F">
        <w:rPr>
          <w:sz w:val="24"/>
        </w:rPr>
        <w:t>regulaminie</w:t>
      </w:r>
      <w:r w:rsidRPr="00B2723F">
        <w:rPr>
          <w:sz w:val="24"/>
        </w:rPr>
        <w:t xml:space="preserve"> określenia oznaczają:</w:t>
      </w:r>
    </w:p>
    <w:p w14:paraId="7E65A1FC" w14:textId="5C31A13D" w:rsidR="00ED6A93" w:rsidRPr="00B2723F" w:rsidRDefault="00C71911" w:rsidP="009755E5">
      <w:pPr>
        <w:numPr>
          <w:ilvl w:val="0"/>
          <w:numId w:val="5"/>
        </w:numPr>
        <w:jc w:val="both"/>
        <w:rPr>
          <w:sz w:val="24"/>
        </w:rPr>
      </w:pPr>
      <w:proofErr w:type="gramStart"/>
      <w:r w:rsidRPr="00B2723F">
        <w:rPr>
          <w:sz w:val="24"/>
        </w:rPr>
        <w:t>administrator</w:t>
      </w:r>
      <w:proofErr w:type="gramEnd"/>
      <w:r w:rsidRPr="00B2723F">
        <w:rPr>
          <w:sz w:val="24"/>
        </w:rPr>
        <w:t xml:space="preserve"> </w:t>
      </w:r>
      <w:r w:rsidR="0012110E" w:rsidRPr="0028242D">
        <w:rPr>
          <w:sz w:val="24"/>
        </w:rPr>
        <w:t>strony</w:t>
      </w:r>
      <w:r w:rsidR="00DC5024" w:rsidRPr="0028242D">
        <w:rPr>
          <w:sz w:val="24"/>
        </w:rPr>
        <w:t xml:space="preserve"> internetowej</w:t>
      </w:r>
      <w:r w:rsidR="0028242D">
        <w:rPr>
          <w:sz w:val="24"/>
        </w:rPr>
        <w:t xml:space="preserve"> oraz</w:t>
      </w:r>
      <w:r w:rsidR="000E4728" w:rsidRPr="0028242D">
        <w:rPr>
          <w:sz w:val="24"/>
        </w:rPr>
        <w:t xml:space="preserve"> aplikacji mobilnej</w:t>
      </w:r>
      <w:r w:rsidR="0012110E" w:rsidRPr="0028242D">
        <w:rPr>
          <w:sz w:val="24"/>
        </w:rPr>
        <w:t xml:space="preserve"> </w:t>
      </w:r>
      <w:r w:rsidRPr="0028242D">
        <w:rPr>
          <w:sz w:val="24"/>
        </w:rPr>
        <w:t>–</w:t>
      </w:r>
      <w:r w:rsidRPr="00B2723F">
        <w:rPr>
          <w:sz w:val="24"/>
        </w:rPr>
        <w:t xml:space="preserve"> </w:t>
      </w:r>
      <w:r w:rsidR="00ED6A93" w:rsidRPr="00B2723F">
        <w:rPr>
          <w:sz w:val="24"/>
        </w:rPr>
        <w:t>osoba odpowiedzialna za</w:t>
      </w:r>
      <w:r w:rsidR="0028242D">
        <w:rPr>
          <w:sz w:val="24"/>
        </w:rPr>
        <w:t> </w:t>
      </w:r>
      <w:r w:rsidR="00ED6A93" w:rsidRPr="00B2723F">
        <w:rPr>
          <w:sz w:val="24"/>
        </w:rPr>
        <w:t>obsługę administracyjną strony internetowej</w:t>
      </w:r>
      <w:r w:rsidR="000E4728" w:rsidRPr="00B2723F">
        <w:rPr>
          <w:sz w:val="24"/>
        </w:rPr>
        <w:t xml:space="preserve"> </w:t>
      </w:r>
      <w:r w:rsidR="0028242D">
        <w:rPr>
          <w:sz w:val="24"/>
        </w:rPr>
        <w:t>oraz</w:t>
      </w:r>
      <w:r w:rsidR="000E4728" w:rsidRPr="00B2723F">
        <w:rPr>
          <w:sz w:val="24"/>
        </w:rPr>
        <w:t xml:space="preserve"> aplikacji mobilnej</w:t>
      </w:r>
      <w:r w:rsidR="00ED6A93" w:rsidRPr="00B2723F">
        <w:rPr>
          <w:sz w:val="24"/>
        </w:rPr>
        <w:t>, posiadająca uprawnienia do</w:t>
      </w:r>
      <w:r w:rsidR="0028242D">
        <w:rPr>
          <w:sz w:val="24"/>
        </w:rPr>
        <w:t xml:space="preserve"> </w:t>
      </w:r>
      <w:r w:rsidR="00ED6A93" w:rsidRPr="00B2723F">
        <w:rPr>
          <w:sz w:val="24"/>
        </w:rPr>
        <w:t xml:space="preserve">nadawania i </w:t>
      </w:r>
      <w:r w:rsidR="007B12C6" w:rsidRPr="00B2723F">
        <w:rPr>
          <w:sz w:val="24"/>
        </w:rPr>
        <w:t>odbierania uprawnień redaktorom</w:t>
      </w:r>
      <w:r w:rsidR="0012110E" w:rsidRPr="00B2723F">
        <w:rPr>
          <w:sz w:val="24"/>
        </w:rPr>
        <w:t xml:space="preserve"> strony</w:t>
      </w:r>
      <w:r w:rsidR="00DC5024" w:rsidRPr="00B2723F">
        <w:rPr>
          <w:sz w:val="24"/>
        </w:rPr>
        <w:t xml:space="preserve"> internetowej</w:t>
      </w:r>
      <w:r w:rsidR="0028242D">
        <w:rPr>
          <w:sz w:val="24"/>
        </w:rPr>
        <w:t xml:space="preserve"> oraz </w:t>
      </w:r>
      <w:r w:rsidR="000E4728" w:rsidRPr="00B2723F">
        <w:rPr>
          <w:sz w:val="24"/>
        </w:rPr>
        <w:t>aplikacji mobilnej</w:t>
      </w:r>
      <w:r w:rsidRPr="00B2723F">
        <w:rPr>
          <w:sz w:val="24"/>
        </w:rPr>
        <w:t>,</w:t>
      </w:r>
    </w:p>
    <w:p w14:paraId="793935AB" w14:textId="029BFA44" w:rsidR="007E2DD8" w:rsidRPr="00B2723F" w:rsidRDefault="007E2DD8" w:rsidP="009755E5">
      <w:pPr>
        <w:numPr>
          <w:ilvl w:val="0"/>
          <w:numId w:val="5"/>
        </w:numPr>
        <w:jc w:val="both"/>
        <w:rPr>
          <w:sz w:val="24"/>
        </w:rPr>
      </w:pPr>
      <w:proofErr w:type="gramStart"/>
      <w:r w:rsidRPr="00B2723F">
        <w:rPr>
          <w:sz w:val="24"/>
        </w:rPr>
        <w:t>redaktor</w:t>
      </w:r>
      <w:proofErr w:type="gramEnd"/>
      <w:r w:rsidRPr="00B2723F">
        <w:rPr>
          <w:sz w:val="24"/>
        </w:rPr>
        <w:t xml:space="preserve"> </w:t>
      </w:r>
      <w:r w:rsidR="00EF4ABA" w:rsidRPr="00B2723F">
        <w:rPr>
          <w:sz w:val="24"/>
        </w:rPr>
        <w:t>strony</w:t>
      </w:r>
      <w:r w:rsidR="00DC5024" w:rsidRPr="00B2723F">
        <w:rPr>
          <w:sz w:val="24"/>
        </w:rPr>
        <w:t xml:space="preserve"> internetowej</w:t>
      </w:r>
      <w:r w:rsidR="00EF4ABA" w:rsidRPr="00B2723F">
        <w:rPr>
          <w:sz w:val="24"/>
        </w:rPr>
        <w:t xml:space="preserve"> </w:t>
      </w:r>
      <w:r w:rsidRPr="00B2723F">
        <w:rPr>
          <w:sz w:val="24"/>
        </w:rPr>
        <w:t xml:space="preserve">– osoba odpowiedzialna za publikowanie i aktualizowanie informacji </w:t>
      </w:r>
      <w:r w:rsidR="0028242D" w:rsidRPr="00B2723F">
        <w:rPr>
          <w:sz w:val="24"/>
        </w:rPr>
        <w:t xml:space="preserve">na stronie internetowej </w:t>
      </w:r>
      <w:r w:rsidR="008A35CD" w:rsidRPr="00B2723F">
        <w:rPr>
          <w:sz w:val="24"/>
        </w:rPr>
        <w:t xml:space="preserve">dotyczących komórki organizacyjnej Urzędu </w:t>
      </w:r>
      <w:r w:rsidR="006E7077" w:rsidRPr="00B2723F">
        <w:rPr>
          <w:sz w:val="24"/>
        </w:rPr>
        <w:t>oraz</w:t>
      </w:r>
      <w:r w:rsidR="0028242D">
        <w:rPr>
          <w:sz w:val="24"/>
        </w:rPr>
        <w:t> </w:t>
      </w:r>
      <w:r w:rsidR="006E7077" w:rsidRPr="00B2723F">
        <w:rPr>
          <w:sz w:val="24"/>
        </w:rPr>
        <w:t xml:space="preserve">nadzorowanych jednostek organizacyjnych </w:t>
      </w:r>
      <w:r w:rsidR="000E4728" w:rsidRPr="00B2723F">
        <w:rPr>
          <w:sz w:val="24"/>
        </w:rPr>
        <w:t>M</w:t>
      </w:r>
      <w:r w:rsidR="006E7077" w:rsidRPr="00B2723F">
        <w:rPr>
          <w:sz w:val="24"/>
        </w:rPr>
        <w:t>iasta</w:t>
      </w:r>
      <w:r w:rsidRPr="00B2723F">
        <w:rPr>
          <w:sz w:val="24"/>
        </w:rPr>
        <w:t>,</w:t>
      </w:r>
    </w:p>
    <w:p w14:paraId="18AE9574" w14:textId="123892DE" w:rsidR="0012110E" w:rsidRPr="00B2723F" w:rsidRDefault="0012110E" w:rsidP="0012110E">
      <w:pPr>
        <w:numPr>
          <w:ilvl w:val="0"/>
          <w:numId w:val="5"/>
        </w:numPr>
        <w:jc w:val="both"/>
        <w:rPr>
          <w:sz w:val="24"/>
        </w:rPr>
      </w:pPr>
      <w:proofErr w:type="gramStart"/>
      <w:r w:rsidRPr="00B2723F">
        <w:rPr>
          <w:sz w:val="24"/>
        </w:rPr>
        <w:t>redaktor</w:t>
      </w:r>
      <w:proofErr w:type="gramEnd"/>
      <w:r w:rsidRPr="00B2723F">
        <w:rPr>
          <w:sz w:val="24"/>
        </w:rPr>
        <w:t xml:space="preserve"> aplikacji </w:t>
      </w:r>
      <w:r w:rsidR="00DC5024" w:rsidRPr="00B2723F">
        <w:rPr>
          <w:sz w:val="24"/>
        </w:rPr>
        <w:t xml:space="preserve">mobilnej </w:t>
      </w:r>
      <w:r w:rsidRPr="00B2723F">
        <w:rPr>
          <w:sz w:val="24"/>
        </w:rPr>
        <w:t xml:space="preserve">– osoba odpowiedzialna za publikowanie i aktualizowanie informacji </w:t>
      </w:r>
      <w:r w:rsidR="0028242D" w:rsidRPr="00B2723F">
        <w:rPr>
          <w:sz w:val="24"/>
        </w:rPr>
        <w:t xml:space="preserve">w aplikacji mobilnej </w:t>
      </w:r>
      <w:r w:rsidRPr="00B2723F">
        <w:rPr>
          <w:sz w:val="24"/>
        </w:rPr>
        <w:t>dotyczących komórki organizacyjnej Urzędu</w:t>
      </w:r>
      <w:r w:rsidR="006E7077" w:rsidRPr="00B2723F">
        <w:rPr>
          <w:sz w:val="24"/>
        </w:rPr>
        <w:t xml:space="preserve"> oraz</w:t>
      </w:r>
      <w:r w:rsidR="0028242D">
        <w:rPr>
          <w:sz w:val="24"/>
        </w:rPr>
        <w:t> </w:t>
      </w:r>
      <w:r w:rsidR="006E7077" w:rsidRPr="00B2723F">
        <w:rPr>
          <w:sz w:val="24"/>
        </w:rPr>
        <w:t xml:space="preserve">nadzorowanych jednostek organizacyjnych </w:t>
      </w:r>
      <w:r w:rsidR="004A7FBC" w:rsidRPr="00B2723F">
        <w:rPr>
          <w:sz w:val="24"/>
        </w:rPr>
        <w:t>M</w:t>
      </w:r>
      <w:r w:rsidR="006E7077" w:rsidRPr="00B2723F">
        <w:rPr>
          <w:sz w:val="24"/>
        </w:rPr>
        <w:t>iasta</w:t>
      </w:r>
      <w:r w:rsidRPr="00B2723F">
        <w:rPr>
          <w:sz w:val="24"/>
        </w:rPr>
        <w:t>,</w:t>
      </w:r>
    </w:p>
    <w:p w14:paraId="159EE87E" w14:textId="2990BE71" w:rsidR="00687071" w:rsidRPr="00B2723F" w:rsidRDefault="00E12560" w:rsidP="00687071">
      <w:pPr>
        <w:numPr>
          <w:ilvl w:val="0"/>
          <w:numId w:val="5"/>
        </w:numPr>
        <w:jc w:val="both"/>
        <w:rPr>
          <w:sz w:val="24"/>
        </w:rPr>
      </w:pPr>
      <w:proofErr w:type="gramStart"/>
      <w:r w:rsidRPr="00687071">
        <w:rPr>
          <w:sz w:val="24"/>
        </w:rPr>
        <w:t>komórki</w:t>
      </w:r>
      <w:proofErr w:type="gramEnd"/>
      <w:r w:rsidRPr="00687071">
        <w:rPr>
          <w:sz w:val="24"/>
        </w:rPr>
        <w:t xml:space="preserve"> organizacyjne </w:t>
      </w:r>
      <w:r w:rsidR="00C71911" w:rsidRPr="00687071">
        <w:rPr>
          <w:sz w:val="24"/>
        </w:rPr>
        <w:t xml:space="preserve">Urzędu </w:t>
      </w:r>
      <w:r w:rsidR="007E2DD8" w:rsidRPr="00687071">
        <w:rPr>
          <w:sz w:val="24"/>
        </w:rPr>
        <w:t>–</w:t>
      </w:r>
      <w:r w:rsidR="00B2723F" w:rsidRPr="00687071">
        <w:rPr>
          <w:sz w:val="24"/>
        </w:rPr>
        <w:t xml:space="preserve"> </w:t>
      </w:r>
      <w:r w:rsidR="00687071" w:rsidRPr="00851CCE">
        <w:rPr>
          <w:sz w:val="24"/>
          <w:szCs w:val="24"/>
        </w:rPr>
        <w:t>wydziały i biura Urzędu, działające na prawach wydziału oraz samodzielne stano</w:t>
      </w:r>
      <w:r w:rsidR="00687071">
        <w:rPr>
          <w:sz w:val="24"/>
          <w:szCs w:val="24"/>
        </w:rPr>
        <w:t xml:space="preserve">wiska pracy działające poza ich </w:t>
      </w:r>
      <w:r w:rsidR="00687071" w:rsidRPr="00851CCE">
        <w:rPr>
          <w:sz w:val="24"/>
          <w:szCs w:val="24"/>
        </w:rPr>
        <w:t>strukturą,</w:t>
      </w:r>
    </w:p>
    <w:p w14:paraId="51A62ACF" w14:textId="46B9A343" w:rsidR="0028242D" w:rsidRPr="00687071" w:rsidRDefault="00687071" w:rsidP="006E6D24">
      <w:pPr>
        <w:numPr>
          <w:ilvl w:val="0"/>
          <w:numId w:val="5"/>
        </w:numPr>
        <w:jc w:val="both"/>
        <w:rPr>
          <w:sz w:val="24"/>
        </w:rPr>
      </w:pPr>
      <w:proofErr w:type="gramStart"/>
      <w:r w:rsidRPr="00687071">
        <w:rPr>
          <w:sz w:val="24"/>
          <w:szCs w:val="24"/>
        </w:rPr>
        <w:t>kierownik</w:t>
      </w:r>
      <w:proofErr w:type="gramEnd"/>
      <w:r w:rsidRPr="00687071">
        <w:rPr>
          <w:sz w:val="24"/>
          <w:szCs w:val="24"/>
        </w:rPr>
        <w:t xml:space="preserve"> komórk</w:t>
      </w:r>
      <w:r>
        <w:rPr>
          <w:sz w:val="24"/>
          <w:szCs w:val="24"/>
        </w:rPr>
        <w:t>i</w:t>
      </w:r>
      <w:r w:rsidRPr="00687071">
        <w:rPr>
          <w:sz w:val="24"/>
          <w:szCs w:val="24"/>
        </w:rPr>
        <w:t xml:space="preserve"> organizacyjn</w:t>
      </w:r>
      <w:r>
        <w:rPr>
          <w:sz w:val="24"/>
          <w:szCs w:val="24"/>
        </w:rPr>
        <w:t>ej</w:t>
      </w:r>
      <w:r w:rsidRPr="00687071">
        <w:rPr>
          <w:sz w:val="24"/>
          <w:szCs w:val="24"/>
        </w:rPr>
        <w:t xml:space="preserve"> –</w:t>
      </w:r>
      <w:r w:rsidR="00923053">
        <w:rPr>
          <w:sz w:val="24"/>
          <w:szCs w:val="24"/>
        </w:rPr>
        <w:t xml:space="preserve"> </w:t>
      </w:r>
      <w:r w:rsidRPr="00687071">
        <w:rPr>
          <w:sz w:val="24"/>
          <w:szCs w:val="24"/>
        </w:rPr>
        <w:t>naczelnik wydział</w:t>
      </w:r>
      <w:r>
        <w:rPr>
          <w:sz w:val="24"/>
          <w:szCs w:val="24"/>
        </w:rPr>
        <w:t>u</w:t>
      </w:r>
      <w:r w:rsidRPr="00687071">
        <w:rPr>
          <w:sz w:val="24"/>
          <w:szCs w:val="24"/>
        </w:rPr>
        <w:t xml:space="preserve">, </w:t>
      </w:r>
      <w:r w:rsidRPr="00687071">
        <w:rPr>
          <w:rStyle w:val="li33Znak"/>
          <w:rFonts w:ascii="Times New Roman" w:hAnsi="Times New Roman"/>
          <w:sz w:val="24"/>
          <w:szCs w:val="24"/>
        </w:rPr>
        <w:t>kierownik biur</w:t>
      </w:r>
      <w:r>
        <w:rPr>
          <w:rStyle w:val="li33Znak"/>
          <w:rFonts w:ascii="Times New Roman" w:hAnsi="Times New Roman"/>
          <w:sz w:val="24"/>
          <w:szCs w:val="24"/>
        </w:rPr>
        <w:t>a</w:t>
      </w:r>
      <w:r w:rsidRPr="00687071">
        <w:rPr>
          <w:rStyle w:val="li33Znak"/>
          <w:rFonts w:ascii="Times New Roman" w:hAnsi="Times New Roman"/>
          <w:sz w:val="24"/>
          <w:szCs w:val="24"/>
        </w:rPr>
        <w:t xml:space="preserve"> i osob</w:t>
      </w:r>
      <w:r w:rsidR="00923053">
        <w:rPr>
          <w:rStyle w:val="li33Znak"/>
          <w:rFonts w:ascii="Times New Roman" w:hAnsi="Times New Roman"/>
          <w:sz w:val="24"/>
          <w:szCs w:val="24"/>
        </w:rPr>
        <w:t>a</w:t>
      </w:r>
      <w:r w:rsidRPr="00687071">
        <w:rPr>
          <w:rStyle w:val="li33Znak"/>
          <w:rFonts w:ascii="Times New Roman" w:hAnsi="Times New Roman"/>
          <w:sz w:val="24"/>
          <w:szCs w:val="24"/>
        </w:rPr>
        <w:t xml:space="preserve"> zatrudnion</w:t>
      </w:r>
      <w:r w:rsidR="00923053">
        <w:rPr>
          <w:rStyle w:val="li33Znak"/>
          <w:rFonts w:ascii="Times New Roman" w:hAnsi="Times New Roman"/>
          <w:sz w:val="24"/>
          <w:szCs w:val="24"/>
        </w:rPr>
        <w:t>a</w:t>
      </w:r>
      <w:r w:rsidRPr="00687071">
        <w:rPr>
          <w:rStyle w:val="li33Znak"/>
          <w:rFonts w:ascii="Times New Roman" w:hAnsi="Times New Roman"/>
          <w:sz w:val="24"/>
          <w:szCs w:val="24"/>
        </w:rPr>
        <w:t xml:space="preserve"> na samodzieln</w:t>
      </w:r>
      <w:r>
        <w:rPr>
          <w:rStyle w:val="li33Znak"/>
          <w:rFonts w:ascii="Times New Roman" w:hAnsi="Times New Roman"/>
          <w:sz w:val="24"/>
          <w:szCs w:val="24"/>
        </w:rPr>
        <w:t>ym</w:t>
      </w:r>
      <w:r w:rsidRPr="00687071">
        <w:rPr>
          <w:rStyle w:val="li33Znak"/>
          <w:rFonts w:ascii="Times New Roman" w:hAnsi="Times New Roman"/>
          <w:sz w:val="24"/>
          <w:szCs w:val="24"/>
        </w:rPr>
        <w:t xml:space="preserve"> stanowisk</w:t>
      </w:r>
      <w:r>
        <w:rPr>
          <w:rStyle w:val="li33Znak"/>
          <w:rFonts w:ascii="Times New Roman" w:hAnsi="Times New Roman"/>
          <w:sz w:val="24"/>
          <w:szCs w:val="24"/>
        </w:rPr>
        <w:t>u pracy</w:t>
      </w:r>
      <w:r w:rsidRPr="00687071">
        <w:rPr>
          <w:rStyle w:val="li33Znak"/>
          <w:rFonts w:ascii="Times New Roman" w:hAnsi="Times New Roman"/>
          <w:sz w:val="24"/>
          <w:szCs w:val="24"/>
        </w:rPr>
        <w:t>,</w:t>
      </w:r>
    </w:p>
    <w:p w14:paraId="0F307377" w14:textId="77777777" w:rsidR="00145E68" w:rsidRPr="00B2723F" w:rsidRDefault="00145E68" w:rsidP="00145E68">
      <w:pPr>
        <w:numPr>
          <w:ilvl w:val="0"/>
          <w:numId w:val="5"/>
        </w:numPr>
        <w:jc w:val="both"/>
        <w:rPr>
          <w:sz w:val="24"/>
        </w:rPr>
      </w:pPr>
      <w:r w:rsidRPr="00B2723F">
        <w:rPr>
          <w:sz w:val="24"/>
        </w:rPr>
        <w:t>CMS</w:t>
      </w:r>
      <w:r>
        <w:rPr>
          <w:sz w:val="24"/>
        </w:rPr>
        <w:t xml:space="preserve"> </w:t>
      </w:r>
      <w:r w:rsidRPr="00B2723F">
        <w:rPr>
          <w:sz w:val="24"/>
        </w:rPr>
        <w:t xml:space="preserve">lub panel CMS – komponent systemu informatycznego strony internetowej </w:t>
      </w:r>
      <w:r>
        <w:rPr>
          <w:sz w:val="24"/>
        </w:rPr>
        <w:t>oraz aplikacji mobilnej</w:t>
      </w:r>
      <w:r w:rsidRPr="00B2723F">
        <w:rPr>
          <w:sz w:val="24"/>
        </w:rPr>
        <w:t xml:space="preserve">, </w:t>
      </w:r>
      <w:proofErr w:type="gramStart"/>
      <w:r w:rsidRPr="00B2723F">
        <w:rPr>
          <w:sz w:val="24"/>
        </w:rPr>
        <w:t>umożliwiający dodawanie</w:t>
      </w:r>
      <w:proofErr w:type="gramEnd"/>
      <w:r w:rsidRPr="00B2723F">
        <w:rPr>
          <w:sz w:val="24"/>
        </w:rPr>
        <w:t>, edycję i usuwanie wpisów oraz treści na stronie internetowej oraz w aplikacji mobilnej,</w:t>
      </w:r>
    </w:p>
    <w:p w14:paraId="23D5653F" w14:textId="5AB92571" w:rsidR="00ED6A93" w:rsidRPr="00B2723F" w:rsidRDefault="00E12560" w:rsidP="009755E5">
      <w:pPr>
        <w:numPr>
          <w:ilvl w:val="0"/>
          <w:numId w:val="5"/>
        </w:numPr>
        <w:jc w:val="both"/>
        <w:rPr>
          <w:sz w:val="24"/>
        </w:rPr>
      </w:pPr>
      <w:proofErr w:type="gramStart"/>
      <w:r w:rsidRPr="00B2723F">
        <w:rPr>
          <w:sz w:val="24"/>
        </w:rPr>
        <w:t>operator</w:t>
      </w:r>
      <w:proofErr w:type="gramEnd"/>
      <w:r w:rsidR="00C07C5B" w:rsidRPr="00B2723F">
        <w:rPr>
          <w:sz w:val="24"/>
        </w:rPr>
        <w:t xml:space="preserve"> strony</w:t>
      </w:r>
      <w:r w:rsidR="00DC5024" w:rsidRPr="00B2723F">
        <w:rPr>
          <w:sz w:val="24"/>
        </w:rPr>
        <w:t xml:space="preserve"> internetowej</w:t>
      </w:r>
      <w:r w:rsidRPr="00B2723F">
        <w:rPr>
          <w:sz w:val="24"/>
        </w:rPr>
        <w:t xml:space="preserve"> – podmiot dostarczający, utrzymujący i serwisujący system informatyczny wraz z CMS do </w:t>
      </w:r>
      <w:r w:rsidR="004D7DFC">
        <w:rPr>
          <w:sz w:val="24"/>
        </w:rPr>
        <w:t>prowadzenia strony internetowej.</w:t>
      </w:r>
    </w:p>
    <w:p w14:paraId="48DAF1B9" w14:textId="77777777" w:rsidR="006335C0" w:rsidRDefault="006335C0" w:rsidP="00E12560">
      <w:pPr>
        <w:rPr>
          <w:sz w:val="24"/>
        </w:rPr>
      </w:pPr>
    </w:p>
    <w:p w14:paraId="6A450CA0" w14:textId="6EDEBA07" w:rsidR="00AE7A39" w:rsidRPr="004D7DFC" w:rsidRDefault="00AE7A39" w:rsidP="00AE7A39">
      <w:pPr>
        <w:jc w:val="center"/>
        <w:rPr>
          <w:b/>
          <w:sz w:val="24"/>
        </w:rPr>
      </w:pPr>
      <w:r w:rsidRPr="004D7DFC">
        <w:rPr>
          <w:b/>
          <w:sz w:val="24"/>
        </w:rPr>
        <w:t xml:space="preserve">§ </w:t>
      </w:r>
      <w:r w:rsidR="00532B7B" w:rsidRPr="004D7DFC">
        <w:rPr>
          <w:b/>
          <w:sz w:val="24"/>
        </w:rPr>
        <w:t>3</w:t>
      </w:r>
    </w:p>
    <w:p w14:paraId="76024457" w14:textId="77777777" w:rsidR="00CD059A" w:rsidRDefault="00E70BC6" w:rsidP="00E70BC6">
      <w:pPr>
        <w:jc w:val="center"/>
        <w:rPr>
          <w:sz w:val="24"/>
        </w:rPr>
      </w:pPr>
      <w:r w:rsidRPr="001149DB">
        <w:rPr>
          <w:b/>
          <w:sz w:val="24"/>
        </w:rPr>
        <w:t>Zasady publikowania</w:t>
      </w:r>
    </w:p>
    <w:p w14:paraId="3E17FF36" w14:textId="71C0F0BD" w:rsidR="00532B7B" w:rsidRPr="004D7DFC" w:rsidRDefault="001149DB" w:rsidP="001149DB">
      <w:pPr>
        <w:ind w:firstLine="426"/>
        <w:jc w:val="both"/>
        <w:rPr>
          <w:sz w:val="24"/>
        </w:rPr>
      </w:pPr>
      <w:r w:rsidRPr="004D7DFC">
        <w:rPr>
          <w:sz w:val="24"/>
        </w:rPr>
        <w:t>1. </w:t>
      </w:r>
      <w:r w:rsidR="007562BD" w:rsidRPr="004D7DFC">
        <w:rPr>
          <w:sz w:val="24"/>
        </w:rPr>
        <w:t>Kierownik k</w:t>
      </w:r>
      <w:r w:rsidR="00532B7B" w:rsidRPr="004D7DFC">
        <w:rPr>
          <w:sz w:val="24"/>
        </w:rPr>
        <w:t>omórk</w:t>
      </w:r>
      <w:r w:rsidR="007562BD" w:rsidRPr="004D7DFC">
        <w:rPr>
          <w:sz w:val="24"/>
        </w:rPr>
        <w:t>i</w:t>
      </w:r>
      <w:r w:rsidR="00532B7B" w:rsidRPr="004D7DFC">
        <w:rPr>
          <w:sz w:val="24"/>
        </w:rPr>
        <w:t xml:space="preserve"> organizacyjn</w:t>
      </w:r>
      <w:r w:rsidR="007562BD" w:rsidRPr="004D7DFC">
        <w:rPr>
          <w:sz w:val="24"/>
        </w:rPr>
        <w:t>ej</w:t>
      </w:r>
      <w:r w:rsidR="00532B7B" w:rsidRPr="004D7DFC">
        <w:rPr>
          <w:sz w:val="24"/>
        </w:rPr>
        <w:t xml:space="preserve"> odpowiedzialn</w:t>
      </w:r>
      <w:r w:rsidR="007562BD" w:rsidRPr="004D7DFC">
        <w:rPr>
          <w:sz w:val="24"/>
        </w:rPr>
        <w:t>y</w:t>
      </w:r>
      <w:r w:rsidR="00532B7B" w:rsidRPr="004D7DFC">
        <w:rPr>
          <w:sz w:val="24"/>
        </w:rPr>
        <w:t xml:space="preserve"> </w:t>
      </w:r>
      <w:r w:rsidR="00335486">
        <w:rPr>
          <w:sz w:val="24"/>
        </w:rPr>
        <w:t xml:space="preserve">jest </w:t>
      </w:r>
      <w:r w:rsidR="00532B7B" w:rsidRPr="004D7DFC">
        <w:rPr>
          <w:sz w:val="24"/>
        </w:rPr>
        <w:t xml:space="preserve">za </w:t>
      </w:r>
      <w:r w:rsidR="00AE5C55" w:rsidRPr="004D7DFC">
        <w:rPr>
          <w:sz w:val="24"/>
        </w:rPr>
        <w:t xml:space="preserve">treść </w:t>
      </w:r>
      <w:r w:rsidR="00532B7B" w:rsidRPr="004D7DFC">
        <w:rPr>
          <w:sz w:val="24"/>
        </w:rPr>
        <w:t>wszystki</w:t>
      </w:r>
      <w:r w:rsidR="00AE5C55" w:rsidRPr="004D7DFC">
        <w:rPr>
          <w:sz w:val="24"/>
        </w:rPr>
        <w:t>ch</w:t>
      </w:r>
      <w:r w:rsidR="00532B7B" w:rsidRPr="004D7DFC">
        <w:rPr>
          <w:sz w:val="24"/>
        </w:rPr>
        <w:t xml:space="preserve"> </w:t>
      </w:r>
      <w:r w:rsidR="007562BD" w:rsidRPr="004D7DFC">
        <w:rPr>
          <w:sz w:val="24"/>
        </w:rPr>
        <w:t>informacj</w:t>
      </w:r>
      <w:r w:rsidR="00AE5C55" w:rsidRPr="004D7DFC">
        <w:rPr>
          <w:sz w:val="24"/>
        </w:rPr>
        <w:t>i</w:t>
      </w:r>
      <w:r w:rsidR="007562BD" w:rsidRPr="004D7DFC">
        <w:rPr>
          <w:sz w:val="24"/>
        </w:rPr>
        <w:t xml:space="preserve"> z zakresu </w:t>
      </w:r>
      <w:r w:rsidR="00644496">
        <w:rPr>
          <w:sz w:val="24"/>
        </w:rPr>
        <w:t xml:space="preserve">spraw prowadzonych przez </w:t>
      </w:r>
      <w:r w:rsidR="00923053">
        <w:rPr>
          <w:sz w:val="24"/>
        </w:rPr>
        <w:t>nadzorowan</w:t>
      </w:r>
      <w:r w:rsidR="00644496">
        <w:rPr>
          <w:sz w:val="24"/>
        </w:rPr>
        <w:t>ą</w:t>
      </w:r>
      <w:r w:rsidR="00923053">
        <w:rPr>
          <w:sz w:val="24"/>
        </w:rPr>
        <w:t xml:space="preserve"> </w:t>
      </w:r>
      <w:r w:rsidR="007562BD" w:rsidRPr="004D7DFC">
        <w:rPr>
          <w:sz w:val="24"/>
        </w:rPr>
        <w:t>komórk</w:t>
      </w:r>
      <w:r w:rsidR="00644496">
        <w:rPr>
          <w:sz w:val="24"/>
        </w:rPr>
        <w:t>ę</w:t>
      </w:r>
      <w:r w:rsidR="007562BD" w:rsidRPr="004D7DFC">
        <w:rPr>
          <w:sz w:val="24"/>
        </w:rPr>
        <w:t xml:space="preserve"> organizacyjn</w:t>
      </w:r>
      <w:r w:rsidR="00644496">
        <w:rPr>
          <w:sz w:val="24"/>
        </w:rPr>
        <w:t>ą</w:t>
      </w:r>
      <w:r w:rsidR="007562BD" w:rsidRPr="004D7DFC">
        <w:rPr>
          <w:sz w:val="24"/>
        </w:rPr>
        <w:t xml:space="preserve"> Urzędu oraz</w:t>
      </w:r>
      <w:r w:rsidR="00644496">
        <w:rPr>
          <w:sz w:val="24"/>
        </w:rPr>
        <w:t> </w:t>
      </w:r>
      <w:r w:rsidR="00923053">
        <w:rPr>
          <w:sz w:val="24"/>
        </w:rPr>
        <w:t xml:space="preserve">nadzorowane </w:t>
      </w:r>
      <w:r w:rsidR="007562BD" w:rsidRPr="004D7DFC">
        <w:rPr>
          <w:sz w:val="24"/>
        </w:rPr>
        <w:t xml:space="preserve">jednostki organizacyjne </w:t>
      </w:r>
      <w:proofErr w:type="gramStart"/>
      <w:r w:rsidR="00AE5C55" w:rsidRPr="004D7DFC">
        <w:rPr>
          <w:sz w:val="24"/>
        </w:rPr>
        <w:t>M</w:t>
      </w:r>
      <w:r w:rsidR="007562BD" w:rsidRPr="004D7DFC">
        <w:rPr>
          <w:sz w:val="24"/>
        </w:rPr>
        <w:t xml:space="preserve">iasta </w:t>
      </w:r>
      <w:r w:rsidR="00532B7B" w:rsidRPr="004D7DFC">
        <w:rPr>
          <w:sz w:val="24"/>
        </w:rPr>
        <w:t>umieszczan</w:t>
      </w:r>
      <w:r w:rsidR="00AE5C55" w:rsidRPr="004D7DFC">
        <w:rPr>
          <w:sz w:val="24"/>
        </w:rPr>
        <w:t>ych</w:t>
      </w:r>
      <w:proofErr w:type="gramEnd"/>
      <w:r w:rsidR="00532B7B" w:rsidRPr="004D7DFC">
        <w:rPr>
          <w:sz w:val="24"/>
        </w:rPr>
        <w:t xml:space="preserve"> na stronie internetowej oraz</w:t>
      </w:r>
      <w:r w:rsidR="00644496">
        <w:rPr>
          <w:sz w:val="24"/>
        </w:rPr>
        <w:t> </w:t>
      </w:r>
      <w:r w:rsidR="00532B7B" w:rsidRPr="004D7DFC">
        <w:rPr>
          <w:sz w:val="24"/>
        </w:rPr>
        <w:t>w aplikacji mobilnej.</w:t>
      </w:r>
    </w:p>
    <w:p w14:paraId="5004C53A" w14:textId="2E57F477" w:rsidR="00AE7A39" w:rsidRPr="004D7DFC" w:rsidRDefault="00532B7B" w:rsidP="001149DB">
      <w:pPr>
        <w:ind w:firstLine="426"/>
        <w:jc w:val="both"/>
        <w:rPr>
          <w:sz w:val="24"/>
        </w:rPr>
      </w:pPr>
      <w:r w:rsidRPr="004D7DFC">
        <w:rPr>
          <w:sz w:val="24"/>
        </w:rPr>
        <w:t>2. </w:t>
      </w:r>
      <w:r w:rsidR="00AE7A39" w:rsidRPr="004D7DFC">
        <w:rPr>
          <w:sz w:val="24"/>
        </w:rPr>
        <w:t>Publikowanie informacji na stronie internetowej</w:t>
      </w:r>
      <w:r w:rsidR="00852324" w:rsidRPr="004D7DFC">
        <w:rPr>
          <w:sz w:val="24"/>
        </w:rPr>
        <w:t xml:space="preserve"> oraz w aplikacji mobilnej</w:t>
      </w:r>
      <w:r w:rsidR="00AE7A39" w:rsidRPr="004D7DFC">
        <w:rPr>
          <w:sz w:val="24"/>
        </w:rPr>
        <w:t xml:space="preserve"> oparte jest</w:t>
      </w:r>
      <w:r w:rsidR="004D7DFC">
        <w:rPr>
          <w:sz w:val="24"/>
        </w:rPr>
        <w:t> </w:t>
      </w:r>
      <w:r w:rsidR="00AE7A39" w:rsidRPr="004D7DFC">
        <w:rPr>
          <w:sz w:val="24"/>
        </w:rPr>
        <w:t>na następujących zasadach:</w:t>
      </w:r>
    </w:p>
    <w:p w14:paraId="4E9D777C" w14:textId="554802E7" w:rsidR="00AB2FB7" w:rsidRPr="004D7DFC" w:rsidRDefault="00AB2FB7" w:rsidP="004D7DFC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 w:rsidRPr="004D7DFC">
        <w:rPr>
          <w:sz w:val="24"/>
          <w:szCs w:val="24"/>
        </w:rPr>
        <w:t>informacje</w:t>
      </w:r>
      <w:proofErr w:type="gramEnd"/>
      <w:r w:rsidRPr="004D7DFC">
        <w:rPr>
          <w:sz w:val="24"/>
          <w:szCs w:val="24"/>
        </w:rPr>
        <w:t xml:space="preserve"> powinny spełniać wymogi dostępności cyfrowej zgodnie z u</w:t>
      </w:r>
      <w:r w:rsidRPr="004D7DFC">
        <w:rPr>
          <w:rStyle w:val="markedcontent"/>
          <w:sz w:val="24"/>
          <w:szCs w:val="24"/>
        </w:rPr>
        <w:t>stawą z dnia 4</w:t>
      </w:r>
      <w:r w:rsidR="00F725C8" w:rsidRPr="004D7DFC">
        <w:rPr>
          <w:rStyle w:val="markedcontent"/>
          <w:sz w:val="24"/>
          <w:szCs w:val="24"/>
        </w:rPr>
        <w:t> </w:t>
      </w:r>
      <w:r w:rsidRPr="004D7DFC">
        <w:rPr>
          <w:rStyle w:val="markedcontent"/>
          <w:sz w:val="24"/>
          <w:szCs w:val="24"/>
        </w:rPr>
        <w:t>kwietnia 2019 r. o dostępności cyfrowej stron internetowych i aplikacji mobilnych podmiotów pu</w:t>
      </w:r>
      <w:r w:rsidR="00F725C8" w:rsidRPr="004D7DFC">
        <w:rPr>
          <w:rStyle w:val="markedcontent"/>
          <w:sz w:val="24"/>
          <w:szCs w:val="24"/>
        </w:rPr>
        <w:t>blicznych,</w:t>
      </w:r>
    </w:p>
    <w:p w14:paraId="620F1337" w14:textId="27A3936C" w:rsidR="00AE7A39" w:rsidRPr="004D7DFC" w:rsidRDefault="00AE7A39" w:rsidP="004D7DFC">
      <w:pPr>
        <w:pStyle w:val="Akapitzlist"/>
        <w:numPr>
          <w:ilvl w:val="0"/>
          <w:numId w:val="27"/>
        </w:numPr>
        <w:jc w:val="both"/>
        <w:rPr>
          <w:sz w:val="24"/>
        </w:rPr>
      </w:pPr>
      <w:proofErr w:type="gramStart"/>
      <w:r w:rsidRPr="004D7DFC">
        <w:rPr>
          <w:sz w:val="24"/>
        </w:rPr>
        <w:lastRenderedPageBreak/>
        <w:t>informacje</w:t>
      </w:r>
      <w:proofErr w:type="gramEnd"/>
      <w:r w:rsidRPr="004D7DFC">
        <w:rPr>
          <w:sz w:val="24"/>
        </w:rPr>
        <w:t xml:space="preserve"> powinny być aktualne, dokładne, zwięzłe oraz przedstawione w sposób interesujący, prosty i czytelny,</w:t>
      </w:r>
    </w:p>
    <w:p w14:paraId="77611A51" w14:textId="7C914AF9" w:rsidR="00AE7A39" w:rsidRDefault="00AE7A39" w:rsidP="004D7DFC">
      <w:pPr>
        <w:pStyle w:val="Akapitzlist"/>
        <w:numPr>
          <w:ilvl w:val="0"/>
          <w:numId w:val="27"/>
        </w:numPr>
        <w:jc w:val="both"/>
        <w:rPr>
          <w:sz w:val="24"/>
        </w:rPr>
      </w:pPr>
      <w:proofErr w:type="gramStart"/>
      <w:r w:rsidRPr="004D7DFC">
        <w:rPr>
          <w:sz w:val="24"/>
        </w:rPr>
        <w:t>kolorystyka</w:t>
      </w:r>
      <w:proofErr w:type="gramEnd"/>
      <w:r w:rsidRPr="004D7DFC">
        <w:rPr>
          <w:sz w:val="24"/>
        </w:rPr>
        <w:t xml:space="preserve"> </w:t>
      </w:r>
      <w:r w:rsidR="00860082" w:rsidRPr="004D7DFC">
        <w:rPr>
          <w:sz w:val="24"/>
        </w:rPr>
        <w:t xml:space="preserve">oraz </w:t>
      </w:r>
      <w:r w:rsidRPr="004D7DFC">
        <w:rPr>
          <w:sz w:val="24"/>
        </w:rPr>
        <w:t>styl treści</w:t>
      </w:r>
      <w:r w:rsidR="00860082" w:rsidRPr="004D7DFC">
        <w:rPr>
          <w:sz w:val="24"/>
        </w:rPr>
        <w:t xml:space="preserve"> i</w:t>
      </w:r>
      <w:r w:rsidRPr="004D7DFC">
        <w:rPr>
          <w:sz w:val="24"/>
        </w:rPr>
        <w:t xml:space="preserve"> grafik, powinny być zbieżne z tymi, które są dominujące na</w:t>
      </w:r>
      <w:r w:rsidR="004D7DFC">
        <w:rPr>
          <w:sz w:val="24"/>
        </w:rPr>
        <w:t> </w:t>
      </w:r>
      <w:r w:rsidRPr="004D7DFC">
        <w:rPr>
          <w:sz w:val="24"/>
        </w:rPr>
        <w:t>stronie internetowej</w:t>
      </w:r>
      <w:r w:rsidR="00852324" w:rsidRPr="004D7DFC">
        <w:rPr>
          <w:sz w:val="24"/>
        </w:rPr>
        <w:t xml:space="preserve"> oraz w aplikacji mobilnej</w:t>
      </w:r>
      <w:r w:rsidRPr="004D7DFC">
        <w:rPr>
          <w:sz w:val="24"/>
        </w:rPr>
        <w:t>,</w:t>
      </w:r>
    </w:p>
    <w:p w14:paraId="35AB1814" w14:textId="771E7BC3" w:rsidR="004D7DFC" w:rsidRPr="00945D90" w:rsidRDefault="000962A3" w:rsidP="00C66007">
      <w:pPr>
        <w:pStyle w:val="Akapitzlist"/>
        <w:numPr>
          <w:ilvl w:val="0"/>
          <w:numId w:val="27"/>
        </w:numPr>
        <w:jc w:val="both"/>
        <w:rPr>
          <w:sz w:val="24"/>
        </w:rPr>
      </w:pPr>
      <w:r w:rsidRPr="00945D90">
        <w:rPr>
          <w:sz w:val="24"/>
        </w:rPr>
        <w:t xml:space="preserve">pliki </w:t>
      </w:r>
      <w:proofErr w:type="gramStart"/>
      <w:r w:rsidRPr="00945D90">
        <w:rPr>
          <w:sz w:val="24"/>
        </w:rPr>
        <w:t>dodawane jako</w:t>
      </w:r>
      <w:proofErr w:type="gramEnd"/>
      <w:r w:rsidRPr="00945D90">
        <w:rPr>
          <w:sz w:val="24"/>
        </w:rPr>
        <w:t xml:space="preserve"> załączniki muszą zawierać się w wymienionych w Krajowych Ramach Inter</w:t>
      </w:r>
      <w:r w:rsidR="00945D90" w:rsidRPr="00945D90">
        <w:rPr>
          <w:sz w:val="24"/>
        </w:rPr>
        <w:t xml:space="preserve">operacyjności </w:t>
      </w:r>
      <w:r w:rsidR="00945D90">
        <w:rPr>
          <w:sz w:val="24"/>
        </w:rPr>
        <w:t>(</w:t>
      </w:r>
      <w:r w:rsidR="00945D90" w:rsidRPr="00945D90">
        <w:rPr>
          <w:sz w:val="24"/>
        </w:rPr>
        <w:t>określonych w</w:t>
      </w:r>
      <w:r w:rsidRPr="00945D90">
        <w:rPr>
          <w:sz w:val="24"/>
        </w:rPr>
        <w:t xml:space="preserve"> załącznik</w:t>
      </w:r>
      <w:r w:rsidR="00945D90" w:rsidRPr="00945D90">
        <w:rPr>
          <w:sz w:val="24"/>
        </w:rPr>
        <w:t>u</w:t>
      </w:r>
      <w:r w:rsidRPr="00945D90">
        <w:rPr>
          <w:sz w:val="24"/>
        </w:rPr>
        <w:t xml:space="preserve"> </w:t>
      </w:r>
      <w:r w:rsidR="00145E68" w:rsidRPr="00945D90">
        <w:rPr>
          <w:sz w:val="24"/>
        </w:rPr>
        <w:t>N</w:t>
      </w:r>
      <w:r w:rsidRPr="00945D90">
        <w:rPr>
          <w:sz w:val="24"/>
        </w:rPr>
        <w:t>r</w:t>
      </w:r>
      <w:r w:rsidR="00945D90">
        <w:rPr>
          <w:sz w:val="24"/>
        </w:rPr>
        <w:t> </w:t>
      </w:r>
      <w:r w:rsidR="00945D90" w:rsidRPr="00945D90">
        <w:rPr>
          <w:sz w:val="24"/>
        </w:rPr>
        <w:t xml:space="preserve">2 – </w:t>
      </w:r>
      <w:r w:rsidR="00D10219" w:rsidRPr="00945D90">
        <w:rPr>
          <w:sz w:val="24"/>
        </w:rPr>
        <w:t>Formaty danych oraz</w:t>
      </w:r>
      <w:r w:rsidR="00945D90">
        <w:rPr>
          <w:sz w:val="24"/>
        </w:rPr>
        <w:t> </w:t>
      </w:r>
      <w:r w:rsidR="00D10219" w:rsidRPr="00945D90">
        <w:rPr>
          <w:sz w:val="24"/>
        </w:rPr>
        <w:t>standardy zapewniające dostęp do zasobów informacji udostępnianych za pomocą systemów teleinformatycznych używanych do realizacji zadań publicznych</w:t>
      </w:r>
      <w:r w:rsidR="00945D90">
        <w:rPr>
          <w:sz w:val="24"/>
        </w:rPr>
        <w:t>)</w:t>
      </w:r>
      <w:r w:rsidR="00D10219" w:rsidRPr="00945D90">
        <w:rPr>
          <w:sz w:val="24"/>
        </w:rPr>
        <w:t xml:space="preserve">. </w:t>
      </w:r>
      <w:r w:rsidR="002746E4" w:rsidRPr="00945D90">
        <w:rPr>
          <w:sz w:val="24"/>
        </w:rPr>
        <w:t>Zalecane</w:t>
      </w:r>
      <w:r w:rsidR="00923053">
        <w:rPr>
          <w:sz w:val="24"/>
        </w:rPr>
        <w:t> </w:t>
      </w:r>
      <w:r w:rsidR="002746E4" w:rsidRPr="00945D90">
        <w:rPr>
          <w:sz w:val="24"/>
        </w:rPr>
        <w:t>jest</w:t>
      </w:r>
      <w:r w:rsidR="00945D90">
        <w:rPr>
          <w:sz w:val="24"/>
        </w:rPr>
        <w:t> </w:t>
      </w:r>
      <w:r w:rsidR="002746E4" w:rsidRPr="00945D90">
        <w:rPr>
          <w:sz w:val="24"/>
        </w:rPr>
        <w:t>dodawanie załączników w</w:t>
      </w:r>
      <w:r w:rsidR="00D10219" w:rsidRPr="00945D90">
        <w:rPr>
          <w:sz w:val="24"/>
        </w:rPr>
        <w:t> </w:t>
      </w:r>
      <w:r w:rsidR="002746E4" w:rsidRPr="00945D90">
        <w:rPr>
          <w:sz w:val="24"/>
        </w:rPr>
        <w:t xml:space="preserve">formatach: </w:t>
      </w:r>
      <w:proofErr w:type="spellStart"/>
      <w:r w:rsidRPr="00945D90">
        <w:rPr>
          <w:sz w:val="24"/>
        </w:rPr>
        <w:t>doc</w:t>
      </w:r>
      <w:proofErr w:type="spellEnd"/>
      <w:r w:rsidRPr="00945D90">
        <w:rPr>
          <w:sz w:val="24"/>
        </w:rPr>
        <w:t xml:space="preserve">, </w:t>
      </w:r>
      <w:proofErr w:type="spellStart"/>
      <w:r w:rsidRPr="00945D90">
        <w:rPr>
          <w:sz w:val="24"/>
        </w:rPr>
        <w:t>docx</w:t>
      </w:r>
      <w:proofErr w:type="spellEnd"/>
      <w:r w:rsidRPr="00945D90">
        <w:rPr>
          <w:sz w:val="24"/>
        </w:rPr>
        <w:t xml:space="preserve">, xls, </w:t>
      </w:r>
      <w:proofErr w:type="spellStart"/>
      <w:r w:rsidRPr="00945D90">
        <w:rPr>
          <w:sz w:val="24"/>
        </w:rPr>
        <w:t>xlsx</w:t>
      </w:r>
      <w:proofErr w:type="spellEnd"/>
      <w:r w:rsidRPr="00945D90">
        <w:rPr>
          <w:sz w:val="24"/>
        </w:rPr>
        <w:t xml:space="preserve">, </w:t>
      </w:r>
      <w:proofErr w:type="spellStart"/>
      <w:r w:rsidRPr="00945D90">
        <w:rPr>
          <w:sz w:val="24"/>
        </w:rPr>
        <w:t>csv</w:t>
      </w:r>
      <w:proofErr w:type="spellEnd"/>
      <w:r w:rsidRPr="00945D90">
        <w:rPr>
          <w:sz w:val="24"/>
        </w:rPr>
        <w:t xml:space="preserve">, pdf, </w:t>
      </w:r>
      <w:proofErr w:type="spellStart"/>
      <w:r w:rsidRPr="00945D90">
        <w:rPr>
          <w:sz w:val="24"/>
        </w:rPr>
        <w:t>ppt</w:t>
      </w:r>
      <w:proofErr w:type="spellEnd"/>
      <w:r w:rsidRPr="00945D90">
        <w:rPr>
          <w:sz w:val="24"/>
        </w:rPr>
        <w:t xml:space="preserve"> oraz</w:t>
      </w:r>
      <w:r w:rsidR="00945D90">
        <w:rPr>
          <w:sz w:val="24"/>
        </w:rPr>
        <w:t> </w:t>
      </w:r>
      <w:r w:rsidRPr="00945D90">
        <w:rPr>
          <w:sz w:val="24"/>
        </w:rPr>
        <w:t xml:space="preserve">graficznych: </w:t>
      </w:r>
      <w:proofErr w:type="spellStart"/>
      <w:r w:rsidRPr="00945D90">
        <w:rPr>
          <w:sz w:val="24"/>
        </w:rPr>
        <w:t>png</w:t>
      </w:r>
      <w:proofErr w:type="spellEnd"/>
      <w:r w:rsidRPr="00945D90">
        <w:rPr>
          <w:sz w:val="24"/>
        </w:rPr>
        <w:t xml:space="preserve">, jpg, gif. </w:t>
      </w:r>
      <w:r w:rsidR="002746E4" w:rsidRPr="00945D90">
        <w:rPr>
          <w:sz w:val="24"/>
        </w:rPr>
        <w:t>Maksymalny</w:t>
      </w:r>
      <w:r w:rsidR="00D10219" w:rsidRPr="00945D90">
        <w:rPr>
          <w:sz w:val="24"/>
        </w:rPr>
        <w:t> </w:t>
      </w:r>
      <w:r w:rsidR="002746E4" w:rsidRPr="00945D90">
        <w:rPr>
          <w:sz w:val="24"/>
        </w:rPr>
        <w:t>zalecany rozmiar pojedynczego załącznika to</w:t>
      </w:r>
      <w:r w:rsidR="00945D90">
        <w:rPr>
          <w:sz w:val="24"/>
        </w:rPr>
        <w:t> </w:t>
      </w:r>
      <w:r w:rsidR="002746E4" w:rsidRPr="00945D90">
        <w:rPr>
          <w:sz w:val="24"/>
        </w:rPr>
        <w:t>5</w:t>
      </w:r>
      <w:r w:rsidR="00D10219" w:rsidRPr="00945D90">
        <w:rPr>
          <w:sz w:val="24"/>
        </w:rPr>
        <w:t> </w:t>
      </w:r>
      <w:r w:rsidR="002746E4" w:rsidRPr="00945D90">
        <w:rPr>
          <w:sz w:val="24"/>
        </w:rPr>
        <w:t xml:space="preserve">MB. Większe pliki </w:t>
      </w:r>
      <w:r w:rsidR="00860082" w:rsidRPr="00945D90">
        <w:rPr>
          <w:sz w:val="24"/>
        </w:rPr>
        <w:t>(w</w:t>
      </w:r>
      <w:r w:rsidR="00D10219" w:rsidRPr="00945D90">
        <w:rPr>
          <w:sz w:val="24"/>
        </w:rPr>
        <w:t> </w:t>
      </w:r>
      <w:r w:rsidR="00860082" w:rsidRPr="00945D90">
        <w:rPr>
          <w:sz w:val="24"/>
        </w:rPr>
        <w:t>tym</w:t>
      </w:r>
      <w:r w:rsidR="00D10219" w:rsidRPr="00945D90">
        <w:rPr>
          <w:sz w:val="24"/>
        </w:rPr>
        <w:t> </w:t>
      </w:r>
      <w:r w:rsidR="00860082" w:rsidRPr="00945D90">
        <w:rPr>
          <w:sz w:val="24"/>
        </w:rPr>
        <w:t xml:space="preserve">audio oraz wideo) </w:t>
      </w:r>
      <w:r w:rsidR="002746E4" w:rsidRPr="00945D90">
        <w:rPr>
          <w:sz w:val="24"/>
        </w:rPr>
        <w:t>należy umieszczać na</w:t>
      </w:r>
      <w:r w:rsidR="00E967C4" w:rsidRPr="00945D90">
        <w:rPr>
          <w:sz w:val="24"/>
        </w:rPr>
        <w:t xml:space="preserve"> </w:t>
      </w:r>
      <w:r w:rsidR="002746E4" w:rsidRPr="00945D90">
        <w:rPr>
          <w:sz w:val="24"/>
        </w:rPr>
        <w:t xml:space="preserve">serwerach zewnętrznych, zaś w treści wiadomości </w:t>
      </w:r>
      <w:r w:rsidR="00860082" w:rsidRPr="00945D90">
        <w:rPr>
          <w:sz w:val="24"/>
        </w:rPr>
        <w:t>podać</w:t>
      </w:r>
      <w:r w:rsidR="002746E4" w:rsidRPr="00945D90">
        <w:rPr>
          <w:sz w:val="24"/>
        </w:rPr>
        <w:t xml:space="preserve"> </w:t>
      </w:r>
      <w:r w:rsidR="006A2801" w:rsidRPr="00945D90">
        <w:rPr>
          <w:sz w:val="24"/>
        </w:rPr>
        <w:t xml:space="preserve">do nich </w:t>
      </w:r>
      <w:r w:rsidR="002746E4" w:rsidRPr="00945D90">
        <w:rPr>
          <w:sz w:val="24"/>
        </w:rPr>
        <w:t>link.</w:t>
      </w:r>
    </w:p>
    <w:p w14:paraId="0BA61FFE" w14:textId="237E0C50" w:rsidR="00AE7A39" w:rsidRPr="004D7DFC" w:rsidRDefault="00532B7B" w:rsidP="004D7DFC">
      <w:pPr>
        <w:ind w:left="360"/>
        <w:jc w:val="both"/>
        <w:rPr>
          <w:sz w:val="24"/>
        </w:rPr>
      </w:pPr>
      <w:r w:rsidRPr="004D7DFC">
        <w:rPr>
          <w:sz w:val="24"/>
        </w:rPr>
        <w:t>3.</w:t>
      </w:r>
      <w:r w:rsidR="001149DB" w:rsidRPr="004D7DFC">
        <w:rPr>
          <w:sz w:val="24"/>
        </w:rPr>
        <w:t> </w:t>
      </w:r>
      <w:r w:rsidR="008D64F2" w:rsidRPr="004D7DFC">
        <w:rPr>
          <w:sz w:val="24"/>
        </w:rPr>
        <w:t>Publikowane informacje nie mogą zawierać reklam</w:t>
      </w:r>
      <w:r w:rsidR="005B6501" w:rsidRPr="004D7DFC">
        <w:rPr>
          <w:sz w:val="24"/>
        </w:rPr>
        <w:t>.</w:t>
      </w:r>
    </w:p>
    <w:p w14:paraId="7F260074" w14:textId="77777777" w:rsidR="008D64F2" w:rsidRDefault="008D64F2" w:rsidP="008D64F2">
      <w:pPr>
        <w:rPr>
          <w:sz w:val="24"/>
        </w:rPr>
      </w:pPr>
    </w:p>
    <w:p w14:paraId="6FEC5048" w14:textId="5B837200" w:rsidR="004D289C" w:rsidRPr="004D7DFC" w:rsidRDefault="004D7B0F" w:rsidP="004D289C">
      <w:pPr>
        <w:jc w:val="center"/>
        <w:rPr>
          <w:b/>
          <w:sz w:val="24"/>
        </w:rPr>
      </w:pPr>
      <w:r w:rsidRPr="004D7DFC">
        <w:rPr>
          <w:b/>
          <w:sz w:val="24"/>
        </w:rPr>
        <w:t xml:space="preserve">§ </w:t>
      </w:r>
      <w:r w:rsidR="007562BD" w:rsidRPr="004D7DFC">
        <w:rPr>
          <w:b/>
          <w:sz w:val="24"/>
        </w:rPr>
        <w:t>4</w:t>
      </w:r>
    </w:p>
    <w:p w14:paraId="57D0DAF5" w14:textId="77777777" w:rsidR="004D289C" w:rsidRPr="004D7DFC" w:rsidRDefault="00E70BC6" w:rsidP="00E70BC6">
      <w:pPr>
        <w:jc w:val="center"/>
        <w:rPr>
          <w:sz w:val="24"/>
        </w:rPr>
      </w:pPr>
      <w:r w:rsidRPr="004D7DFC">
        <w:rPr>
          <w:b/>
          <w:sz w:val="24"/>
        </w:rPr>
        <w:t>Zadania administratora</w:t>
      </w:r>
    </w:p>
    <w:p w14:paraId="026CCC23" w14:textId="052E86E9" w:rsidR="00C9344A" w:rsidRPr="004D7DFC" w:rsidRDefault="00C07C5B" w:rsidP="00C07C5B">
      <w:pPr>
        <w:ind w:firstLine="426"/>
        <w:jc w:val="both"/>
        <w:rPr>
          <w:sz w:val="24"/>
        </w:rPr>
      </w:pPr>
      <w:r w:rsidRPr="004D7DFC">
        <w:rPr>
          <w:sz w:val="24"/>
        </w:rPr>
        <w:t>1. </w:t>
      </w:r>
      <w:r w:rsidR="00C9344A" w:rsidRPr="004D7DFC">
        <w:rPr>
          <w:sz w:val="24"/>
        </w:rPr>
        <w:t>Do podstawowych zadań administratora</w:t>
      </w:r>
      <w:r w:rsidR="004E1B37" w:rsidRPr="004D7DFC">
        <w:rPr>
          <w:sz w:val="24"/>
        </w:rPr>
        <w:t xml:space="preserve"> strony</w:t>
      </w:r>
      <w:r w:rsidR="00A21347" w:rsidRPr="004D7DFC">
        <w:rPr>
          <w:sz w:val="24"/>
        </w:rPr>
        <w:t xml:space="preserve"> internetowej</w:t>
      </w:r>
      <w:r w:rsidR="00E967C4">
        <w:rPr>
          <w:sz w:val="24"/>
        </w:rPr>
        <w:t xml:space="preserve"> oraz</w:t>
      </w:r>
      <w:r w:rsidR="00D802F1" w:rsidRPr="004D7DFC">
        <w:rPr>
          <w:sz w:val="24"/>
        </w:rPr>
        <w:t xml:space="preserve"> aplikacji mobilnej</w:t>
      </w:r>
      <w:r w:rsidR="00C9344A" w:rsidRPr="004D7DFC">
        <w:rPr>
          <w:sz w:val="24"/>
        </w:rPr>
        <w:t xml:space="preserve"> należy:</w:t>
      </w:r>
    </w:p>
    <w:p w14:paraId="22E01A1B" w14:textId="2A3CC4AA" w:rsidR="004D289C" w:rsidRPr="004D7DFC" w:rsidRDefault="00C9344A" w:rsidP="00C07C5B">
      <w:pPr>
        <w:numPr>
          <w:ilvl w:val="0"/>
          <w:numId w:val="21"/>
        </w:numPr>
        <w:jc w:val="both"/>
        <w:rPr>
          <w:sz w:val="24"/>
        </w:rPr>
      </w:pPr>
      <w:proofErr w:type="gramStart"/>
      <w:r w:rsidRPr="004D7DFC">
        <w:rPr>
          <w:sz w:val="24"/>
        </w:rPr>
        <w:t>n</w:t>
      </w:r>
      <w:r w:rsidR="004D289C" w:rsidRPr="004D7DFC">
        <w:rPr>
          <w:sz w:val="24"/>
        </w:rPr>
        <w:t>adawanie</w:t>
      </w:r>
      <w:proofErr w:type="gramEnd"/>
      <w:r w:rsidR="004D289C" w:rsidRPr="004D7DFC">
        <w:rPr>
          <w:sz w:val="24"/>
        </w:rPr>
        <w:t xml:space="preserve"> i odbieranie uprawnień redaktorom strony</w:t>
      </w:r>
      <w:r w:rsidR="00A21347" w:rsidRPr="004D7DFC">
        <w:rPr>
          <w:sz w:val="24"/>
        </w:rPr>
        <w:t xml:space="preserve"> internetowej</w:t>
      </w:r>
      <w:r w:rsidR="00D802F1" w:rsidRPr="004D7DFC">
        <w:rPr>
          <w:sz w:val="24"/>
        </w:rPr>
        <w:t xml:space="preserve"> oraz aplikacji mobilnej</w:t>
      </w:r>
      <w:r w:rsidR="004D289C" w:rsidRPr="004D7DFC">
        <w:rPr>
          <w:sz w:val="24"/>
        </w:rPr>
        <w:t>, prowadzenie ich aktualnego wykaz</w:t>
      </w:r>
      <w:r w:rsidRPr="004D7DFC">
        <w:rPr>
          <w:sz w:val="24"/>
        </w:rPr>
        <w:t>u</w:t>
      </w:r>
      <w:r w:rsidR="004D289C" w:rsidRPr="004D7DFC">
        <w:rPr>
          <w:sz w:val="24"/>
        </w:rPr>
        <w:t>, współpraca z operatorem strony</w:t>
      </w:r>
      <w:r w:rsidR="00A21347" w:rsidRPr="004D7DFC">
        <w:rPr>
          <w:sz w:val="24"/>
        </w:rPr>
        <w:t xml:space="preserve"> internetowej</w:t>
      </w:r>
      <w:r w:rsidR="00945D90">
        <w:rPr>
          <w:sz w:val="24"/>
        </w:rPr>
        <w:t>,</w:t>
      </w:r>
    </w:p>
    <w:p w14:paraId="0A564AEA" w14:textId="34FA9543" w:rsidR="004D289C" w:rsidRPr="004D7DFC" w:rsidRDefault="00C9344A" w:rsidP="00C07C5B">
      <w:pPr>
        <w:numPr>
          <w:ilvl w:val="0"/>
          <w:numId w:val="21"/>
        </w:numPr>
        <w:jc w:val="both"/>
        <w:rPr>
          <w:sz w:val="24"/>
        </w:rPr>
      </w:pPr>
      <w:proofErr w:type="gramStart"/>
      <w:r w:rsidRPr="004D7DFC">
        <w:rPr>
          <w:sz w:val="24"/>
        </w:rPr>
        <w:t>p</w:t>
      </w:r>
      <w:r w:rsidR="004D289C" w:rsidRPr="004D7DFC">
        <w:rPr>
          <w:sz w:val="24"/>
        </w:rPr>
        <w:t>omoc</w:t>
      </w:r>
      <w:proofErr w:type="gramEnd"/>
      <w:r w:rsidR="004D289C" w:rsidRPr="004D7DFC">
        <w:rPr>
          <w:sz w:val="24"/>
        </w:rPr>
        <w:t xml:space="preserve"> redaktorom</w:t>
      </w:r>
      <w:r w:rsidR="00C07C5B" w:rsidRPr="004D7DFC">
        <w:rPr>
          <w:sz w:val="24"/>
        </w:rPr>
        <w:t xml:space="preserve"> strony</w:t>
      </w:r>
      <w:r w:rsidR="00A21347" w:rsidRPr="004D7DFC">
        <w:rPr>
          <w:sz w:val="24"/>
        </w:rPr>
        <w:t xml:space="preserve"> internetowej</w:t>
      </w:r>
      <w:r w:rsidR="00D802F1" w:rsidRPr="004D7DFC">
        <w:rPr>
          <w:sz w:val="24"/>
        </w:rPr>
        <w:t xml:space="preserve"> oraz aplikacji mobilnej</w:t>
      </w:r>
      <w:r w:rsidR="004D289C" w:rsidRPr="004D7DFC">
        <w:rPr>
          <w:sz w:val="24"/>
        </w:rPr>
        <w:t xml:space="preserve"> w publikacji treści</w:t>
      </w:r>
      <w:r w:rsidR="005B6501" w:rsidRPr="004D7DFC">
        <w:rPr>
          <w:sz w:val="24"/>
        </w:rPr>
        <w:t>.</w:t>
      </w:r>
    </w:p>
    <w:p w14:paraId="2B84B9F7" w14:textId="36FC20B6" w:rsidR="00A61CCB" w:rsidRPr="004D7DFC" w:rsidRDefault="00C07C5B" w:rsidP="00C07C5B">
      <w:pPr>
        <w:ind w:firstLine="360"/>
        <w:jc w:val="both"/>
        <w:rPr>
          <w:sz w:val="24"/>
        </w:rPr>
      </w:pPr>
      <w:r w:rsidRPr="004D7DFC">
        <w:rPr>
          <w:sz w:val="24"/>
        </w:rPr>
        <w:t>2. </w:t>
      </w:r>
      <w:r w:rsidR="00A61CCB" w:rsidRPr="004D7DFC">
        <w:rPr>
          <w:sz w:val="24"/>
        </w:rPr>
        <w:t xml:space="preserve">Administrator </w:t>
      </w:r>
      <w:r w:rsidR="004E1B37" w:rsidRPr="004D7DFC">
        <w:rPr>
          <w:sz w:val="24"/>
        </w:rPr>
        <w:t>strony</w:t>
      </w:r>
      <w:r w:rsidR="00A21347" w:rsidRPr="004D7DFC">
        <w:rPr>
          <w:sz w:val="24"/>
        </w:rPr>
        <w:t xml:space="preserve"> internetowej</w:t>
      </w:r>
      <w:r w:rsidR="00D802F1" w:rsidRPr="004D7DFC">
        <w:rPr>
          <w:sz w:val="24"/>
        </w:rPr>
        <w:t xml:space="preserve"> </w:t>
      </w:r>
      <w:r w:rsidR="00923053">
        <w:rPr>
          <w:sz w:val="24"/>
        </w:rPr>
        <w:t>oraz</w:t>
      </w:r>
      <w:r w:rsidR="00D802F1" w:rsidRPr="004D7DFC">
        <w:rPr>
          <w:sz w:val="24"/>
        </w:rPr>
        <w:t xml:space="preserve"> aplikacji mobilnej</w:t>
      </w:r>
      <w:r w:rsidR="004E1B37" w:rsidRPr="004D7DFC">
        <w:rPr>
          <w:sz w:val="24"/>
        </w:rPr>
        <w:t xml:space="preserve"> </w:t>
      </w:r>
      <w:r w:rsidR="00A61CCB" w:rsidRPr="004D7DFC">
        <w:rPr>
          <w:sz w:val="24"/>
        </w:rPr>
        <w:t>jest równocześnie redaktorem treści dotyczących zakresu</w:t>
      </w:r>
      <w:r w:rsidRPr="004D7DFC">
        <w:rPr>
          <w:sz w:val="24"/>
        </w:rPr>
        <w:t xml:space="preserve"> Wydziału Organizacyjnego</w:t>
      </w:r>
      <w:r w:rsidR="005B6501" w:rsidRPr="004D7DFC">
        <w:rPr>
          <w:sz w:val="24"/>
        </w:rPr>
        <w:t>.</w:t>
      </w:r>
    </w:p>
    <w:p w14:paraId="0BB1C7E9" w14:textId="77777777" w:rsidR="00D802F1" w:rsidRDefault="00D802F1" w:rsidP="00A21347">
      <w:pPr>
        <w:rPr>
          <w:sz w:val="24"/>
        </w:rPr>
      </w:pPr>
    </w:p>
    <w:p w14:paraId="11EC5BCF" w14:textId="37FCD7EC" w:rsidR="004D289C" w:rsidRPr="004D7DFC" w:rsidRDefault="004D289C" w:rsidP="004D289C">
      <w:pPr>
        <w:jc w:val="center"/>
        <w:rPr>
          <w:b/>
          <w:sz w:val="24"/>
        </w:rPr>
      </w:pPr>
      <w:r w:rsidRPr="004D7DFC">
        <w:rPr>
          <w:b/>
          <w:sz w:val="24"/>
        </w:rPr>
        <w:t xml:space="preserve">§ </w:t>
      </w:r>
      <w:r w:rsidR="007562BD" w:rsidRPr="004D7DFC">
        <w:rPr>
          <w:b/>
          <w:sz w:val="24"/>
        </w:rPr>
        <w:t>5</w:t>
      </w:r>
    </w:p>
    <w:p w14:paraId="338AD0BE" w14:textId="77777777" w:rsidR="004D289C" w:rsidRPr="004D7DFC" w:rsidRDefault="008618DD" w:rsidP="00664CA0">
      <w:pPr>
        <w:jc w:val="center"/>
        <w:rPr>
          <w:sz w:val="24"/>
        </w:rPr>
      </w:pPr>
      <w:r w:rsidRPr="004D7DFC">
        <w:rPr>
          <w:b/>
          <w:sz w:val="24"/>
        </w:rPr>
        <w:t>Zadania redaktorów</w:t>
      </w:r>
    </w:p>
    <w:p w14:paraId="6F76D9DE" w14:textId="6FD7237C" w:rsidR="00C9344A" w:rsidRPr="004D7DFC" w:rsidRDefault="00C9344A" w:rsidP="00C07C5B">
      <w:pPr>
        <w:jc w:val="both"/>
        <w:rPr>
          <w:sz w:val="24"/>
        </w:rPr>
      </w:pPr>
      <w:r w:rsidRPr="004D7DFC">
        <w:rPr>
          <w:sz w:val="24"/>
        </w:rPr>
        <w:t xml:space="preserve">Do podstawowych zadań redaktorów </w:t>
      </w:r>
      <w:r w:rsidR="00C07C5B" w:rsidRPr="004D7DFC">
        <w:rPr>
          <w:sz w:val="24"/>
        </w:rPr>
        <w:t>strony</w:t>
      </w:r>
      <w:r w:rsidR="00BC0665" w:rsidRPr="004D7DFC">
        <w:rPr>
          <w:sz w:val="24"/>
        </w:rPr>
        <w:t xml:space="preserve"> internetowej oraz </w:t>
      </w:r>
      <w:r w:rsidR="004A377E">
        <w:rPr>
          <w:sz w:val="24"/>
        </w:rPr>
        <w:t>redaktorów</w:t>
      </w:r>
      <w:r w:rsidR="004A377E" w:rsidRPr="004D7DFC">
        <w:rPr>
          <w:sz w:val="24"/>
        </w:rPr>
        <w:t xml:space="preserve"> </w:t>
      </w:r>
      <w:r w:rsidR="00BC0665" w:rsidRPr="004D7DFC">
        <w:rPr>
          <w:sz w:val="24"/>
        </w:rPr>
        <w:t>aplikacji mobilnej</w:t>
      </w:r>
      <w:r w:rsidR="00C07C5B" w:rsidRPr="004D7DFC">
        <w:rPr>
          <w:sz w:val="24"/>
        </w:rPr>
        <w:t xml:space="preserve"> </w:t>
      </w:r>
      <w:r w:rsidRPr="004D7DFC">
        <w:rPr>
          <w:sz w:val="24"/>
        </w:rPr>
        <w:t>należy:</w:t>
      </w:r>
    </w:p>
    <w:p w14:paraId="3D91197A" w14:textId="667FBBA6" w:rsidR="00362F78" w:rsidRPr="004D7DFC" w:rsidRDefault="00C9344A" w:rsidP="00C07C5B">
      <w:pPr>
        <w:numPr>
          <w:ilvl w:val="0"/>
          <w:numId w:val="23"/>
        </w:numPr>
        <w:jc w:val="both"/>
        <w:rPr>
          <w:sz w:val="24"/>
        </w:rPr>
      </w:pPr>
      <w:proofErr w:type="gramStart"/>
      <w:r w:rsidRPr="004D7DFC">
        <w:rPr>
          <w:sz w:val="24"/>
        </w:rPr>
        <w:t>d</w:t>
      </w:r>
      <w:r w:rsidR="004D289C" w:rsidRPr="004D7DFC">
        <w:rPr>
          <w:sz w:val="24"/>
        </w:rPr>
        <w:t>banie</w:t>
      </w:r>
      <w:proofErr w:type="gramEnd"/>
      <w:r w:rsidR="004D289C" w:rsidRPr="004D7DFC">
        <w:rPr>
          <w:sz w:val="24"/>
        </w:rPr>
        <w:t xml:space="preserve"> o aktualizację treści </w:t>
      </w:r>
      <w:r w:rsidR="00C07C5B" w:rsidRPr="004D7DFC">
        <w:rPr>
          <w:sz w:val="24"/>
        </w:rPr>
        <w:t>do</w:t>
      </w:r>
      <w:r w:rsidR="004D289C" w:rsidRPr="004D7DFC">
        <w:rPr>
          <w:sz w:val="24"/>
        </w:rPr>
        <w:t>tyczącej</w:t>
      </w:r>
      <w:r w:rsidR="00C07C5B" w:rsidRPr="004D7DFC">
        <w:rPr>
          <w:sz w:val="24"/>
        </w:rPr>
        <w:t xml:space="preserve"> </w:t>
      </w:r>
      <w:r w:rsidR="004D289C" w:rsidRPr="004D7DFC">
        <w:rPr>
          <w:sz w:val="24"/>
        </w:rPr>
        <w:t>zakresu komórki organizacyjnej</w:t>
      </w:r>
      <w:r w:rsidR="00C07C5B" w:rsidRPr="004D7DFC">
        <w:rPr>
          <w:sz w:val="24"/>
        </w:rPr>
        <w:t xml:space="preserve"> Urzędu</w:t>
      </w:r>
      <w:r w:rsidR="00E967C4">
        <w:rPr>
          <w:sz w:val="24"/>
        </w:rPr>
        <w:t xml:space="preserve"> </w:t>
      </w:r>
      <w:r w:rsidR="00E967C4" w:rsidRPr="00B2723F">
        <w:rPr>
          <w:sz w:val="24"/>
        </w:rPr>
        <w:t>oraz</w:t>
      </w:r>
      <w:r w:rsidR="00E967C4">
        <w:rPr>
          <w:sz w:val="24"/>
        </w:rPr>
        <w:t> </w:t>
      </w:r>
      <w:r w:rsidR="00E967C4" w:rsidRPr="00B2723F">
        <w:rPr>
          <w:sz w:val="24"/>
        </w:rPr>
        <w:t>nadzorowanych jednostek organizacyjnych Miasta</w:t>
      </w:r>
      <w:r w:rsidR="004D289C" w:rsidRPr="004D7DFC">
        <w:rPr>
          <w:sz w:val="24"/>
        </w:rPr>
        <w:t>,</w:t>
      </w:r>
    </w:p>
    <w:p w14:paraId="028B32AB" w14:textId="6E65D27E" w:rsidR="00362F78" w:rsidRPr="004D7DFC" w:rsidRDefault="004D289C" w:rsidP="00C07C5B">
      <w:pPr>
        <w:numPr>
          <w:ilvl w:val="0"/>
          <w:numId w:val="23"/>
        </w:numPr>
        <w:jc w:val="both"/>
        <w:rPr>
          <w:sz w:val="24"/>
        </w:rPr>
      </w:pPr>
      <w:proofErr w:type="gramStart"/>
      <w:r w:rsidRPr="004D7DFC">
        <w:rPr>
          <w:sz w:val="24"/>
        </w:rPr>
        <w:t>przedstawianie</w:t>
      </w:r>
      <w:proofErr w:type="gramEnd"/>
      <w:r w:rsidRPr="004D7DFC">
        <w:rPr>
          <w:sz w:val="24"/>
        </w:rPr>
        <w:t xml:space="preserve"> do akceptacji </w:t>
      </w:r>
      <w:r w:rsidR="00E967C4">
        <w:rPr>
          <w:sz w:val="24"/>
        </w:rPr>
        <w:t xml:space="preserve">kierownika komórki organizacyjnej </w:t>
      </w:r>
      <w:r w:rsidRPr="004D7DFC">
        <w:rPr>
          <w:sz w:val="24"/>
        </w:rPr>
        <w:t xml:space="preserve">treści </w:t>
      </w:r>
      <w:r w:rsidR="00C07C5B" w:rsidRPr="004D7DFC">
        <w:rPr>
          <w:sz w:val="24"/>
        </w:rPr>
        <w:t>oraz</w:t>
      </w:r>
      <w:r w:rsidRPr="004D7DFC">
        <w:rPr>
          <w:sz w:val="24"/>
        </w:rPr>
        <w:t xml:space="preserve"> publikację po</w:t>
      </w:r>
      <w:r w:rsidR="002D274B">
        <w:rPr>
          <w:sz w:val="24"/>
        </w:rPr>
        <w:t> </w:t>
      </w:r>
      <w:r w:rsidR="00E967C4">
        <w:rPr>
          <w:sz w:val="24"/>
        </w:rPr>
        <w:t xml:space="preserve">jej </w:t>
      </w:r>
      <w:r w:rsidRPr="004D7DFC">
        <w:rPr>
          <w:sz w:val="24"/>
        </w:rPr>
        <w:t>zaakceptowaniu</w:t>
      </w:r>
      <w:r w:rsidR="00E967C4">
        <w:rPr>
          <w:sz w:val="24"/>
        </w:rPr>
        <w:t>,</w:t>
      </w:r>
    </w:p>
    <w:p w14:paraId="31237954" w14:textId="553EA83F" w:rsidR="004D289C" w:rsidRPr="004D7DFC" w:rsidRDefault="009F137D" w:rsidP="00C07C5B">
      <w:pPr>
        <w:numPr>
          <w:ilvl w:val="0"/>
          <w:numId w:val="23"/>
        </w:numPr>
        <w:jc w:val="both"/>
        <w:rPr>
          <w:sz w:val="24"/>
        </w:rPr>
      </w:pPr>
      <w:proofErr w:type="gramStart"/>
      <w:r w:rsidRPr="004D7DFC">
        <w:rPr>
          <w:sz w:val="24"/>
        </w:rPr>
        <w:t>s</w:t>
      </w:r>
      <w:r w:rsidR="004D289C" w:rsidRPr="004D7DFC">
        <w:rPr>
          <w:sz w:val="24"/>
        </w:rPr>
        <w:t>prawdzanie</w:t>
      </w:r>
      <w:proofErr w:type="gramEnd"/>
      <w:r w:rsidR="004D289C" w:rsidRPr="004D7DFC">
        <w:rPr>
          <w:sz w:val="24"/>
        </w:rPr>
        <w:t xml:space="preserve"> każdorazowo po publikacji</w:t>
      </w:r>
      <w:r w:rsidR="004A377E">
        <w:rPr>
          <w:sz w:val="24"/>
        </w:rPr>
        <w:t xml:space="preserve"> dostępności </w:t>
      </w:r>
      <w:r w:rsidR="004D289C" w:rsidRPr="004D7DFC">
        <w:rPr>
          <w:sz w:val="24"/>
        </w:rPr>
        <w:t>opublikowan</w:t>
      </w:r>
      <w:r w:rsidR="004A377E">
        <w:rPr>
          <w:sz w:val="24"/>
        </w:rPr>
        <w:t>ej</w:t>
      </w:r>
      <w:r w:rsidR="004D289C" w:rsidRPr="004D7DFC">
        <w:rPr>
          <w:sz w:val="24"/>
        </w:rPr>
        <w:t xml:space="preserve"> treść</w:t>
      </w:r>
      <w:r w:rsidR="004A377E">
        <w:rPr>
          <w:sz w:val="24"/>
        </w:rPr>
        <w:t xml:space="preserve">, a także czy jej forma </w:t>
      </w:r>
      <w:r w:rsidR="004D289C" w:rsidRPr="004D7DFC">
        <w:rPr>
          <w:sz w:val="24"/>
        </w:rPr>
        <w:t xml:space="preserve">jest zgodna </w:t>
      </w:r>
      <w:r w:rsidR="004A377E">
        <w:rPr>
          <w:sz w:val="24"/>
        </w:rPr>
        <w:t xml:space="preserve">z </w:t>
      </w:r>
      <w:r w:rsidR="00AE7A39" w:rsidRPr="004D7DFC">
        <w:rPr>
          <w:sz w:val="24"/>
        </w:rPr>
        <w:t>zasadami publikowania informacji</w:t>
      </w:r>
      <w:r w:rsidR="005B6501" w:rsidRPr="004D7DFC">
        <w:rPr>
          <w:sz w:val="24"/>
        </w:rPr>
        <w:t>.</w:t>
      </w:r>
    </w:p>
    <w:p w14:paraId="38F24FA1" w14:textId="77777777" w:rsidR="002D56DF" w:rsidRDefault="002D56DF" w:rsidP="00E12560">
      <w:pPr>
        <w:rPr>
          <w:sz w:val="24"/>
        </w:rPr>
      </w:pPr>
    </w:p>
    <w:p w14:paraId="42E5A23D" w14:textId="7AEE75BD" w:rsidR="008D7949" w:rsidRPr="004D7DFC" w:rsidRDefault="008D7949" w:rsidP="008D7949">
      <w:pPr>
        <w:jc w:val="center"/>
        <w:rPr>
          <w:b/>
          <w:sz w:val="24"/>
        </w:rPr>
      </w:pPr>
      <w:r w:rsidRPr="004D7DFC">
        <w:rPr>
          <w:b/>
          <w:sz w:val="24"/>
        </w:rPr>
        <w:t xml:space="preserve">§ </w:t>
      </w:r>
      <w:r w:rsidR="004A7FBC" w:rsidRPr="004D7DFC">
        <w:rPr>
          <w:b/>
          <w:sz w:val="24"/>
        </w:rPr>
        <w:t>6</w:t>
      </w:r>
    </w:p>
    <w:p w14:paraId="7E8DD453" w14:textId="028C8D39" w:rsidR="00D050AE" w:rsidRPr="004D7DFC" w:rsidRDefault="008618DD" w:rsidP="008618DD">
      <w:pPr>
        <w:jc w:val="center"/>
        <w:rPr>
          <w:b/>
          <w:sz w:val="24"/>
        </w:rPr>
      </w:pPr>
      <w:r w:rsidRPr="004D7DFC">
        <w:rPr>
          <w:b/>
          <w:sz w:val="24"/>
        </w:rPr>
        <w:t xml:space="preserve">Zadania </w:t>
      </w:r>
      <w:r w:rsidR="002747F0">
        <w:rPr>
          <w:b/>
          <w:sz w:val="24"/>
        </w:rPr>
        <w:t>kierowników komórek organizacyjnych</w:t>
      </w:r>
    </w:p>
    <w:p w14:paraId="22177003" w14:textId="78517E4D" w:rsidR="007E279D" w:rsidRPr="004D7DFC" w:rsidRDefault="002747F0" w:rsidP="004B6B6B">
      <w:pPr>
        <w:numPr>
          <w:ilvl w:val="0"/>
          <w:numId w:val="11"/>
        </w:numPr>
        <w:ind w:left="284"/>
        <w:jc w:val="both"/>
        <w:rPr>
          <w:sz w:val="24"/>
        </w:rPr>
      </w:pPr>
      <w:r>
        <w:rPr>
          <w:sz w:val="24"/>
        </w:rPr>
        <w:t>Kierownicy komórek organizacyjnych</w:t>
      </w:r>
      <w:r w:rsidR="004378E7">
        <w:rPr>
          <w:sz w:val="24"/>
        </w:rPr>
        <w:t xml:space="preserve"> </w:t>
      </w:r>
      <w:r w:rsidR="004378E7" w:rsidRPr="004D7DFC">
        <w:rPr>
          <w:sz w:val="24"/>
        </w:rPr>
        <w:t>przed publikacją</w:t>
      </w:r>
      <w:r>
        <w:rPr>
          <w:sz w:val="24"/>
        </w:rPr>
        <w:t xml:space="preserve"> </w:t>
      </w:r>
      <w:r w:rsidR="00791BBE" w:rsidRPr="004D7DFC">
        <w:rPr>
          <w:sz w:val="24"/>
        </w:rPr>
        <w:t xml:space="preserve">akceptują </w:t>
      </w:r>
      <w:r w:rsidR="000D0FE8" w:rsidRPr="004D7DFC">
        <w:rPr>
          <w:sz w:val="24"/>
        </w:rPr>
        <w:t>treści dotyczące zakresu</w:t>
      </w:r>
      <w:r w:rsidR="003D4120">
        <w:rPr>
          <w:sz w:val="24"/>
        </w:rPr>
        <w:t xml:space="preserve"> działania nadzorowanej komórki organizacyjnej</w:t>
      </w:r>
      <w:r w:rsidR="000D0FE8" w:rsidRPr="004D7DFC">
        <w:rPr>
          <w:sz w:val="24"/>
        </w:rPr>
        <w:t>.</w:t>
      </w:r>
      <w:r w:rsidR="00791BBE" w:rsidRPr="004D7DFC">
        <w:rPr>
          <w:sz w:val="24"/>
        </w:rPr>
        <w:t xml:space="preserve"> </w:t>
      </w:r>
      <w:r w:rsidR="007E279D" w:rsidRPr="004D7DFC">
        <w:rPr>
          <w:sz w:val="24"/>
        </w:rPr>
        <w:t xml:space="preserve">Akceptacja musi odbywać się w sposób </w:t>
      </w:r>
      <w:proofErr w:type="gramStart"/>
      <w:r w:rsidR="007E279D" w:rsidRPr="004D7DFC">
        <w:rPr>
          <w:sz w:val="24"/>
        </w:rPr>
        <w:t>niebudzący</w:t>
      </w:r>
      <w:proofErr w:type="gramEnd"/>
      <w:r w:rsidR="007E279D" w:rsidRPr="004D7DFC">
        <w:rPr>
          <w:sz w:val="24"/>
        </w:rPr>
        <w:t xml:space="preserve"> zastrzeżeń i możliwy do</w:t>
      </w:r>
      <w:r w:rsidR="003D4120">
        <w:rPr>
          <w:sz w:val="24"/>
        </w:rPr>
        <w:t xml:space="preserve"> </w:t>
      </w:r>
      <w:r w:rsidR="007E279D" w:rsidRPr="004D7DFC">
        <w:rPr>
          <w:sz w:val="24"/>
        </w:rPr>
        <w:t>dowiedzenia</w:t>
      </w:r>
      <w:r w:rsidR="00945D90">
        <w:rPr>
          <w:sz w:val="24"/>
        </w:rPr>
        <w:t>,</w:t>
      </w:r>
      <w:r w:rsidR="00F857E2">
        <w:rPr>
          <w:sz w:val="24"/>
        </w:rPr>
        <w:t xml:space="preserve"> np. </w:t>
      </w:r>
      <w:r w:rsidR="007E279D" w:rsidRPr="004D7DFC">
        <w:rPr>
          <w:sz w:val="24"/>
        </w:rPr>
        <w:t>treści do akceptacji mogą zostać wydrukowane, a</w:t>
      </w:r>
      <w:r w:rsidR="004D7DFC">
        <w:rPr>
          <w:sz w:val="24"/>
        </w:rPr>
        <w:t xml:space="preserve"> </w:t>
      </w:r>
      <w:r w:rsidR="007E279D" w:rsidRPr="004D7DFC">
        <w:rPr>
          <w:sz w:val="24"/>
        </w:rPr>
        <w:t>akceptacja potwierdzona podpisem z datą potwierdzenia.</w:t>
      </w:r>
    </w:p>
    <w:p w14:paraId="7830E04E" w14:textId="4B45F7C0" w:rsidR="008618DD" w:rsidRPr="004D7DFC" w:rsidRDefault="00791BBE" w:rsidP="000D0FE8">
      <w:pPr>
        <w:numPr>
          <w:ilvl w:val="0"/>
          <w:numId w:val="11"/>
        </w:numPr>
        <w:ind w:left="284"/>
        <w:jc w:val="both"/>
        <w:rPr>
          <w:sz w:val="24"/>
        </w:rPr>
      </w:pPr>
      <w:r w:rsidRPr="004D7DFC">
        <w:rPr>
          <w:sz w:val="24"/>
        </w:rPr>
        <w:t xml:space="preserve">Zobowiązuję </w:t>
      </w:r>
      <w:r w:rsidR="00F857E2">
        <w:rPr>
          <w:sz w:val="24"/>
        </w:rPr>
        <w:t xml:space="preserve">kierowników komórek organizacyjnych </w:t>
      </w:r>
      <w:r w:rsidRPr="004D7DFC">
        <w:rPr>
          <w:sz w:val="24"/>
        </w:rPr>
        <w:t xml:space="preserve">do przekazywania </w:t>
      </w:r>
      <w:r w:rsidR="007C25F1" w:rsidRPr="004D7DFC">
        <w:rPr>
          <w:sz w:val="24"/>
        </w:rPr>
        <w:t xml:space="preserve">na adres administratora </w:t>
      </w:r>
      <w:r w:rsidR="00F857E2">
        <w:rPr>
          <w:sz w:val="24"/>
        </w:rPr>
        <w:t xml:space="preserve">strony internetowej oraz </w:t>
      </w:r>
      <w:r w:rsidR="000962A3" w:rsidRPr="004D7DFC">
        <w:rPr>
          <w:sz w:val="24"/>
        </w:rPr>
        <w:t xml:space="preserve">aplikacji mobilnej </w:t>
      </w:r>
      <w:r w:rsidRPr="004D7DFC">
        <w:rPr>
          <w:sz w:val="24"/>
        </w:rPr>
        <w:t xml:space="preserve">wszelkich zmian dotyczących </w:t>
      </w:r>
      <w:r w:rsidR="005B6501" w:rsidRPr="004D7DFC">
        <w:rPr>
          <w:sz w:val="24"/>
        </w:rPr>
        <w:t xml:space="preserve">aktualizacji </w:t>
      </w:r>
      <w:r w:rsidRPr="004D7DFC">
        <w:rPr>
          <w:sz w:val="24"/>
        </w:rPr>
        <w:t xml:space="preserve">uprawnień redaktorów </w:t>
      </w:r>
      <w:r w:rsidR="00C57523" w:rsidRPr="004D7DFC">
        <w:rPr>
          <w:sz w:val="24"/>
        </w:rPr>
        <w:t>strony</w:t>
      </w:r>
      <w:r w:rsidR="000962A3" w:rsidRPr="004D7DFC">
        <w:rPr>
          <w:sz w:val="24"/>
        </w:rPr>
        <w:t xml:space="preserve"> internetowej oraz redaktorów aplikacji mobilnej</w:t>
      </w:r>
      <w:r w:rsidR="00C57523" w:rsidRPr="004D7DFC">
        <w:rPr>
          <w:sz w:val="24"/>
        </w:rPr>
        <w:t>.</w:t>
      </w:r>
    </w:p>
    <w:sectPr w:rsidR="008618DD" w:rsidRPr="004D7D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025"/>
    <w:multiLevelType w:val="hybridMultilevel"/>
    <w:tmpl w:val="91584916"/>
    <w:lvl w:ilvl="0" w:tplc="63923C4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CA2"/>
    <w:multiLevelType w:val="hybridMultilevel"/>
    <w:tmpl w:val="65A832D6"/>
    <w:lvl w:ilvl="0" w:tplc="9DD220C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D4F3A"/>
    <w:multiLevelType w:val="hybridMultilevel"/>
    <w:tmpl w:val="50FAE73E"/>
    <w:lvl w:ilvl="0" w:tplc="9DD220C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7143A"/>
    <w:multiLevelType w:val="hybridMultilevel"/>
    <w:tmpl w:val="4CB0595A"/>
    <w:lvl w:ilvl="0" w:tplc="D7EE84B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02CF8"/>
    <w:multiLevelType w:val="hybridMultilevel"/>
    <w:tmpl w:val="A726E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AF6E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B5"/>
    <w:multiLevelType w:val="hybridMultilevel"/>
    <w:tmpl w:val="9D54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6C5"/>
    <w:multiLevelType w:val="singleLevel"/>
    <w:tmpl w:val="B3C642CC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7" w15:restartNumberingAfterBreak="0">
    <w:nsid w:val="29085E4D"/>
    <w:multiLevelType w:val="hybridMultilevel"/>
    <w:tmpl w:val="6B68D5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E6AA8"/>
    <w:multiLevelType w:val="hybridMultilevel"/>
    <w:tmpl w:val="89F2A5C8"/>
    <w:lvl w:ilvl="0" w:tplc="69B6F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ECB334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A4295"/>
    <w:multiLevelType w:val="hybridMultilevel"/>
    <w:tmpl w:val="20C8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7DB4"/>
    <w:multiLevelType w:val="hybridMultilevel"/>
    <w:tmpl w:val="C8E6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1EEF"/>
    <w:multiLevelType w:val="hybridMultilevel"/>
    <w:tmpl w:val="C0F05A3A"/>
    <w:lvl w:ilvl="0" w:tplc="871CCC3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9DD220C8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F25CA"/>
    <w:multiLevelType w:val="hybridMultilevel"/>
    <w:tmpl w:val="95BA71CE"/>
    <w:lvl w:ilvl="0" w:tplc="6FF45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4F85"/>
    <w:multiLevelType w:val="hybridMultilevel"/>
    <w:tmpl w:val="614C2F62"/>
    <w:lvl w:ilvl="0" w:tplc="69B6F8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C86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AE2A74"/>
    <w:multiLevelType w:val="hybridMultilevel"/>
    <w:tmpl w:val="C4D26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6F74"/>
    <w:multiLevelType w:val="hybridMultilevel"/>
    <w:tmpl w:val="25801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8A4829"/>
    <w:multiLevelType w:val="hybridMultilevel"/>
    <w:tmpl w:val="E6BEA892"/>
    <w:lvl w:ilvl="0" w:tplc="A2AAE85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C0ECB334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A0A9D"/>
    <w:multiLevelType w:val="singleLevel"/>
    <w:tmpl w:val="CB865E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87F40B0"/>
    <w:multiLevelType w:val="hybridMultilevel"/>
    <w:tmpl w:val="E35037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A23173"/>
    <w:multiLevelType w:val="hybridMultilevel"/>
    <w:tmpl w:val="FC1694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C7C98"/>
    <w:multiLevelType w:val="hybridMultilevel"/>
    <w:tmpl w:val="4ABA4994"/>
    <w:lvl w:ilvl="0" w:tplc="9DD220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F553E"/>
    <w:multiLevelType w:val="hybridMultilevel"/>
    <w:tmpl w:val="B40A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15998"/>
    <w:multiLevelType w:val="hybridMultilevel"/>
    <w:tmpl w:val="E4D41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D220C8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40B86"/>
    <w:multiLevelType w:val="singleLevel"/>
    <w:tmpl w:val="74D463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D737511"/>
    <w:multiLevelType w:val="hybridMultilevel"/>
    <w:tmpl w:val="FBC2FF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10"/>
  </w:num>
  <w:num w:numId="11">
    <w:abstractNumId w:val="22"/>
  </w:num>
  <w:num w:numId="12">
    <w:abstractNumId w:val="24"/>
    <w:lvlOverride w:ilvl="0">
      <w:startOverride w:val="1"/>
    </w:lvlOverride>
  </w:num>
  <w:num w:numId="13">
    <w:abstractNumId w:val="16"/>
  </w:num>
  <w:num w:numId="14">
    <w:abstractNumId w:val="12"/>
  </w:num>
  <w:num w:numId="15">
    <w:abstractNumId w:val="2"/>
  </w:num>
  <w:num w:numId="16">
    <w:abstractNumId w:val="21"/>
  </w:num>
  <w:num w:numId="17">
    <w:abstractNumId w:val="9"/>
  </w:num>
  <w:num w:numId="18">
    <w:abstractNumId w:val="1"/>
  </w:num>
  <w:num w:numId="19">
    <w:abstractNumId w:val="4"/>
  </w:num>
  <w:num w:numId="20">
    <w:abstractNumId w:val="23"/>
  </w:num>
  <w:num w:numId="21">
    <w:abstractNumId w:val="11"/>
  </w:num>
  <w:num w:numId="22">
    <w:abstractNumId w:val="8"/>
  </w:num>
  <w:num w:numId="23">
    <w:abstractNumId w:val="17"/>
  </w:num>
  <w:num w:numId="24">
    <w:abstractNumId w:val="20"/>
  </w:num>
  <w:num w:numId="25">
    <w:abstractNumId w:val="0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09"/>
    <w:rsid w:val="0007124F"/>
    <w:rsid w:val="00074B13"/>
    <w:rsid w:val="000962A3"/>
    <w:rsid w:val="000C5058"/>
    <w:rsid w:val="000D0FE8"/>
    <w:rsid w:val="000D2B53"/>
    <w:rsid w:val="000E4728"/>
    <w:rsid w:val="00100D9D"/>
    <w:rsid w:val="00101402"/>
    <w:rsid w:val="001149DB"/>
    <w:rsid w:val="0012110E"/>
    <w:rsid w:val="00132944"/>
    <w:rsid w:val="00143661"/>
    <w:rsid w:val="00145E68"/>
    <w:rsid w:val="0016184E"/>
    <w:rsid w:val="00170C2B"/>
    <w:rsid w:val="001A0B28"/>
    <w:rsid w:val="001C4CCE"/>
    <w:rsid w:val="001D4A10"/>
    <w:rsid w:val="00217506"/>
    <w:rsid w:val="00261247"/>
    <w:rsid w:val="002746E4"/>
    <w:rsid w:val="002747F0"/>
    <w:rsid w:val="00274DC2"/>
    <w:rsid w:val="00280D83"/>
    <w:rsid w:val="0028242D"/>
    <w:rsid w:val="002953CE"/>
    <w:rsid w:val="002C25AE"/>
    <w:rsid w:val="002D274B"/>
    <w:rsid w:val="002D56DF"/>
    <w:rsid w:val="0030313D"/>
    <w:rsid w:val="00324A08"/>
    <w:rsid w:val="00332402"/>
    <w:rsid w:val="00335486"/>
    <w:rsid w:val="003374A4"/>
    <w:rsid w:val="003374E7"/>
    <w:rsid w:val="00342ED5"/>
    <w:rsid w:val="00362F78"/>
    <w:rsid w:val="00395EFD"/>
    <w:rsid w:val="003967A1"/>
    <w:rsid w:val="003B3580"/>
    <w:rsid w:val="003D4120"/>
    <w:rsid w:val="00430032"/>
    <w:rsid w:val="00435533"/>
    <w:rsid w:val="004378E7"/>
    <w:rsid w:val="0047726D"/>
    <w:rsid w:val="004863A2"/>
    <w:rsid w:val="004A377E"/>
    <w:rsid w:val="004A7FBC"/>
    <w:rsid w:val="004B6B6B"/>
    <w:rsid w:val="004C52D1"/>
    <w:rsid w:val="004D289C"/>
    <w:rsid w:val="004D6BB6"/>
    <w:rsid w:val="004D7B0F"/>
    <w:rsid w:val="004D7DFC"/>
    <w:rsid w:val="004E1B37"/>
    <w:rsid w:val="004E2655"/>
    <w:rsid w:val="004F2CD1"/>
    <w:rsid w:val="00532B7B"/>
    <w:rsid w:val="00576319"/>
    <w:rsid w:val="005B6501"/>
    <w:rsid w:val="005D1604"/>
    <w:rsid w:val="005D1E4A"/>
    <w:rsid w:val="005D3CDC"/>
    <w:rsid w:val="005F7B82"/>
    <w:rsid w:val="00610829"/>
    <w:rsid w:val="006335C0"/>
    <w:rsid w:val="00644496"/>
    <w:rsid w:val="00645709"/>
    <w:rsid w:val="00646F47"/>
    <w:rsid w:val="0066304D"/>
    <w:rsid w:val="00664CA0"/>
    <w:rsid w:val="0067559B"/>
    <w:rsid w:val="00687071"/>
    <w:rsid w:val="006A2801"/>
    <w:rsid w:val="006E0CE2"/>
    <w:rsid w:val="006E7077"/>
    <w:rsid w:val="00745D17"/>
    <w:rsid w:val="00751AA0"/>
    <w:rsid w:val="007562BD"/>
    <w:rsid w:val="0077384B"/>
    <w:rsid w:val="00791BBE"/>
    <w:rsid w:val="007B12C6"/>
    <w:rsid w:val="007C25F1"/>
    <w:rsid w:val="007E279D"/>
    <w:rsid w:val="007E2DD8"/>
    <w:rsid w:val="007E3E1A"/>
    <w:rsid w:val="007F3F0E"/>
    <w:rsid w:val="0082741D"/>
    <w:rsid w:val="00852324"/>
    <w:rsid w:val="00860082"/>
    <w:rsid w:val="008618DD"/>
    <w:rsid w:val="008711CC"/>
    <w:rsid w:val="008744A0"/>
    <w:rsid w:val="0088068E"/>
    <w:rsid w:val="008912FE"/>
    <w:rsid w:val="00893B41"/>
    <w:rsid w:val="00894803"/>
    <w:rsid w:val="008A3436"/>
    <w:rsid w:val="008A35CD"/>
    <w:rsid w:val="008D64F2"/>
    <w:rsid w:val="008D7949"/>
    <w:rsid w:val="008F67BE"/>
    <w:rsid w:val="00923053"/>
    <w:rsid w:val="00925D99"/>
    <w:rsid w:val="00933B58"/>
    <w:rsid w:val="009354F4"/>
    <w:rsid w:val="0093580C"/>
    <w:rsid w:val="00935D87"/>
    <w:rsid w:val="00945D90"/>
    <w:rsid w:val="009645EE"/>
    <w:rsid w:val="009755E5"/>
    <w:rsid w:val="009F137D"/>
    <w:rsid w:val="00A031C8"/>
    <w:rsid w:val="00A21347"/>
    <w:rsid w:val="00A25951"/>
    <w:rsid w:val="00A61CCB"/>
    <w:rsid w:val="00A673CE"/>
    <w:rsid w:val="00A7392C"/>
    <w:rsid w:val="00A75289"/>
    <w:rsid w:val="00A75F4F"/>
    <w:rsid w:val="00A776E5"/>
    <w:rsid w:val="00AB2FB7"/>
    <w:rsid w:val="00AB6A43"/>
    <w:rsid w:val="00AB7C83"/>
    <w:rsid w:val="00AE5C55"/>
    <w:rsid w:val="00AE7A39"/>
    <w:rsid w:val="00AF1ACD"/>
    <w:rsid w:val="00AF5609"/>
    <w:rsid w:val="00B15850"/>
    <w:rsid w:val="00B2723F"/>
    <w:rsid w:val="00B73ACE"/>
    <w:rsid w:val="00B96992"/>
    <w:rsid w:val="00BB7CFC"/>
    <w:rsid w:val="00BC0665"/>
    <w:rsid w:val="00BC37C1"/>
    <w:rsid w:val="00BD279F"/>
    <w:rsid w:val="00C07C5B"/>
    <w:rsid w:val="00C40ACE"/>
    <w:rsid w:val="00C57523"/>
    <w:rsid w:val="00C71911"/>
    <w:rsid w:val="00C865D1"/>
    <w:rsid w:val="00C9344A"/>
    <w:rsid w:val="00CC3527"/>
    <w:rsid w:val="00CD059A"/>
    <w:rsid w:val="00D00006"/>
    <w:rsid w:val="00D050AE"/>
    <w:rsid w:val="00D10219"/>
    <w:rsid w:val="00D44FE4"/>
    <w:rsid w:val="00D519F7"/>
    <w:rsid w:val="00D5375A"/>
    <w:rsid w:val="00D6029A"/>
    <w:rsid w:val="00D70014"/>
    <w:rsid w:val="00D802F1"/>
    <w:rsid w:val="00D91DF3"/>
    <w:rsid w:val="00D95BD6"/>
    <w:rsid w:val="00D96450"/>
    <w:rsid w:val="00DC4888"/>
    <w:rsid w:val="00DC4FC2"/>
    <w:rsid w:val="00DC5024"/>
    <w:rsid w:val="00DD5D6F"/>
    <w:rsid w:val="00E12560"/>
    <w:rsid w:val="00E1797D"/>
    <w:rsid w:val="00E17DAA"/>
    <w:rsid w:val="00E471EA"/>
    <w:rsid w:val="00E67C42"/>
    <w:rsid w:val="00E70BC6"/>
    <w:rsid w:val="00E9584D"/>
    <w:rsid w:val="00E967C4"/>
    <w:rsid w:val="00EC0079"/>
    <w:rsid w:val="00ED6A93"/>
    <w:rsid w:val="00EE4AC6"/>
    <w:rsid w:val="00EF4ABA"/>
    <w:rsid w:val="00F15CB6"/>
    <w:rsid w:val="00F211EE"/>
    <w:rsid w:val="00F45593"/>
    <w:rsid w:val="00F54C64"/>
    <w:rsid w:val="00F57826"/>
    <w:rsid w:val="00F651C5"/>
    <w:rsid w:val="00F67B44"/>
    <w:rsid w:val="00F725C8"/>
    <w:rsid w:val="00F857E2"/>
    <w:rsid w:val="00FA155C"/>
    <w:rsid w:val="00FD0993"/>
    <w:rsid w:val="00FD219A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E1BBA"/>
  <w15:chartTrackingRefBased/>
  <w15:docId w15:val="{16DA6193-9C5B-499D-804A-8556E48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280" w:lineRule="exact"/>
      <w:ind w:firstLine="5670"/>
      <w:jc w:val="both"/>
      <w:outlineLvl w:val="0"/>
    </w:pPr>
    <w:rPr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435"/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D6A93"/>
    <w:rPr>
      <w:color w:val="0563C1"/>
      <w:u w:val="single"/>
    </w:rPr>
  </w:style>
  <w:style w:type="table" w:styleId="Tabela-Siatka">
    <w:name w:val="Table Grid"/>
    <w:basedOn w:val="Standardowy"/>
    <w:uiPriority w:val="39"/>
    <w:rsid w:val="00D9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4E2655"/>
    <w:rPr>
      <w:sz w:val="28"/>
    </w:rPr>
  </w:style>
  <w:style w:type="paragraph" w:customStyle="1" w:styleId="Default">
    <w:name w:val="Default"/>
    <w:rsid w:val="00D519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5D1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uiPriority w:val="99"/>
    <w:rsid w:val="004D6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4D6BB6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EC0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0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0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0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079"/>
    <w:rPr>
      <w:b/>
      <w:bCs/>
    </w:rPr>
  </w:style>
  <w:style w:type="paragraph" w:customStyle="1" w:styleId="Standard">
    <w:name w:val="Standard"/>
    <w:rsid w:val="00933B58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styleId="Tytu">
    <w:name w:val="Title"/>
    <w:basedOn w:val="Standard"/>
    <w:next w:val="Podtytu"/>
    <w:link w:val="TytuZnak"/>
    <w:rsid w:val="00933B58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933B58"/>
    <w:rPr>
      <w:b/>
      <w:bCs/>
      <w:kern w:val="3"/>
      <w:sz w:val="36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3B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3B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C7191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B2FB7"/>
  </w:style>
  <w:style w:type="character" w:styleId="Pogrubienie">
    <w:name w:val="Strong"/>
    <w:basedOn w:val="Domylnaczcionkaakapitu"/>
    <w:uiPriority w:val="22"/>
    <w:qFormat/>
    <w:rsid w:val="004F2CD1"/>
    <w:rPr>
      <w:b/>
      <w:bCs/>
    </w:rPr>
  </w:style>
  <w:style w:type="paragraph" w:customStyle="1" w:styleId="li33">
    <w:name w:val="li33"/>
    <w:basedOn w:val="Tekstpodstawowy"/>
    <w:link w:val="li33Znak"/>
    <w:qFormat/>
    <w:rsid w:val="00687071"/>
    <w:pPr>
      <w:spacing w:after="0"/>
      <w:ind w:firstLine="426"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li33Znak">
    <w:name w:val="li33 Znak"/>
    <w:basedOn w:val="TekstpodstawowyZnak"/>
    <w:link w:val="li33"/>
    <w:rsid w:val="00687071"/>
    <w:rPr>
      <w:rFonts w:ascii="Calibri" w:hAnsi="Calibri"/>
      <w:sz w:val="22"/>
      <w:szCs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0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071"/>
  </w:style>
  <w:style w:type="paragraph" w:styleId="Poprawka">
    <w:name w:val="Revision"/>
    <w:hidden/>
    <w:uiPriority w:val="99"/>
    <w:semiHidden/>
    <w:rsid w:val="0032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noujsc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EDAB-2763-46EF-93AC-58C69155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426/2003</vt:lpstr>
    </vt:vector>
  </TitlesOfParts>
  <Company> </Company>
  <LinksUpToDate>false</LinksUpToDate>
  <CharactersWithSpaces>5273</CharactersWithSpaces>
  <SharedDoc>false</SharedDoc>
  <HLinks>
    <vt:vector size="30" baseType="variant">
      <vt:variant>
        <vt:i4>7143524</vt:i4>
      </vt:variant>
      <vt:variant>
        <vt:i4>12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6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426/2003</dc:title>
  <dc:subject/>
  <dc:creator>sfilipcewicz</dc:creator>
  <cp:keywords/>
  <cp:lastModifiedBy>Karczewicz-Cepa Anna</cp:lastModifiedBy>
  <cp:revision>18</cp:revision>
  <cp:lastPrinted>2021-12-09T07:13:00Z</cp:lastPrinted>
  <dcterms:created xsi:type="dcterms:W3CDTF">2021-12-09T07:15:00Z</dcterms:created>
  <dcterms:modified xsi:type="dcterms:W3CDTF">2021-12-09T08:11:00Z</dcterms:modified>
  <cp:contentStatus/>
</cp:coreProperties>
</file>