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3E" w:rsidRPr="00A1434E" w:rsidRDefault="00870DB2" w:rsidP="0037603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8A74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738</w:t>
      </w:r>
      <w:r w:rsidR="0037603E" w:rsidRPr="00A143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/2021</w:t>
      </w:r>
    </w:p>
    <w:p w:rsidR="0037603E" w:rsidRPr="00A1434E" w:rsidRDefault="0037603E" w:rsidP="0037603E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43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PREZYDENTA MIASTA ŚWINOUJŚCIE</w:t>
      </w:r>
    </w:p>
    <w:p w:rsidR="0037603E" w:rsidRPr="00A1434E" w:rsidRDefault="0037603E" w:rsidP="0037603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603E" w:rsidRPr="00A1434E" w:rsidRDefault="0037603E" w:rsidP="0037603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</w:t>
      </w:r>
      <w:r w:rsidR="008A74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="005031F8">
        <w:rPr>
          <w:rFonts w:ascii="Times New Roman" w:eastAsia="Times New Roman" w:hAnsi="Times New Roman" w:cs="Times New Roman"/>
          <w:sz w:val="24"/>
          <w:szCs w:val="24"/>
          <w:lang w:eastAsia="ar-SA"/>
        </w:rPr>
        <w:t>grudnia</w:t>
      </w: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 r.</w:t>
      </w:r>
    </w:p>
    <w:p w:rsidR="0037603E" w:rsidRPr="00A1434E" w:rsidRDefault="0037603E" w:rsidP="0037603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7603E" w:rsidRPr="00A1434E" w:rsidRDefault="0037603E" w:rsidP="00376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w sprawie</w:t>
      </w:r>
      <w:r w:rsidRPr="00A1434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powołania komisji przetargowej do przygotowania i przeprowadzenia postępowania nr BZP.271.1.</w:t>
      </w:r>
      <w:r w:rsidR="005031F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48</w:t>
      </w:r>
      <w:r w:rsidRPr="00A1434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.2021 dotyczącego wyboru wykonawcy na realizację zamówienia publicznego pn.: „</w:t>
      </w:r>
      <w:r w:rsidRPr="00A1434E"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ar-SA"/>
        </w:rPr>
        <w:t>Dostawa wyposażenia do Zakładu Opieki Długoterminowej przy ul. Bydgoskiej 14 w Świnoujściu”</w:t>
      </w:r>
    </w:p>
    <w:p w:rsidR="0037603E" w:rsidRPr="00A1434E" w:rsidRDefault="0037603E" w:rsidP="0037603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highlight w:val="yellow"/>
          <w:lang w:eastAsia="ar-SA"/>
        </w:rPr>
      </w:pPr>
    </w:p>
    <w:p w:rsidR="0037603E" w:rsidRPr="00A1434E" w:rsidRDefault="0037603E" w:rsidP="0037603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ar-SA"/>
        </w:rPr>
      </w:pPr>
    </w:p>
    <w:p w:rsidR="0037603E" w:rsidRPr="00A1434E" w:rsidRDefault="0037603E" w:rsidP="0037603E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2AC">
        <w:rPr>
          <w:rFonts w:ascii="Times New Roman" w:eastAsia="Times New Roman" w:hAnsi="Times New Roman" w:cs="Times New Roman"/>
          <w:sz w:val="24"/>
          <w:szCs w:val="20"/>
          <w:lang w:eastAsia="ar-SA"/>
        </w:rPr>
        <w:t>Na podstawie art. 30 ust. 2 pkt 3 i 4 ustawy z dnia 8 marca 1990 r. o samorządzie gminnym (Dz. U. z 202</w:t>
      </w:r>
      <w:r w:rsidR="00375C54">
        <w:rPr>
          <w:rFonts w:ascii="Times New Roman" w:eastAsia="Times New Roman" w:hAnsi="Times New Roman" w:cs="Times New Roman"/>
          <w:sz w:val="24"/>
          <w:szCs w:val="20"/>
          <w:lang w:eastAsia="ar-SA"/>
        </w:rPr>
        <w:t>1</w:t>
      </w:r>
      <w:r w:rsidRPr="005B72A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r. poz. </w:t>
      </w:r>
      <w:r w:rsidR="00375C54">
        <w:rPr>
          <w:rFonts w:ascii="Times New Roman" w:eastAsia="Times New Roman" w:hAnsi="Times New Roman" w:cs="Times New Roman"/>
          <w:sz w:val="24"/>
          <w:szCs w:val="20"/>
          <w:lang w:eastAsia="ar-SA"/>
        </w:rPr>
        <w:t>1372</w:t>
      </w:r>
      <w:r w:rsidR="00C34EC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ze zm.</w:t>
      </w:r>
      <w:r w:rsidRPr="005B72A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), art. 53 ust. 2 i art. 54 i 55 ustawy z dnia 11 września 2019 r. Prawo zamówień publicznych (Dz. U. z 2021 r. poz. 1129 </w:t>
      </w:r>
      <w:r w:rsidR="00375C54">
        <w:rPr>
          <w:rFonts w:ascii="Times New Roman" w:eastAsia="Times New Roman" w:hAnsi="Times New Roman" w:cs="Times New Roman"/>
          <w:sz w:val="24"/>
          <w:szCs w:val="20"/>
          <w:lang w:eastAsia="ar-SA"/>
        </w:rPr>
        <w:t>ze zm.</w:t>
      </w:r>
      <w:r w:rsidRPr="005B72AC">
        <w:rPr>
          <w:rFonts w:ascii="Times New Roman" w:eastAsia="Times New Roman" w:hAnsi="Times New Roman" w:cs="Times New Roman"/>
          <w:sz w:val="24"/>
          <w:szCs w:val="20"/>
          <w:lang w:eastAsia="ar-SA"/>
        </w:rPr>
        <w:t>), postanawiam co następuje.</w:t>
      </w:r>
    </w:p>
    <w:p w:rsidR="0037603E" w:rsidRPr="00A1434E" w:rsidRDefault="0037603E" w:rsidP="0037603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7603E" w:rsidRPr="00A1434E" w:rsidRDefault="0037603E" w:rsidP="0037603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1434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 1. </w:t>
      </w:r>
      <w:r w:rsidRPr="00A1434E">
        <w:rPr>
          <w:rFonts w:ascii="Times New Roman" w:eastAsia="Times New Roman" w:hAnsi="Times New Roman" w:cs="Times New Roman"/>
          <w:sz w:val="24"/>
          <w:szCs w:val="20"/>
          <w:lang w:eastAsia="ar-SA"/>
        </w:rPr>
        <w:t>Powołuję komisję przetargową w celu przygotowania i przeprowadzenia postępowania nr</w:t>
      </w:r>
      <w:r w:rsidR="005031F8">
        <w:rPr>
          <w:rFonts w:ascii="Times New Roman" w:eastAsia="Times New Roman" w:hAnsi="Times New Roman" w:cs="Times New Roman"/>
          <w:sz w:val="24"/>
          <w:szCs w:val="20"/>
          <w:lang w:eastAsia="ar-SA"/>
        </w:rPr>
        <w:t> </w:t>
      </w:r>
      <w:r w:rsidRPr="00A1434E">
        <w:rPr>
          <w:rFonts w:ascii="Times New Roman" w:eastAsia="Times New Roman" w:hAnsi="Times New Roman" w:cs="Times New Roman"/>
          <w:sz w:val="24"/>
          <w:szCs w:val="20"/>
          <w:lang w:eastAsia="ar-SA"/>
        </w:rPr>
        <w:t>BZP.271.1.</w:t>
      </w:r>
      <w:r w:rsidR="005031F8">
        <w:rPr>
          <w:rFonts w:ascii="Times New Roman" w:eastAsia="Times New Roman" w:hAnsi="Times New Roman" w:cs="Times New Roman"/>
          <w:sz w:val="24"/>
          <w:szCs w:val="20"/>
          <w:lang w:eastAsia="ar-SA"/>
        </w:rPr>
        <w:t>48</w:t>
      </w:r>
      <w:r w:rsidRPr="00A1434E">
        <w:rPr>
          <w:rFonts w:ascii="Times New Roman" w:eastAsia="Times New Roman" w:hAnsi="Times New Roman" w:cs="Times New Roman"/>
          <w:sz w:val="24"/>
          <w:szCs w:val="20"/>
          <w:lang w:eastAsia="ar-SA"/>
        </w:rPr>
        <w:t>.2021</w:t>
      </w:r>
      <w:r w:rsidRPr="00A1434E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o udzielenie zamówienia </w:t>
      </w:r>
      <w:r w:rsidR="005031F8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- </w:t>
      </w:r>
      <w:r w:rsidRPr="00A1434E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w trybie </w:t>
      </w:r>
      <w:r w:rsidR="005031F8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podstawowym bez negocjacji - </w:t>
      </w:r>
      <w:r w:rsidRPr="00A1434E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 do</w:t>
      </w:r>
      <w:r w:rsidRPr="00A1434E">
        <w:rPr>
          <w:rFonts w:ascii="Times New Roman" w:eastAsia="Times New Roman" w:hAnsi="Times New Roman" w:cs="Times New Roman"/>
          <w:sz w:val="24"/>
          <w:szCs w:val="20"/>
          <w:lang w:eastAsia="ar-SA"/>
        </w:rPr>
        <w:t>tyczącego wyboru wykonawcy na realizację zamówienia publicznego pn</w:t>
      </w:r>
      <w:r w:rsidRPr="00A1434E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>.: „Dostawa wyposażenia do Zakładu Opieki Długoterminowej przy ul. Bydgoskiej 14 w Świnoujściu”</w:t>
      </w:r>
      <w:r w:rsidRPr="00A1434E"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ar-SA"/>
        </w:rPr>
        <w:t xml:space="preserve"> </w:t>
      </w:r>
      <w:r w:rsidRPr="00A1434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 następującym składzie:</w:t>
      </w:r>
    </w:p>
    <w:p w:rsidR="0037603E" w:rsidRDefault="0037603E" w:rsidP="0037603E">
      <w:pPr>
        <w:numPr>
          <w:ilvl w:val="0"/>
          <w:numId w:val="1"/>
        </w:numPr>
        <w:tabs>
          <w:tab w:val="left" w:pos="993"/>
        </w:tabs>
        <w:suppressAutoHyphens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>Anna Szablewska</w:t>
      </w: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5031F8"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przewodnicząca</w:t>
      </w: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komisji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prezes SPZOZ Fregata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Sp.zo.o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7603E" w:rsidRPr="00A1434E" w:rsidRDefault="0037603E" w:rsidP="0037603E">
      <w:pPr>
        <w:tabs>
          <w:tab w:val="left" w:pos="993"/>
        </w:tabs>
        <w:suppressAutoHyphens/>
        <w:spacing w:after="60" w:line="276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</w:t>
      </w: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>w Świnoujściu,</w:t>
      </w:r>
    </w:p>
    <w:p w:rsidR="0037603E" w:rsidRDefault="0037603E" w:rsidP="0037603E">
      <w:pPr>
        <w:numPr>
          <w:ilvl w:val="0"/>
          <w:numId w:val="1"/>
        </w:numPr>
        <w:suppressAutoHyphens/>
        <w:spacing w:after="6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Paweł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Rycombel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–          </w:t>
      </w: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>członek komisji, 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racownik SPZOZ Fregata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Sp.zo.o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7603E" w:rsidRPr="00A1434E" w:rsidRDefault="0037603E" w:rsidP="0037603E">
      <w:pPr>
        <w:suppressAutoHyphens/>
        <w:spacing w:after="60" w:line="276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>w Świnoujściu,</w:t>
      </w:r>
    </w:p>
    <w:p w:rsidR="0037603E" w:rsidRPr="00A1434E" w:rsidRDefault="0037603E" w:rsidP="0037603E">
      <w:pPr>
        <w:numPr>
          <w:ilvl w:val="0"/>
          <w:numId w:val="1"/>
        </w:numPr>
        <w:tabs>
          <w:tab w:val="left" w:pos="567"/>
        </w:tabs>
        <w:suppressAutoHyphens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>Ewa Bimkiewicz</w:t>
      </w: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>sekretarz komisji, Kierownik BZP,</w:t>
      </w:r>
    </w:p>
    <w:p w:rsidR="0037603E" w:rsidRPr="00A1434E" w:rsidRDefault="0037603E" w:rsidP="0037603E">
      <w:pPr>
        <w:tabs>
          <w:tab w:val="left" w:pos="851"/>
        </w:tabs>
        <w:suppressAutoHyphens/>
        <w:spacing w:after="0" w:line="276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37603E" w:rsidRPr="00A1434E" w:rsidRDefault="0037603E" w:rsidP="0037603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1434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 2. </w:t>
      </w:r>
      <w:r w:rsidRPr="00A1434E">
        <w:rPr>
          <w:rFonts w:ascii="Times New Roman" w:eastAsia="Times New Roman" w:hAnsi="Times New Roman" w:cs="Times New Roman"/>
          <w:sz w:val="24"/>
          <w:szCs w:val="20"/>
          <w:lang w:eastAsia="ar-SA"/>
        </w:rPr>
        <w:t>Komisja będzie działać zgodnie z regulaminem pracy komisji, wprowadzonym zarządzeniem Nr 22/2012 Prezydenta Miasta Świnoujście z dnia 13 stycznia 2021 r.</w:t>
      </w:r>
    </w:p>
    <w:p w:rsidR="0037603E" w:rsidRPr="00A1434E" w:rsidRDefault="0037603E" w:rsidP="0037603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7603E" w:rsidRPr="00A1434E" w:rsidRDefault="0037603E" w:rsidP="0037603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1434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 3. </w:t>
      </w:r>
      <w:r w:rsidRPr="00A1434E">
        <w:rPr>
          <w:rFonts w:ascii="Times New Roman" w:eastAsia="Times New Roman" w:hAnsi="Times New Roman" w:cs="Times New Roman"/>
          <w:sz w:val="24"/>
          <w:szCs w:val="20"/>
          <w:lang w:eastAsia="ar-SA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37603E" w:rsidRPr="00A1434E" w:rsidRDefault="0037603E" w:rsidP="0037603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7603E" w:rsidRPr="00A1434E" w:rsidRDefault="0037603E" w:rsidP="0037603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1434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 4. </w:t>
      </w:r>
      <w:r w:rsidRPr="00A1434E">
        <w:rPr>
          <w:rFonts w:ascii="Times New Roman" w:eastAsia="Times New Roman" w:hAnsi="Times New Roman" w:cs="Times New Roman"/>
          <w:sz w:val="24"/>
          <w:szCs w:val="20"/>
          <w:lang w:eastAsia="ar-SA"/>
        </w:rPr>
        <w:t>Wykonanie zarządzenia powierzam przewodniczącemu komisji przetargowej.</w:t>
      </w:r>
    </w:p>
    <w:p w:rsidR="0037603E" w:rsidRPr="00A1434E" w:rsidRDefault="0037603E" w:rsidP="0037603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7603E" w:rsidRPr="00A1434E" w:rsidRDefault="0037603E" w:rsidP="0037603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1434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 5. </w:t>
      </w:r>
      <w:r w:rsidRPr="00A1434E">
        <w:rPr>
          <w:rFonts w:ascii="Times New Roman" w:eastAsia="Times New Roman" w:hAnsi="Times New Roman" w:cs="Times New Roman"/>
          <w:sz w:val="24"/>
          <w:szCs w:val="20"/>
          <w:lang w:eastAsia="ar-SA"/>
        </w:rPr>
        <w:t>Zarządzenie wchodzi w życie z dniem podpisania.</w:t>
      </w:r>
    </w:p>
    <w:p w:rsidR="0049107F" w:rsidRPr="0049107F" w:rsidRDefault="0049107F" w:rsidP="0049107F">
      <w:pPr>
        <w:spacing w:line="276" w:lineRule="auto"/>
        <w:ind w:left="5664"/>
        <w:rPr>
          <w:rFonts w:ascii="Times New Roman" w:hAnsi="Times New Roman" w:cs="Times New Roman"/>
        </w:rPr>
      </w:pPr>
      <w:r w:rsidRPr="0049107F">
        <w:rPr>
          <w:rFonts w:ascii="Times New Roman" w:hAnsi="Times New Roman" w:cs="Times New Roman"/>
        </w:rPr>
        <w:t xml:space="preserve">   z up. PREZYDENTA MIASTA</w:t>
      </w:r>
    </w:p>
    <w:p w:rsidR="0049107F" w:rsidRPr="0049107F" w:rsidRDefault="0049107F" w:rsidP="0049107F">
      <w:pPr>
        <w:spacing w:line="276" w:lineRule="auto"/>
        <w:rPr>
          <w:rFonts w:ascii="Times New Roman" w:hAnsi="Times New Roman" w:cs="Times New Roman"/>
        </w:rPr>
      </w:pPr>
      <w:r w:rsidRPr="0049107F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49107F">
        <w:rPr>
          <w:rFonts w:ascii="Times New Roman" w:hAnsi="Times New Roman" w:cs="Times New Roman"/>
        </w:rPr>
        <w:tab/>
        <w:t xml:space="preserve">                     mgr inż. Barbara Michalska</w:t>
      </w:r>
    </w:p>
    <w:p w:rsidR="003F21E6" w:rsidRDefault="0049107F" w:rsidP="0049107F">
      <w:pPr>
        <w:spacing w:line="256" w:lineRule="auto"/>
      </w:pPr>
      <w:r w:rsidRPr="0049107F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49107F">
        <w:rPr>
          <w:rFonts w:ascii="Times New Roman" w:hAnsi="Times New Roman" w:cs="Times New Roman"/>
        </w:rPr>
        <w:tab/>
      </w:r>
      <w:r w:rsidRPr="0049107F">
        <w:rPr>
          <w:rFonts w:ascii="Times New Roman" w:hAnsi="Times New Roman" w:cs="Times New Roman"/>
        </w:rPr>
        <w:tab/>
        <w:t xml:space="preserve">             Zastępca Prezydenta</w:t>
      </w:r>
      <w:bookmarkStart w:id="0" w:name="_GoBack"/>
      <w:bookmarkEnd w:id="0"/>
    </w:p>
    <w:sectPr w:rsidR="003F2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8F7"/>
    <w:multiLevelType w:val="hybridMultilevel"/>
    <w:tmpl w:val="0AE09302"/>
    <w:lvl w:ilvl="0" w:tplc="7E4A6BB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3E"/>
    <w:rsid w:val="00375C54"/>
    <w:rsid w:val="0037603E"/>
    <w:rsid w:val="003F21E6"/>
    <w:rsid w:val="0049107F"/>
    <w:rsid w:val="005031F8"/>
    <w:rsid w:val="00870DB2"/>
    <w:rsid w:val="008A74FA"/>
    <w:rsid w:val="00C3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4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4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alesiewicz</cp:lastModifiedBy>
  <cp:revision>8</cp:revision>
  <cp:lastPrinted>2021-12-06T09:32:00Z</cp:lastPrinted>
  <dcterms:created xsi:type="dcterms:W3CDTF">2021-07-12T09:52:00Z</dcterms:created>
  <dcterms:modified xsi:type="dcterms:W3CDTF">2021-12-06T12:10:00Z</dcterms:modified>
</cp:coreProperties>
</file>