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BF" w:rsidRPr="00033E55" w:rsidRDefault="000018AD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>P</w:t>
      </w:r>
      <w:r w:rsidR="005D1C02" w:rsidRPr="00033E55">
        <w:rPr>
          <w:rFonts w:ascii="Garamond" w:hAnsi="Garamond"/>
          <w:b/>
          <w:sz w:val="24"/>
        </w:rPr>
        <w:t>rotokó</w:t>
      </w:r>
      <w:r w:rsidR="00473DBF" w:rsidRPr="00033E55">
        <w:rPr>
          <w:rFonts w:ascii="Garamond" w:hAnsi="Garamond"/>
          <w:b/>
          <w:sz w:val="24"/>
        </w:rPr>
        <w:t>ł</w:t>
      </w:r>
    </w:p>
    <w:p w:rsidR="005D1C02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z posiedzenia </w:t>
      </w:r>
      <w:r w:rsidR="00D71ABE" w:rsidRPr="00033E55">
        <w:rPr>
          <w:rFonts w:ascii="Garamond" w:hAnsi="Garamond"/>
          <w:b/>
          <w:sz w:val="24"/>
        </w:rPr>
        <w:t xml:space="preserve">IV kadencji </w:t>
      </w:r>
      <w:r w:rsidR="005D1C02" w:rsidRPr="00033E55">
        <w:rPr>
          <w:rFonts w:ascii="Garamond" w:hAnsi="Garamond"/>
          <w:b/>
          <w:sz w:val="24"/>
        </w:rPr>
        <w:t>Gminnej Rady Działalności Pożytku Publicznego</w:t>
      </w:r>
    </w:p>
    <w:p w:rsidR="000018AD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w </w:t>
      </w:r>
      <w:r w:rsidR="00B27383" w:rsidRPr="00033E55">
        <w:rPr>
          <w:rFonts w:ascii="Garamond" w:hAnsi="Garamond"/>
          <w:b/>
          <w:sz w:val="24"/>
        </w:rPr>
        <w:t>dni</w:t>
      </w:r>
      <w:r w:rsidRPr="00033E55">
        <w:rPr>
          <w:rFonts w:ascii="Garamond" w:hAnsi="Garamond"/>
          <w:b/>
          <w:sz w:val="24"/>
        </w:rPr>
        <w:t>u</w:t>
      </w:r>
      <w:r w:rsidR="00B27383" w:rsidRPr="00033E55">
        <w:rPr>
          <w:rFonts w:ascii="Garamond" w:hAnsi="Garamond"/>
          <w:b/>
          <w:sz w:val="24"/>
        </w:rPr>
        <w:t xml:space="preserve"> </w:t>
      </w:r>
      <w:r w:rsidR="00D0174A">
        <w:rPr>
          <w:rFonts w:ascii="Garamond" w:hAnsi="Garamond"/>
          <w:b/>
          <w:sz w:val="24"/>
        </w:rPr>
        <w:t>28</w:t>
      </w:r>
      <w:r w:rsidR="00B27383" w:rsidRPr="00033E55">
        <w:rPr>
          <w:rFonts w:ascii="Garamond" w:hAnsi="Garamond"/>
          <w:b/>
          <w:sz w:val="24"/>
        </w:rPr>
        <w:t xml:space="preserve"> </w:t>
      </w:r>
      <w:r w:rsidR="00D0174A">
        <w:rPr>
          <w:rFonts w:ascii="Garamond" w:hAnsi="Garamond"/>
          <w:b/>
          <w:sz w:val="24"/>
        </w:rPr>
        <w:t>maja</w:t>
      </w:r>
      <w:r w:rsidR="00B27383" w:rsidRPr="00033E55">
        <w:rPr>
          <w:rFonts w:ascii="Garamond" w:hAnsi="Garamond"/>
          <w:b/>
          <w:sz w:val="24"/>
        </w:rPr>
        <w:t xml:space="preserve"> 202</w:t>
      </w:r>
      <w:r w:rsidRPr="00033E55">
        <w:rPr>
          <w:rFonts w:ascii="Garamond" w:hAnsi="Garamond"/>
          <w:b/>
          <w:sz w:val="24"/>
        </w:rPr>
        <w:t>1</w:t>
      </w:r>
      <w:r w:rsidR="00B27383" w:rsidRPr="00033E55">
        <w:rPr>
          <w:rFonts w:ascii="Garamond" w:hAnsi="Garamond"/>
          <w:b/>
          <w:sz w:val="24"/>
        </w:rPr>
        <w:t xml:space="preserve"> r.</w:t>
      </w:r>
    </w:p>
    <w:p w:rsidR="00EA2BC7" w:rsidRPr="00033E55" w:rsidRDefault="00EA2BC7" w:rsidP="005D1C02">
      <w:pPr>
        <w:spacing w:line="360" w:lineRule="auto"/>
        <w:jc w:val="center"/>
        <w:rPr>
          <w:rFonts w:ascii="Garamond" w:hAnsi="Garamond"/>
          <w:b/>
          <w:sz w:val="24"/>
        </w:rPr>
      </w:pPr>
    </w:p>
    <w:p w:rsidR="00013EA1" w:rsidRDefault="00033E55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Dnia </w:t>
      </w:r>
      <w:r w:rsidR="00D0174A">
        <w:rPr>
          <w:rFonts w:ascii="Garamond" w:hAnsi="Garamond"/>
          <w:sz w:val="24"/>
        </w:rPr>
        <w:t>28</w:t>
      </w:r>
      <w:r>
        <w:rPr>
          <w:rFonts w:ascii="Garamond" w:hAnsi="Garamond"/>
          <w:sz w:val="24"/>
        </w:rPr>
        <w:t xml:space="preserve"> </w:t>
      </w:r>
      <w:r w:rsidR="00D0174A">
        <w:rPr>
          <w:rFonts w:ascii="Garamond" w:hAnsi="Garamond"/>
          <w:sz w:val="24"/>
        </w:rPr>
        <w:t>maja</w:t>
      </w:r>
      <w:r>
        <w:rPr>
          <w:rFonts w:ascii="Garamond" w:hAnsi="Garamond"/>
          <w:sz w:val="24"/>
        </w:rPr>
        <w:t xml:space="preserve"> 2021 r. o godz. 1</w:t>
      </w:r>
      <w:r w:rsidR="00D0174A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>.00 w Sali Nr 1 Urzędu Miasta Świnoujście odbyło się posiedzenie Gminnej Rady Działalności Pożytku Publicznego.</w:t>
      </w:r>
    </w:p>
    <w:p w:rsidR="00D0174A" w:rsidRDefault="00033E55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 posiedzeniu zgodnie z załączon</w:t>
      </w:r>
      <w:r w:rsidR="008C2415">
        <w:rPr>
          <w:rFonts w:ascii="Garamond" w:hAnsi="Garamond"/>
          <w:sz w:val="24"/>
        </w:rPr>
        <w:t>ą</w:t>
      </w:r>
      <w:r>
        <w:rPr>
          <w:rFonts w:ascii="Garamond" w:hAnsi="Garamond"/>
          <w:sz w:val="24"/>
        </w:rPr>
        <w:t xml:space="preserve"> do protokołu listą obecności</w:t>
      </w:r>
      <w:r w:rsidR="003F27B7">
        <w:rPr>
          <w:rFonts w:ascii="Garamond" w:hAnsi="Garamond"/>
          <w:sz w:val="24"/>
        </w:rPr>
        <w:t>(zał. Nr 1 do protokołu)</w:t>
      </w:r>
      <w:r>
        <w:rPr>
          <w:rFonts w:ascii="Garamond" w:hAnsi="Garamond"/>
          <w:sz w:val="24"/>
        </w:rPr>
        <w:t xml:space="preserve"> udział wzięło 5 członków Gminnej Rady</w:t>
      </w:r>
      <w:r w:rsidR="00D0174A">
        <w:rPr>
          <w:rFonts w:ascii="Garamond" w:hAnsi="Garamond"/>
          <w:sz w:val="24"/>
        </w:rPr>
        <w:t xml:space="preserve">: Pan Łukasz Sikora, Pani Iwona Nowak, Pani Elżbieta </w:t>
      </w:r>
      <w:proofErr w:type="spellStart"/>
      <w:r w:rsidR="00D0174A">
        <w:rPr>
          <w:rFonts w:ascii="Garamond" w:hAnsi="Garamond"/>
          <w:sz w:val="24"/>
        </w:rPr>
        <w:t>Rzemieniecka</w:t>
      </w:r>
      <w:proofErr w:type="spellEnd"/>
      <w:r w:rsidR="00D0174A">
        <w:rPr>
          <w:rFonts w:ascii="Garamond" w:hAnsi="Garamond"/>
          <w:sz w:val="24"/>
        </w:rPr>
        <w:t xml:space="preserve">, Pani Joanna Ingielewicz </w:t>
      </w:r>
      <w:r>
        <w:rPr>
          <w:rFonts w:ascii="Garamond" w:hAnsi="Garamond"/>
          <w:sz w:val="24"/>
        </w:rPr>
        <w:t xml:space="preserve">oraz </w:t>
      </w:r>
      <w:r w:rsidR="00D0174A">
        <w:rPr>
          <w:rFonts w:ascii="Garamond" w:hAnsi="Garamond"/>
          <w:sz w:val="24"/>
        </w:rPr>
        <w:t>Pan Paweł Dziubek.</w:t>
      </w:r>
    </w:p>
    <w:p w:rsidR="00013EA1" w:rsidRDefault="00013EA1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Posiedzenie poprowadził </w:t>
      </w:r>
      <w:r w:rsidR="00D0174A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rzewodniczący Pan </w:t>
      </w:r>
      <w:r w:rsidR="00D0174A">
        <w:rPr>
          <w:rFonts w:ascii="Garamond" w:hAnsi="Garamond"/>
          <w:sz w:val="24"/>
        </w:rPr>
        <w:t>Łukasz Sikora</w:t>
      </w:r>
      <w:r>
        <w:rPr>
          <w:rFonts w:ascii="Garamond" w:hAnsi="Garamond"/>
          <w:sz w:val="24"/>
        </w:rPr>
        <w:t xml:space="preserve">. Po stwierdzeniu </w:t>
      </w:r>
      <w:proofErr w:type="spellStart"/>
      <w:r>
        <w:rPr>
          <w:rFonts w:ascii="Garamond" w:hAnsi="Garamond"/>
          <w:sz w:val="24"/>
        </w:rPr>
        <w:t>qworum</w:t>
      </w:r>
      <w:proofErr w:type="spellEnd"/>
      <w:r>
        <w:rPr>
          <w:rFonts w:ascii="Garamond" w:hAnsi="Garamond"/>
          <w:sz w:val="24"/>
        </w:rPr>
        <w:t xml:space="preserve"> P</w:t>
      </w:r>
      <w:r w:rsidR="003F27B7">
        <w:rPr>
          <w:rFonts w:ascii="Garamond" w:hAnsi="Garamond"/>
          <w:sz w:val="24"/>
        </w:rPr>
        <w:t xml:space="preserve">rzewodniczący </w:t>
      </w:r>
      <w:r>
        <w:rPr>
          <w:rFonts w:ascii="Garamond" w:hAnsi="Garamond"/>
          <w:sz w:val="24"/>
        </w:rPr>
        <w:t>zapytał członków Gminnej Rady czy mają uwagi do</w:t>
      </w:r>
      <w:r w:rsidR="003F27B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proponowanego porządku posiedzenia, a wobec ich braku poinformował o przyjęciu następującego porządku obrad: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 xml:space="preserve">Sprawy regulaminowe (stwierdzenie </w:t>
      </w:r>
      <w:proofErr w:type="spellStart"/>
      <w:r w:rsidRPr="00013EA1">
        <w:rPr>
          <w:rFonts w:ascii="Garamond" w:hAnsi="Garamond"/>
          <w:sz w:val="24"/>
        </w:rPr>
        <w:t>qworum</w:t>
      </w:r>
      <w:proofErr w:type="spellEnd"/>
      <w:r w:rsidRPr="00013EA1">
        <w:rPr>
          <w:rFonts w:ascii="Garamond" w:hAnsi="Garamond"/>
          <w:sz w:val="24"/>
        </w:rPr>
        <w:t>, przyjęcie porządku posiedzenia).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Wyrażenie opinii w zakresie</w:t>
      </w:r>
      <w:r w:rsidR="003F27B7">
        <w:rPr>
          <w:rFonts w:ascii="Garamond" w:hAnsi="Garamond"/>
          <w:sz w:val="24"/>
        </w:rPr>
        <w:t xml:space="preserve"> </w:t>
      </w:r>
      <w:r w:rsidR="003F27B7" w:rsidRPr="009913D7">
        <w:rPr>
          <w:rFonts w:ascii="Garamond" w:hAnsi="Garamond"/>
          <w:sz w:val="24"/>
          <w:szCs w:val="20"/>
        </w:rPr>
        <w:t>„</w:t>
      </w:r>
      <w:r w:rsidR="003F27B7" w:rsidRPr="009913D7">
        <w:rPr>
          <w:rFonts w:ascii="Garamond" w:hAnsi="Garamond"/>
          <w:sz w:val="24"/>
        </w:rPr>
        <w:t>Sprawozdania z realizacji programu współpracy Gminy Miasto Świnoujście z organizacjami pozarządowymi oraz podmiotami wymienionymi w art. 3 ust. 3 ustawy o działalności pożytku publicznego i o wolontariacie za rok 2020”.</w:t>
      </w:r>
      <w:r w:rsidRPr="00013EA1">
        <w:rPr>
          <w:rFonts w:ascii="Garamond" w:hAnsi="Garamond"/>
          <w:sz w:val="24"/>
        </w:rPr>
        <w:t xml:space="preserve"> 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Wolne wnioski.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Zamknięcie posiedzenia.</w:t>
      </w:r>
    </w:p>
    <w:p w:rsidR="00013EA1" w:rsidRDefault="00013EA1" w:rsidP="00013EA1">
      <w:pPr>
        <w:pStyle w:val="Akapitzlist"/>
        <w:spacing w:line="360" w:lineRule="auto"/>
        <w:ind w:left="360"/>
        <w:rPr>
          <w:rFonts w:ascii="Garamond" w:hAnsi="Garamond"/>
          <w:sz w:val="24"/>
        </w:rPr>
      </w:pPr>
    </w:p>
    <w:p w:rsidR="00013EA1" w:rsidRDefault="00013EA1" w:rsidP="00A15542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Ad. 2. </w:t>
      </w:r>
      <w:r w:rsidRPr="00013EA1">
        <w:rPr>
          <w:rFonts w:ascii="Garamond" w:hAnsi="Garamond"/>
          <w:sz w:val="24"/>
        </w:rPr>
        <w:t xml:space="preserve">Po zakończeniu spraw regulaminowych </w:t>
      </w:r>
      <w:r w:rsidR="003F27B7">
        <w:rPr>
          <w:rFonts w:ascii="Garamond" w:hAnsi="Garamond"/>
          <w:sz w:val="24"/>
        </w:rPr>
        <w:t xml:space="preserve">Przewodniczący </w:t>
      </w:r>
      <w:r w:rsidR="005D4DBB">
        <w:rPr>
          <w:rFonts w:ascii="Garamond" w:hAnsi="Garamond"/>
          <w:sz w:val="24"/>
        </w:rPr>
        <w:t xml:space="preserve">poinformował o zgłoszonej przez Panią Wiolettę Szłapkę nieobecności i przesłanej droga </w:t>
      </w:r>
      <w:proofErr w:type="spellStart"/>
      <w:r w:rsidR="005D4DBB">
        <w:rPr>
          <w:rFonts w:ascii="Garamond" w:hAnsi="Garamond"/>
          <w:sz w:val="24"/>
        </w:rPr>
        <w:t>mail’ową</w:t>
      </w:r>
      <w:proofErr w:type="spellEnd"/>
      <w:r w:rsidR="005D4DBB">
        <w:rPr>
          <w:rFonts w:ascii="Garamond" w:hAnsi="Garamond"/>
          <w:sz w:val="24"/>
        </w:rPr>
        <w:t xml:space="preserve"> </w:t>
      </w:r>
      <w:r w:rsidR="003F27B7">
        <w:rPr>
          <w:rFonts w:ascii="Garamond" w:hAnsi="Garamond"/>
          <w:sz w:val="24"/>
        </w:rPr>
        <w:t>o</w:t>
      </w:r>
      <w:r w:rsidR="005D4DBB">
        <w:rPr>
          <w:rFonts w:ascii="Garamond" w:hAnsi="Garamond"/>
          <w:sz w:val="24"/>
        </w:rPr>
        <w:t>pinii.</w:t>
      </w:r>
      <w:r w:rsidR="005D4DBB" w:rsidRPr="005D4DBB">
        <w:rPr>
          <w:rFonts w:ascii="Garamond" w:hAnsi="Garamond"/>
          <w:sz w:val="24"/>
        </w:rPr>
        <w:t xml:space="preserve"> </w:t>
      </w:r>
      <w:r w:rsidR="005D4DBB">
        <w:rPr>
          <w:rFonts w:ascii="Garamond" w:hAnsi="Garamond"/>
          <w:sz w:val="24"/>
        </w:rPr>
        <w:t xml:space="preserve">Zgodnie z § 8 ust. 3 Trybu powoływania członków oraz organizacji i trybu działania Gminnej Rady Działalności Pożytku Publicznego stanowiącego załącznik do uchwały Nr X/66/2015 Rady Miasta Świnoujście z dnia 25 czerwca 2015 r. </w:t>
      </w:r>
      <w:r w:rsidR="005D4DBB">
        <w:rPr>
          <w:rFonts w:ascii="Garamond" w:hAnsi="Garamond"/>
          <w:sz w:val="24"/>
        </w:rPr>
        <w:t>P</w:t>
      </w:r>
      <w:r w:rsidR="005D4DBB">
        <w:rPr>
          <w:rFonts w:ascii="Garamond" w:hAnsi="Garamond"/>
          <w:sz w:val="24"/>
        </w:rPr>
        <w:t xml:space="preserve">rzewodniczący </w:t>
      </w:r>
      <w:r w:rsidR="005D4DBB">
        <w:rPr>
          <w:rFonts w:ascii="Garamond" w:hAnsi="Garamond"/>
          <w:sz w:val="24"/>
        </w:rPr>
        <w:t xml:space="preserve">odczytał </w:t>
      </w:r>
      <w:r w:rsidR="005D4DBB">
        <w:rPr>
          <w:rFonts w:ascii="Garamond" w:hAnsi="Garamond"/>
          <w:sz w:val="24"/>
        </w:rPr>
        <w:t>przekazan</w:t>
      </w:r>
      <w:r w:rsidR="005D4DBB">
        <w:rPr>
          <w:rFonts w:ascii="Garamond" w:hAnsi="Garamond"/>
          <w:sz w:val="24"/>
        </w:rPr>
        <w:t>ą</w:t>
      </w:r>
      <w:r w:rsidR="005D4DBB">
        <w:rPr>
          <w:rFonts w:ascii="Garamond" w:hAnsi="Garamond"/>
          <w:sz w:val="24"/>
        </w:rPr>
        <w:t xml:space="preserve"> opini</w:t>
      </w:r>
      <w:r w:rsidR="005D4DBB">
        <w:rPr>
          <w:rFonts w:ascii="Garamond" w:hAnsi="Garamond"/>
          <w:sz w:val="24"/>
        </w:rPr>
        <w:t>ę</w:t>
      </w:r>
      <w:r w:rsidR="005D4DBB">
        <w:rPr>
          <w:rFonts w:ascii="Garamond" w:hAnsi="Garamond"/>
          <w:sz w:val="24"/>
        </w:rPr>
        <w:t xml:space="preserve"> podczas posiedzeni</w:t>
      </w:r>
      <w:r w:rsidR="005D4DBB">
        <w:rPr>
          <w:rFonts w:ascii="Garamond" w:hAnsi="Garamond"/>
          <w:sz w:val="24"/>
        </w:rPr>
        <w:t>a</w:t>
      </w:r>
      <w:r w:rsidR="003F27B7">
        <w:rPr>
          <w:rFonts w:ascii="Garamond" w:hAnsi="Garamond"/>
          <w:sz w:val="24"/>
        </w:rPr>
        <w:t xml:space="preserve"> (zał. Nr 2 do protokołu). </w:t>
      </w:r>
      <w:r w:rsidR="005D4DBB">
        <w:rPr>
          <w:rFonts w:ascii="Garamond" w:hAnsi="Garamond"/>
          <w:sz w:val="24"/>
        </w:rPr>
        <w:t xml:space="preserve">Jej </w:t>
      </w:r>
      <w:r w:rsidR="005D4DBB">
        <w:rPr>
          <w:rFonts w:ascii="Garamond" w:hAnsi="Garamond"/>
          <w:sz w:val="24"/>
        </w:rPr>
        <w:t>przedstawienie nie było tożsame z udziałem w głosowaniu.</w:t>
      </w:r>
      <w:r w:rsidR="005D4DBB">
        <w:rPr>
          <w:rFonts w:ascii="Garamond" w:hAnsi="Garamond"/>
          <w:sz w:val="24"/>
        </w:rPr>
        <w:t xml:space="preserve">. </w:t>
      </w:r>
      <w:r w:rsidR="003F27B7">
        <w:rPr>
          <w:rFonts w:ascii="Garamond" w:hAnsi="Garamond"/>
          <w:sz w:val="24"/>
        </w:rPr>
        <w:t>Następnie Pani Joanna Ingielewicz</w:t>
      </w:r>
      <w:r w:rsidR="005D4DBB">
        <w:rPr>
          <w:rFonts w:ascii="Garamond" w:hAnsi="Garamond"/>
          <w:sz w:val="24"/>
        </w:rPr>
        <w:t>, jako przedstawiciel Wydziału Zdrowia i Polityki Społecznej odpowiedzialnego za przygotowanie sprawozdania</w:t>
      </w:r>
      <w:r w:rsidR="003F27B7">
        <w:rPr>
          <w:rFonts w:ascii="Garamond" w:hAnsi="Garamond"/>
          <w:sz w:val="24"/>
        </w:rPr>
        <w:t xml:space="preserve"> omówiła treść przedkładanego Gminnej Radzi</w:t>
      </w:r>
      <w:r w:rsidR="005D4DBB">
        <w:rPr>
          <w:rFonts w:ascii="Garamond" w:hAnsi="Garamond"/>
          <w:sz w:val="24"/>
        </w:rPr>
        <w:t>e</w:t>
      </w:r>
      <w:r w:rsidR="003F27B7">
        <w:rPr>
          <w:rFonts w:ascii="Garamond" w:hAnsi="Garamond"/>
          <w:sz w:val="24"/>
        </w:rPr>
        <w:t xml:space="preserve"> do zaopiniowania dokumentu</w:t>
      </w:r>
      <w:r w:rsidR="005D4DBB">
        <w:rPr>
          <w:rFonts w:ascii="Garamond" w:hAnsi="Garamond"/>
          <w:sz w:val="24"/>
        </w:rPr>
        <w:t xml:space="preserve">. Przewodniczący </w:t>
      </w:r>
      <w:r w:rsidR="003F27B7">
        <w:rPr>
          <w:rFonts w:ascii="Garamond" w:hAnsi="Garamond"/>
          <w:sz w:val="24"/>
        </w:rPr>
        <w:t>otworzył dyskusję</w:t>
      </w:r>
      <w:r w:rsidR="005D4DBB">
        <w:rPr>
          <w:rFonts w:ascii="Garamond" w:hAnsi="Garamond"/>
          <w:sz w:val="24"/>
        </w:rPr>
        <w:t>. Po wymianie poglądów przez wszystkich członków Gminnej Rady Przewodniczący</w:t>
      </w:r>
      <w:r>
        <w:rPr>
          <w:rFonts w:ascii="Garamond" w:hAnsi="Garamond"/>
          <w:sz w:val="24"/>
        </w:rPr>
        <w:t xml:space="preserve"> zarządził głosowanie. Za pozytywn</w:t>
      </w:r>
      <w:r w:rsidR="000967FE">
        <w:rPr>
          <w:rFonts w:ascii="Garamond" w:hAnsi="Garamond"/>
          <w:sz w:val="24"/>
        </w:rPr>
        <w:t>ą</w:t>
      </w:r>
      <w:r>
        <w:rPr>
          <w:rFonts w:ascii="Garamond" w:hAnsi="Garamond"/>
          <w:sz w:val="24"/>
        </w:rPr>
        <w:t xml:space="preserve"> opinią w sprawie przedstawion</w:t>
      </w:r>
      <w:r w:rsidR="00A15542">
        <w:rPr>
          <w:rFonts w:ascii="Garamond" w:hAnsi="Garamond"/>
          <w:sz w:val="24"/>
        </w:rPr>
        <w:t xml:space="preserve">ego </w:t>
      </w:r>
      <w:r w:rsidR="005D4DBB" w:rsidRPr="009913D7">
        <w:rPr>
          <w:rFonts w:ascii="Garamond" w:hAnsi="Garamond"/>
          <w:sz w:val="24"/>
          <w:szCs w:val="20"/>
        </w:rPr>
        <w:t>„</w:t>
      </w:r>
      <w:r w:rsidR="005D4DBB" w:rsidRPr="009913D7">
        <w:rPr>
          <w:rFonts w:ascii="Garamond" w:hAnsi="Garamond"/>
          <w:sz w:val="24"/>
        </w:rPr>
        <w:t>Sprawozdania z realizacji programu współpracy Gminy Miasto Świnoujście z organizacjami pozarządowymi oraz podmiotami wymienionymi w art. 3 ust. 3 ustawy o działalności pożytku publicznego i o wolontariacie za rok 2020”</w:t>
      </w:r>
      <w:r w:rsidR="00A15542">
        <w:rPr>
          <w:rFonts w:ascii="Garamond" w:hAnsi="Garamond"/>
          <w:sz w:val="24"/>
        </w:rPr>
        <w:t xml:space="preserve"> zagłosowali jednogłośnie wszyscy obecni na posiedzeniu członkowie Gminnej Rady (5 głosów za). </w:t>
      </w:r>
    </w:p>
    <w:p w:rsidR="005D4DBB" w:rsidRDefault="003B72CB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Ad. </w:t>
      </w:r>
      <w:r w:rsidR="005D4DBB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 xml:space="preserve"> W</w:t>
      </w:r>
      <w:r w:rsidR="005D4DBB">
        <w:rPr>
          <w:rFonts w:ascii="Garamond" w:hAnsi="Garamond"/>
          <w:sz w:val="24"/>
        </w:rPr>
        <w:t>olnych wniosków nie było.</w:t>
      </w:r>
    </w:p>
    <w:p w:rsidR="008C2415" w:rsidRDefault="008C241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Ad. </w:t>
      </w:r>
      <w:r w:rsidR="005D4DBB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. Po wyczerpaniu porządku </w:t>
      </w:r>
      <w:r w:rsidR="005D4DBB">
        <w:rPr>
          <w:rFonts w:ascii="Garamond" w:hAnsi="Garamond"/>
          <w:sz w:val="24"/>
        </w:rPr>
        <w:t>obrad</w:t>
      </w:r>
      <w:r>
        <w:rPr>
          <w:rFonts w:ascii="Garamond" w:hAnsi="Garamond"/>
          <w:sz w:val="24"/>
        </w:rPr>
        <w:t>, o godz. 1</w:t>
      </w:r>
      <w:r w:rsidR="005D4DBB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>.</w:t>
      </w:r>
      <w:r w:rsidR="005D4DBB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 xml:space="preserve">0 </w:t>
      </w:r>
      <w:proofErr w:type="spellStart"/>
      <w:r w:rsidR="005D4DBB">
        <w:rPr>
          <w:rFonts w:ascii="Garamond" w:hAnsi="Garamond"/>
          <w:sz w:val="24"/>
        </w:rPr>
        <w:t>Prz</w:t>
      </w:r>
      <w:r>
        <w:rPr>
          <w:rFonts w:ascii="Garamond" w:hAnsi="Garamond"/>
          <w:sz w:val="24"/>
        </w:rPr>
        <w:t>eewodniczący</w:t>
      </w:r>
      <w:proofErr w:type="spellEnd"/>
      <w:r>
        <w:rPr>
          <w:rFonts w:ascii="Garamond" w:hAnsi="Garamond"/>
          <w:sz w:val="24"/>
        </w:rPr>
        <w:t xml:space="preserve"> zamknął </w:t>
      </w:r>
      <w:r w:rsidR="005D4DBB">
        <w:rPr>
          <w:rFonts w:ascii="Garamond" w:hAnsi="Garamond"/>
          <w:sz w:val="24"/>
        </w:rPr>
        <w:t>posiedzenie.</w:t>
      </w:r>
    </w:p>
    <w:p w:rsidR="005D4DBB" w:rsidRDefault="005D4DBB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</w:p>
    <w:p w:rsidR="005D4DBB" w:rsidRDefault="005D4DBB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</w:p>
    <w:p w:rsidR="000C4FCF" w:rsidRDefault="000C4FCF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bookmarkStart w:id="0" w:name="_GoBack"/>
      <w:bookmarkEnd w:id="0"/>
    </w:p>
    <w:p w:rsidR="001224EE" w:rsidRDefault="008C2415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Sporządziła</w:t>
      </w:r>
      <w:r w:rsidR="001224EE">
        <w:rPr>
          <w:rFonts w:ascii="Garamond" w:hAnsi="Garamond"/>
          <w:sz w:val="24"/>
        </w:rPr>
        <w:t xml:space="preserve">                                               </w:t>
      </w:r>
      <w:r w:rsidR="005D4DBB">
        <w:rPr>
          <w:rFonts w:ascii="Garamond" w:hAnsi="Garamond"/>
          <w:sz w:val="24"/>
        </w:rPr>
        <w:t xml:space="preserve">     </w:t>
      </w:r>
      <w:r w:rsidR="001224EE">
        <w:rPr>
          <w:rFonts w:ascii="Garamond" w:hAnsi="Garamond"/>
          <w:sz w:val="24"/>
        </w:rPr>
        <w:t xml:space="preserve">                  </w:t>
      </w:r>
      <w:r w:rsidR="005D4DBB">
        <w:rPr>
          <w:rFonts w:ascii="Garamond" w:hAnsi="Garamond"/>
          <w:sz w:val="24"/>
        </w:rPr>
        <w:t>P</w:t>
      </w:r>
      <w:r w:rsidR="001224EE">
        <w:rPr>
          <w:rFonts w:ascii="Garamond" w:hAnsi="Garamond"/>
          <w:sz w:val="24"/>
        </w:rPr>
        <w:t xml:space="preserve">rzewodniczący Gminnej Rady </w:t>
      </w:r>
    </w:p>
    <w:p w:rsidR="00A15542" w:rsidRDefault="008C2415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Joanna Ingielewicz</w:t>
      </w:r>
      <w:r w:rsidR="001224EE">
        <w:rPr>
          <w:rFonts w:ascii="Garamond" w:hAnsi="Garamond"/>
          <w:sz w:val="24"/>
        </w:rPr>
        <w:t xml:space="preserve">                                                        Działalności Pożytku Publicznego </w:t>
      </w:r>
    </w:p>
    <w:p w:rsidR="001224EE" w:rsidRPr="00013EA1" w:rsidRDefault="001224EE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               </w:t>
      </w:r>
      <w:r w:rsidR="005D4DBB">
        <w:rPr>
          <w:rFonts w:ascii="Garamond" w:hAnsi="Garamond"/>
          <w:sz w:val="24"/>
        </w:rPr>
        <w:t>Łukasz Sikora</w:t>
      </w:r>
    </w:p>
    <w:sectPr w:rsidR="001224EE" w:rsidRPr="00013EA1" w:rsidSect="005B6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C94"/>
    <w:multiLevelType w:val="hybridMultilevel"/>
    <w:tmpl w:val="9F3A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2EA2"/>
    <w:multiLevelType w:val="hybridMultilevel"/>
    <w:tmpl w:val="A1FA991C"/>
    <w:lvl w:ilvl="0" w:tplc="DC4A9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BE"/>
    <w:rsid w:val="000018AD"/>
    <w:rsid w:val="00013EA1"/>
    <w:rsid w:val="00033E55"/>
    <w:rsid w:val="000967FE"/>
    <w:rsid w:val="000C4FCF"/>
    <w:rsid w:val="000D5974"/>
    <w:rsid w:val="000F38B0"/>
    <w:rsid w:val="001224EE"/>
    <w:rsid w:val="003B1CEB"/>
    <w:rsid w:val="003B72CB"/>
    <w:rsid w:val="003F27B7"/>
    <w:rsid w:val="00473DBF"/>
    <w:rsid w:val="005465C6"/>
    <w:rsid w:val="005B67D7"/>
    <w:rsid w:val="005D1C02"/>
    <w:rsid w:val="005D4DBB"/>
    <w:rsid w:val="005F3434"/>
    <w:rsid w:val="00613A25"/>
    <w:rsid w:val="0072625F"/>
    <w:rsid w:val="00774AB0"/>
    <w:rsid w:val="00881811"/>
    <w:rsid w:val="008C2415"/>
    <w:rsid w:val="008F70F0"/>
    <w:rsid w:val="00A15542"/>
    <w:rsid w:val="00AF3C36"/>
    <w:rsid w:val="00B27383"/>
    <w:rsid w:val="00CA1E86"/>
    <w:rsid w:val="00CE34BE"/>
    <w:rsid w:val="00D0174A"/>
    <w:rsid w:val="00D71ABE"/>
    <w:rsid w:val="00EA2BC7"/>
    <w:rsid w:val="00F1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27D9"/>
  <w15:chartTrackingRefBased/>
  <w15:docId w15:val="{51FB24B1-51EF-4DA3-BD54-75D88D0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4B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Ingielewicz Joanna</cp:lastModifiedBy>
  <cp:revision>3</cp:revision>
  <cp:lastPrinted>2021-06-10T13:09:00Z</cp:lastPrinted>
  <dcterms:created xsi:type="dcterms:W3CDTF">2021-05-28T13:30:00Z</dcterms:created>
  <dcterms:modified xsi:type="dcterms:W3CDTF">2021-06-10T13:11:00Z</dcterms:modified>
</cp:coreProperties>
</file>