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3A" w:rsidRDefault="00392CBD" w:rsidP="00340A3A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579FF">
        <w:rPr>
          <w:rFonts w:ascii="Times New Roman" w:hAnsi="Times New Roman" w:cs="Times New Roman"/>
          <w:b/>
          <w:sz w:val="24"/>
          <w:szCs w:val="24"/>
        </w:rPr>
        <w:t>3</w:t>
      </w:r>
    </w:p>
    <w:p w:rsidR="00340A3A" w:rsidRDefault="00340A3A" w:rsidP="00340A3A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zapytania ofertowego </w:t>
      </w:r>
    </w:p>
    <w:p w:rsidR="00340A3A" w:rsidRDefault="00340A3A" w:rsidP="00340A3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340A3A" w:rsidRDefault="00340A3A" w:rsidP="00340A3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340A3A" w:rsidRDefault="00340A3A" w:rsidP="00340A3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340A3A">
        <w:rPr>
          <w:rFonts w:ascii="Times New Roman" w:hAnsi="Times New Roman" w:cs="Times New Roman"/>
          <w:b/>
          <w:sz w:val="24"/>
          <w:szCs w:val="24"/>
        </w:rPr>
        <w:t>SZCZEGÓŁOWY OPIS SPOSOBU OCENY OFERT</w:t>
      </w:r>
    </w:p>
    <w:p w:rsidR="00340A3A" w:rsidRPr="00340A3A" w:rsidRDefault="00340A3A" w:rsidP="00340A3A">
      <w:pPr>
        <w:rPr>
          <w:rFonts w:ascii="Times New Roman" w:hAnsi="Times New Roman" w:cs="Times New Roman"/>
          <w:b/>
          <w:sz w:val="24"/>
          <w:szCs w:val="24"/>
        </w:rPr>
      </w:pPr>
    </w:p>
    <w:p w:rsidR="00340A3A" w:rsidRPr="00340A3A" w:rsidRDefault="00340A3A" w:rsidP="00340A3A">
      <w:pPr>
        <w:widowControl w:val="0"/>
        <w:suppressAutoHyphens/>
        <w:autoSpaceDE w:val="0"/>
        <w:spacing w:before="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A3A">
        <w:rPr>
          <w:rFonts w:ascii="Times New Roman" w:eastAsia="Times New Roman" w:hAnsi="Times New Roman" w:cs="Times New Roman"/>
          <w:sz w:val="24"/>
          <w:szCs w:val="24"/>
          <w:lang w:eastAsia="ar-SA"/>
        </w:rPr>
        <w:t>Wybór oferty najkorzystniejszej zostanie dokonany na podstawie następujących kryteriów:</w:t>
      </w:r>
    </w:p>
    <w:p w:rsidR="00340A3A" w:rsidRPr="00340A3A" w:rsidRDefault="00340A3A" w:rsidP="00340A3A">
      <w:pPr>
        <w:widowControl w:val="0"/>
        <w:numPr>
          <w:ilvl w:val="0"/>
          <w:numId w:val="2"/>
        </w:numPr>
        <w:tabs>
          <w:tab w:val="left" w:pos="3969"/>
          <w:tab w:val="left" w:pos="4253"/>
        </w:tabs>
        <w:suppressAutoHyphens/>
        <w:autoSpaceDE w:val="0"/>
        <w:spacing w:before="8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A3A">
        <w:rPr>
          <w:rFonts w:ascii="Times New Roman" w:eastAsia="Calibri" w:hAnsi="Times New Roman" w:cs="Times New Roman"/>
          <w:sz w:val="24"/>
          <w:szCs w:val="24"/>
        </w:rPr>
        <w:t xml:space="preserve">cena brutto                                - </w:t>
      </w:r>
      <w:r w:rsidR="006579FF">
        <w:rPr>
          <w:rFonts w:ascii="Times New Roman" w:eastAsia="Calibri" w:hAnsi="Times New Roman" w:cs="Times New Roman"/>
          <w:sz w:val="24"/>
          <w:szCs w:val="24"/>
        </w:rPr>
        <w:t>8</w:t>
      </w:r>
      <w:r w:rsidRPr="00340A3A">
        <w:rPr>
          <w:rFonts w:ascii="Times New Roman" w:eastAsia="Calibri" w:hAnsi="Times New Roman" w:cs="Times New Roman"/>
          <w:sz w:val="24"/>
          <w:szCs w:val="24"/>
        </w:rPr>
        <w:t>0%</w:t>
      </w:r>
    </w:p>
    <w:p w:rsidR="00340A3A" w:rsidRPr="00340A3A" w:rsidRDefault="00340A3A" w:rsidP="00340A3A">
      <w:pPr>
        <w:widowControl w:val="0"/>
        <w:numPr>
          <w:ilvl w:val="0"/>
          <w:numId w:val="2"/>
        </w:numPr>
        <w:suppressAutoHyphens/>
        <w:autoSpaceDE w:val="0"/>
        <w:spacing w:before="8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A3A">
        <w:rPr>
          <w:rFonts w:ascii="Times New Roman" w:eastAsia="Calibri" w:hAnsi="Times New Roman" w:cs="Times New Roman"/>
          <w:sz w:val="24"/>
          <w:szCs w:val="24"/>
        </w:rPr>
        <w:t>termin realizacji                        - 20%</w:t>
      </w:r>
    </w:p>
    <w:p w:rsidR="00340A3A" w:rsidRPr="00340A3A" w:rsidRDefault="00340A3A" w:rsidP="00340A3A">
      <w:pPr>
        <w:widowControl w:val="0"/>
        <w:suppressAutoHyphens/>
        <w:autoSpaceDE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40A3A" w:rsidRPr="00340A3A" w:rsidRDefault="00340A3A" w:rsidP="00340A3A">
      <w:pPr>
        <w:widowControl w:val="0"/>
        <w:suppressAutoHyphens/>
        <w:autoSpaceDE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40A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Kryterium 1</w:t>
      </w:r>
      <w:r w:rsidRPr="00340A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będzie obliczone za pomocą następującego wzoru:</w:t>
      </w:r>
    </w:p>
    <w:p w:rsidR="00340A3A" w:rsidRPr="00340A3A" w:rsidRDefault="00340A3A" w:rsidP="00340A3A">
      <w:pPr>
        <w:widowControl w:val="0"/>
        <w:suppressAutoHyphens/>
        <w:autoSpaceDE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Cena brutto</w:t>
      </w:r>
      <w:r w:rsidRPr="00340A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= [(</w:t>
      </w:r>
      <w:proofErr w:type="spellStart"/>
      <w:r w:rsidRPr="00340A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Cn</w:t>
      </w:r>
      <w:proofErr w:type="spellEnd"/>
      <w:r w:rsidRPr="00340A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: </w:t>
      </w:r>
      <w:proofErr w:type="spellStart"/>
      <w:r w:rsidRPr="00340A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Cb</w:t>
      </w:r>
      <w:proofErr w:type="spellEnd"/>
      <w:r w:rsidRPr="00340A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x </w:t>
      </w:r>
      <w:r w:rsidR="00657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340A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0 %] x 100</w:t>
      </w:r>
    </w:p>
    <w:p w:rsidR="00340A3A" w:rsidRPr="00340A3A" w:rsidRDefault="00340A3A" w:rsidP="00340A3A">
      <w:pPr>
        <w:widowControl w:val="0"/>
        <w:suppressAutoHyphens/>
        <w:autoSpaceDE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A3A">
        <w:rPr>
          <w:rFonts w:ascii="Times New Roman" w:eastAsia="Times New Roman" w:hAnsi="Times New Roman" w:cs="Times New Roman"/>
          <w:sz w:val="24"/>
          <w:szCs w:val="24"/>
          <w:lang w:eastAsia="ar-SA"/>
        </w:rPr>
        <w:t>gdzie:</w:t>
      </w:r>
    </w:p>
    <w:p w:rsidR="00340A3A" w:rsidRPr="00340A3A" w:rsidRDefault="00340A3A" w:rsidP="00340A3A">
      <w:pPr>
        <w:widowControl w:val="0"/>
        <w:suppressAutoHyphens/>
        <w:autoSpaceDE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40A3A">
        <w:rPr>
          <w:rFonts w:ascii="Times New Roman" w:eastAsia="Times New Roman" w:hAnsi="Times New Roman" w:cs="Times New Roman"/>
          <w:sz w:val="24"/>
          <w:szCs w:val="24"/>
          <w:lang w:eastAsia="ar-SA"/>
        </w:rPr>
        <w:t>Cn</w:t>
      </w:r>
      <w:proofErr w:type="spellEnd"/>
      <w:r w:rsidRPr="00340A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cena najniższa (brutto)</w:t>
      </w:r>
    </w:p>
    <w:p w:rsidR="00340A3A" w:rsidRDefault="00340A3A" w:rsidP="00340A3A">
      <w:pPr>
        <w:widowControl w:val="0"/>
        <w:suppressAutoHyphens/>
        <w:autoSpaceDE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40A3A">
        <w:rPr>
          <w:rFonts w:ascii="Times New Roman" w:eastAsia="Times New Roman" w:hAnsi="Times New Roman" w:cs="Times New Roman"/>
          <w:sz w:val="24"/>
          <w:szCs w:val="24"/>
          <w:lang w:eastAsia="ar-SA"/>
        </w:rPr>
        <w:t>Cb</w:t>
      </w:r>
      <w:proofErr w:type="spellEnd"/>
      <w:r w:rsidRPr="00340A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cena wynikająca z oferty badanej (brutto)</w:t>
      </w:r>
    </w:p>
    <w:p w:rsidR="00340A3A" w:rsidRPr="00340A3A" w:rsidRDefault="00340A3A" w:rsidP="00340A3A">
      <w:pPr>
        <w:widowControl w:val="0"/>
        <w:suppressAutoHyphens/>
        <w:autoSpaceDE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40A3A" w:rsidRPr="00340A3A" w:rsidRDefault="00340A3A" w:rsidP="00340A3A">
      <w:pPr>
        <w:widowControl w:val="0"/>
        <w:suppressAutoHyphens/>
        <w:autoSpaceDE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0A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Kryterium 2</w:t>
      </w:r>
      <w:r w:rsidRPr="00340A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będzie obliczone za pomocą następującego wzoru:</w:t>
      </w:r>
    </w:p>
    <w:p w:rsidR="00340A3A" w:rsidRPr="00340A3A" w:rsidRDefault="00340A3A" w:rsidP="00340A3A">
      <w:pPr>
        <w:widowControl w:val="0"/>
        <w:suppressAutoHyphens/>
        <w:autoSpaceDE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Termin realizacji zamówienia</w:t>
      </w:r>
      <w:r w:rsidRPr="00340A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= [(</w:t>
      </w:r>
      <w:proofErr w:type="spellStart"/>
      <w:r w:rsidRPr="00340A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Tn</w:t>
      </w:r>
      <w:proofErr w:type="spellEnd"/>
      <w:r w:rsidRPr="00340A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: Tb) x 20 %] x 100</w:t>
      </w:r>
    </w:p>
    <w:p w:rsidR="00340A3A" w:rsidRPr="00340A3A" w:rsidRDefault="00340A3A" w:rsidP="00340A3A">
      <w:pPr>
        <w:widowControl w:val="0"/>
        <w:suppressAutoHyphens/>
        <w:autoSpaceDE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A3A">
        <w:rPr>
          <w:rFonts w:ascii="Times New Roman" w:eastAsia="Times New Roman" w:hAnsi="Times New Roman" w:cs="Times New Roman"/>
          <w:sz w:val="24"/>
          <w:szCs w:val="24"/>
          <w:lang w:eastAsia="ar-SA"/>
        </w:rPr>
        <w:t>gdzie:</w:t>
      </w:r>
    </w:p>
    <w:p w:rsidR="00340A3A" w:rsidRPr="00340A3A" w:rsidRDefault="00340A3A" w:rsidP="00340A3A">
      <w:pPr>
        <w:widowControl w:val="0"/>
        <w:suppressAutoHyphens/>
        <w:autoSpaceDE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40A3A">
        <w:rPr>
          <w:rFonts w:ascii="Times New Roman" w:eastAsia="Times New Roman" w:hAnsi="Times New Roman" w:cs="Times New Roman"/>
          <w:sz w:val="24"/>
          <w:szCs w:val="24"/>
          <w:lang w:eastAsia="ar-SA"/>
        </w:rPr>
        <w:t>Tn</w:t>
      </w:r>
      <w:proofErr w:type="spellEnd"/>
      <w:r w:rsidRPr="00340A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  najkrótszy termin realizacji zamówienia</w:t>
      </w:r>
    </w:p>
    <w:p w:rsidR="00340A3A" w:rsidRDefault="00340A3A" w:rsidP="00340A3A">
      <w:pPr>
        <w:widowControl w:val="0"/>
        <w:tabs>
          <w:tab w:val="left" w:pos="3686"/>
        </w:tabs>
        <w:suppressAutoHyphens/>
        <w:autoSpaceDE w:val="0"/>
        <w:spacing w:before="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A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Tb   -   termin realizacji zamówienia podany w ofercie badanej</w:t>
      </w:r>
    </w:p>
    <w:p w:rsidR="00340A3A" w:rsidRDefault="00340A3A" w:rsidP="00340A3A">
      <w:pPr>
        <w:widowControl w:val="0"/>
        <w:tabs>
          <w:tab w:val="left" w:pos="3686"/>
        </w:tabs>
        <w:suppressAutoHyphens/>
        <w:autoSpaceDE w:val="0"/>
        <w:spacing w:before="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0A3A" w:rsidRPr="00340A3A" w:rsidRDefault="00340A3A" w:rsidP="00340A3A">
      <w:pPr>
        <w:suppressAutoHyphens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40A3A">
        <w:rPr>
          <w:rFonts w:ascii="Times New Roman" w:eastAsia="Times New Roman" w:hAnsi="Times New Roman" w:cs="Times New Roman"/>
          <w:b/>
          <w:lang w:eastAsia="ar-SA"/>
        </w:rPr>
        <w:t>Maksymalną ilość punktów w obrębie kryterium uzyska oferta z najkrótszym oferowanym terminem realizacji.</w:t>
      </w:r>
    </w:p>
    <w:p w:rsidR="00340A3A" w:rsidRPr="00340A3A" w:rsidRDefault="00340A3A" w:rsidP="00340A3A">
      <w:pPr>
        <w:suppressAutoHyphens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40A3A">
        <w:rPr>
          <w:rFonts w:ascii="Times New Roman" w:eastAsia="Times New Roman" w:hAnsi="Times New Roman" w:cs="Times New Roman"/>
          <w:b/>
          <w:lang w:eastAsia="ar-SA"/>
        </w:rPr>
        <w:t>UWAGA:</w:t>
      </w:r>
    </w:p>
    <w:p w:rsidR="00340A3A" w:rsidRPr="00340A3A" w:rsidRDefault="00340A3A" w:rsidP="00340A3A">
      <w:pPr>
        <w:suppressAutoHyphens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40A3A">
        <w:rPr>
          <w:rFonts w:ascii="Times New Roman" w:eastAsia="Times New Roman" w:hAnsi="Times New Roman" w:cs="Times New Roman"/>
          <w:b/>
          <w:lang w:eastAsia="ar-SA"/>
        </w:rPr>
        <w:t xml:space="preserve">Zaproponowanie terminu realizacji dłuższego niż </w:t>
      </w:r>
      <w:r w:rsidR="006579FF">
        <w:rPr>
          <w:rFonts w:ascii="Times New Roman" w:eastAsia="Times New Roman" w:hAnsi="Times New Roman" w:cs="Times New Roman"/>
          <w:b/>
          <w:lang w:eastAsia="ar-SA"/>
        </w:rPr>
        <w:t>3</w:t>
      </w:r>
      <w:r w:rsidRPr="00340A3A">
        <w:rPr>
          <w:rFonts w:ascii="Times New Roman" w:eastAsia="Times New Roman" w:hAnsi="Times New Roman" w:cs="Times New Roman"/>
          <w:b/>
          <w:lang w:eastAsia="ar-SA"/>
        </w:rPr>
        <w:t xml:space="preserve">0 dni kalendarzowych od zawarcia umowy spowoduje odrzucenie oferty. Zaproponowanie terminu krótszego niż </w:t>
      </w:r>
      <w:r w:rsidR="006579FF">
        <w:rPr>
          <w:rFonts w:ascii="Times New Roman" w:eastAsia="Times New Roman" w:hAnsi="Times New Roman" w:cs="Times New Roman"/>
          <w:b/>
          <w:lang w:eastAsia="ar-SA"/>
        </w:rPr>
        <w:t>15</w:t>
      </w:r>
      <w:r w:rsidRPr="00340A3A">
        <w:rPr>
          <w:rFonts w:ascii="Times New Roman" w:eastAsia="Times New Roman" w:hAnsi="Times New Roman" w:cs="Times New Roman"/>
          <w:b/>
          <w:lang w:eastAsia="ar-SA"/>
        </w:rPr>
        <w:t xml:space="preserve"> dni kalendarzowych będzie skutkowało obliczeniem punktacji w kryterium „termin realizacji zamówienia” jak za </w:t>
      </w:r>
      <w:r w:rsidR="006579FF">
        <w:rPr>
          <w:rFonts w:ascii="Times New Roman" w:eastAsia="Times New Roman" w:hAnsi="Times New Roman" w:cs="Times New Roman"/>
          <w:b/>
          <w:lang w:eastAsia="ar-SA"/>
        </w:rPr>
        <w:t>15</w:t>
      </w:r>
      <w:r w:rsidRPr="00340A3A">
        <w:rPr>
          <w:rFonts w:ascii="Times New Roman" w:eastAsia="Times New Roman" w:hAnsi="Times New Roman" w:cs="Times New Roman"/>
          <w:b/>
          <w:lang w:eastAsia="ar-SA"/>
        </w:rPr>
        <w:t xml:space="preserve"> dni kalendarzowych. </w:t>
      </w:r>
      <w:r w:rsidRPr="00340A3A">
        <w:rPr>
          <w:rFonts w:ascii="Times New Roman" w:eastAsia="Times New Roman" w:hAnsi="Times New Roman" w:cs="Times New Roman"/>
          <w:b/>
          <w:bCs/>
          <w:lang w:eastAsia="ar-SA"/>
        </w:rPr>
        <w:t xml:space="preserve">W przypadku gdy Wykonawca zaoferuje termin realizacji zamówienia poniżej </w:t>
      </w:r>
      <w:r w:rsidR="006579FF">
        <w:rPr>
          <w:rFonts w:ascii="Times New Roman" w:eastAsia="Times New Roman" w:hAnsi="Times New Roman" w:cs="Times New Roman"/>
          <w:b/>
          <w:bCs/>
          <w:lang w:eastAsia="ar-SA"/>
        </w:rPr>
        <w:t>15</w:t>
      </w:r>
      <w:r w:rsidRPr="00340A3A">
        <w:rPr>
          <w:rFonts w:ascii="Times New Roman" w:eastAsia="Times New Roman" w:hAnsi="Times New Roman" w:cs="Times New Roman"/>
          <w:b/>
          <w:bCs/>
          <w:lang w:eastAsia="ar-SA"/>
        </w:rPr>
        <w:t xml:space="preserve"> dni, do umowy zostanie wpisany termin realizacji zamówienia zaproponowany przez Wykonawcę.</w:t>
      </w:r>
    </w:p>
    <w:p w:rsidR="00340A3A" w:rsidRPr="00340A3A" w:rsidRDefault="00340A3A" w:rsidP="00340A3A">
      <w:pPr>
        <w:widowControl w:val="0"/>
        <w:tabs>
          <w:tab w:val="left" w:pos="3686"/>
        </w:tabs>
        <w:suppressAutoHyphens/>
        <w:autoSpaceDE w:val="0"/>
        <w:spacing w:before="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0A3A" w:rsidRPr="00340A3A" w:rsidRDefault="00340A3A" w:rsidP="00340A3A">
      <w:pPr>
        <w:suppressAutoHyphens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0A3A" w:rsidRPr="0015547A" w:rsidRDefault="0015547A" w:rsidP="001554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547A">
        <w:rPr>
          <w:rFonts w:ascii="Times New Roman" w:hAnsi="Times New Roman" w:cs="Times New Roman"/>
          <w:sz w:val="24"/>
          <w:szCs w:val="24"/>
        </w:rPr>
        <w:t>Za ofertę najkorzystniejszą Zamawiający uzna ofertę, której zostanie przyznana najwyższa ilość punktów w ramach powyższych kryteriów.</w:t>
      </w:r>
    </w:p>
    <w:sectPr w:rsidR="00340A3A" w:rsidRPr="00155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5412FE"/>
    <w:multiLevelType w:val="hybridMultilevel"/>
    <w:tmpl w:val="A230B8D8"/>
    <w:lvl w:ilvl="0" w:tplc="A7EEFCF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3A"/>
    <w:rsid w:val="0015547A"/>
    <w:rsid w:val="00340A3A"/>
    <w:rsid w:val="00392CBD"/>
    <w:rsid w:val="006579FF"/>
    <w:rsid w:val="008C1FA4"/>
    <w:rsid w:val="00CB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0550"/>
  <w15:chartTrackingRefBased/>
  <w15:docId w15:val="{0023BAB8-F234-4CF3-8D71-418A2AE9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Monika</dc:creator>
  <cp:keywords/>
  <dc:description/>
  <cp:lastModifiedBy>Bimkiewicz Ewa</cp:lastModifiedBy>
  <cp:revision>4</cp:revision>
  <dcterms:created xsi:type="dcterms:W3CDTF">2021-10-08T09:31:00Z</dcterms:created>
  <dcterms:modified xsi:type="dcterms:W3CDTF">2021-10-15T12:20:00Z</dcterms:modified>
</cp:coreProperties>
</file>