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EE3" w:rsidRPr="002E1EE3" w:rsidRDefault="00C051BE" w:rsidP="002E1EE3">
      <w:pPr>
        <w:keepNext/>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WOS.6220.5.14</w:t>
      </w:r>
      <w:r w:rsidR="002E1EE3" w:rsidRPr="002E1EE3">
        <w:rPr>
          <w:rFonts w:ascii="Times New Roman" w:eastAsia="Times New Roman" w:hAnsi="Times New Roman" w:cs="Times New Roman"/>
          <w:sz w:val="24"/>
          <w:szCs w:val="24"/>
          <w:lang w:eastAsia="pl-PL"/>
        </w:rPr>
        <w:t>.2020.BZ</w:t>
      </w:r>
      <w:r w:rsidR="00A843F7">
        <w:rPr>
          <w:rFonts w:ascii="Times New Roman" w:eastAsia="Times New Roman" w:hAnsi="Times New Roman" w:cs="Times New Roman"/>
          <w:sz w:val="24"/>
          <w:szCs w:val="24"/>
          <w:lang w:eastAsia="pl-PL"/>
        </w:rPr>
        <w:tab/>
      </w:r>
      <w:r w:rsidR="00A843F7">
        <w:rPr>
          <w:rFonts w:ascii="Times New Roman" w:eastAsia="Times New Roman" w:hAnsi="Times New Roman" w:cs="Times New Roman"/>
          <w:sz w:val="24"/>
          <w:szCs w:val="24"/>
          <w:lang w:eastAsia="pl-PL"/>
        </w:rPr>
        <w:tab/>
      </w:r>
      <w:r w:rsidR="00A843F7">
        <w:rPr>
          <w:rFonts w:ascii="Times New Roman" w:eastAsia="Times New Roman" w:hAnsi="Times New Roman" w:cs="Times New Roman"/>
          <w:sz w:val="24"/>
          <w:szCs w:val="24"/>
          <w:lang w:eastAsia="pl-PL"/>
        </w:rPr>
        <w:tab/>
      </w:r>
      <w:r w:rsidR="00A843F7">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Świnoujście dnia 2</w:t>
      </w:r>
      <w:r w:rsidR="00BA0EB5">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września</w:t>
      </w:r>
      <w:r w:rsidR="002E1EE3" w:rsidRPr="002E1EE3">
        <w:rPr>
          <w:rFonts w:ascii="Times New Roman" w:eastAsia="Times New Roman" w:hAnsi="Times New Roman" w:cs="Times New Roman"/>
          <w:sz w:val="24"/>
          <w:szCs w:val="24"/>
          <w:lang w:eastAsia="pl-PL"/>
        </w:rPr>
        <w:t xml:space="preserve"> 2021 r</w:t>
      </w:r>
      <w:r w:rsidR="00A843F7">
        <w:rPr>
          <w:rFonts w:ascii="Times New Roman" w:eastAsia="Times New Roman" w:hAnsi="Times New Roman" w:cs="Times New Roman"/>
          <w:sz w:val="24"/>
          <w:szCs w:val="24"/>
          <w:lang w:eastAsia="pl-PL"/>
        </w:rPr>
        <w:t>.</w:t>
      </w:r>
    </w:p>
    <w:p w:rsidR="002E1EE3" w:rsidRPr="002E1EE3" w:rsidRDefault="002E1EE3" w:rsidP="002E1EE3">
      <w:pPr>
        <w:keepNext/>
        <w:spacing w:before="100" w:beforeAutospacing="1" w:after="100" w:afterAutospacing="1" w:line="240" w:lineRule="auto"/>
        <w:jc w:val="both"/>
        <w:rPr>
          <w:rFonts w:ascii="Times New Roman" w:eastAsia="Times New Roman" w:hAnsi="Times New Roman" w:cs="Times New Roman"/>
          <w:sz w:val="24"/>
          <w:szCs w:val="24"/>
          <w:lang w:eastAsia="pl-PL"/>
        </w:rPr>
      </w:pPr>
    </w:p>
    <w:p w:rsidR="002E1EE3" w:rsidRPr="002E1EE3" w:rsidRDefault="002E1EE3" w:rsidP="002E1EE3">
      <w:pPr>
        <w:keepNext/>
        <w:spacing w:after="0" w:line="240" w:lineRule="auto"/>
        <w:jc w:val="center"/>
        <w:rPr>
          <w:rFonts w:ascii="Times New Roman" w:eastAsia="Times New Roman" w:hAnsi="Times New Roman" w:cs="Times New Roman"/>
          <w:b/>
          <w:sz w:val="24"/>
          <w:szCs w:val="24"/>
          <w:lang w:eastAsia="pl-PL"/>
        </w:rPr>
      </w:pPr>
      <w:r w:rsidRPr="002E1EE3">
        <w:rPr>
          <w:rFonts w:ascii="Times New Roman" w:eastAsia="Times New Roman" w:hAnsi="Times New Roman" w:cs="Times New Roman"/>
          <w:b/>
          <w:sz w:val="24"/>
          <w:szCs w:val="24"/>
          <w:lang w:eastAsia="pl-PL"/>
        </w:rPr>
        <w:t>Decyzja</w:t>
      </w:r>
    </w:p>
    <w:p w:rsidR="002E1EE3" w:rsidRPr="002E1EE3" w:rsidRDefault="002E1EE3" w:rsidP="002E1EE3">
      <w:pPr>
        <w:keepNext/>
        <w:spacing w:after="0" w:line="240" w:lineRule="auto"/>
        <w:jc w:val="center"/>
        <w:rPr>
          <w:rFonts w:ascii="Times New Roman" w:eastAsia="Times New Roman" w:hAnsi="Times New Roman" w:cs="Times New Roman"/>
          <w:b/>
          <w:sz w:val="24"/>
          <w:szCs w:val="24"/>
          <w:lang w:eastAsia="pl-PL"/>
        </w:rPr>
      </w:pPr>
      <w:r w:rsidRPr="002E1EE3">
        <w:rPr>
          <w:rFonts w:ascii="Times New Roman" w:eastAsia="Times New Roman" w:hAnsi="Times New Roman" w:cs="Times New Roman"/>
          <w:b/>
          <w:sz w:val="24"/>
          <w:szCs w:val="24"/>
          <w:lang w:eastAsia="pl-PL"/>
        </w:rPr>
        <w:t>o środowiskowych uwarunkowaniach</w:t>
      </w:r>
    </w:p>
    <w:p w:rsidR="002E1EE3" w:rsidRPr="002E1EE3" w:rsidRDefault="002E1EE3" w:rsidP="002E1EE3">
      <w:pPr>
        <w:keepNext/>
        <w:spacing w:before="100" w:beforeAutospacing="1" w:after="100" w:afterAutospacing="1" w:line="240" w:lineRule="auto"/>
        <w:jc w:val="both"/>
        <w:rPr>
          <w:rFonts w:ascii="Times New Roman" w:eastAsia="Times New Roman" w:hAnsi="Times New Roman" w:cs="Times New Roman"/>
          <w:sz w:val="24"/>
          <w:szCs w:val="24"/>
          <w:lang w:eastAsia="pl-PL"/>
        </w:rPr>
      </w:pPr>
      <w:r w:rsidRPr="002E1EE3">
        <w:rPr>
          <w:rFonts w:ascii="Times New Roman" w:eastAsia="Times New Roman" w:hAnsi="Times New Roman" w:cs="Times New Roman"/>
          <w:sz w:val="24"/>
          <w:szCs w:val="24"/>
          <w:lang w:eastAsia="pl-PL"/>
        </w:rPr>
        <w:t>Na podstawie art. 71 ust. 1, ust. 2, pkt 2</w:t>
      </w:r>
      <w:r w:rsidR="00DD47F7">
        <w:rPr>
          <w:rFonts w:ascii="Times New Roman" w:eastAsia="Times New Roman" w:hAnsi="Times New Roman" w:cs="Times New Roman"/>
          <w:sz w:val="24"/>
          <w:szCs w:val="24"/>
          <w:lang w:eastAsia="pl-PL"/>
        </w:rPr>
        <w:t xml:space="preserve">, </w:t>
      </w:r>
      <w:r w:rsidRPr="002E1EE3">
        <w:rPr>
          <w:rFonts w:ascii="Times New Roman" w:eastAsia="Times New Roman" w:hAnsi="Times New Roman" w:cs="Times New Roman"/>
          <w:sz w:val="24"/>
          <w:szCs w:val="24"/>
          <w:lang w:eastAsia="pl-PL"/>
        </w:rPr>
        <w:t>art. 75 ust. 1, pkt 4, art. 84 ust. 1, art. 85 ust. 2 pkt 2</w:t>
      </w:r>
      <w:r w:rsidR="00DD47F7">
        <w:rPr>
          <w:rFonts w:ascii="Times New Roman" w:eastAsia="Times New Roman" w:hAnsi="Times New Roman" w:cs="Times New Roman"/>
          <w:sz w:val="24"/>
          <w:szCs w:val="24"/>
          <w:lang w:eastAsia="pl-PL"/>
        </w:rPr>
        <w:t> </w:t>
      </w:r>
      <w:r w:rsidRPr="002E1EE3">
        <w:rPr>
          <w:rFonts w:ascii="Times New Roman" w:eastAsia="Times New Roman" w:hAnsi="Times New Roman" w:cs="Times New Roman"/>
          <w:sz w:val="24"/>
          <w:szCs w:val="24"/>
          <w:lang w:eastAsia="pl-PL"/>
        </w:rPr>
        <w:t>ustawy z dnia 3 października 2008r. o udostępnieniu informacji o środowisku i jego ochronie, udziale społeczeństwa w ochronie środowiska oraz ocenach oddziaływania na środowisko (t.j. Dz. U. z 2021r., poz. 247) w związku z art. 104 ustawy z dnia 14 czerwca 1960r. Kodeks postępowania administracyjnego (Dz.</w:t>
      </w:r>
      <w:r w:rsidR="00DD47F7">
        <w:rPr>
          <w:rFonts w:ascii="Times New Roman" w:eastAsia="Times New Roman" w:hAnsi="Times New Roman" w:cs="Times New Roman"/>
          <w:sz w:val="24"/>
          <w:szCs w:val="24"/>
          <w:lang w:eastAsia="pl-PL"/>
        </w:rPr>
        <w:t xml:space="preserve"> </w:t>
      </w:r>
      <w:r w:rsidRPr="002E1EE3">
        <w:rPr>
          <w:rFonts w:ascii="Times New Roman" w:eastAsia="Times New Roman" w:hAnsi="Times New Roman" w:cs="Times New Roman"/>
          <w:sz w:val="24"/>
          <w:szCs w:val="24"/>
          <w:lang w:eastAsia="pl-PL"/>
        </w:rPr>
        <w:t>U. z 2020r. poz. 256 ze zm.), po rozpatrzeniu wniosku Pana Dominika Liakosa reprezentującego Gminę Miasto Świnoujście z siedzibą przy ul. Wojska Polskiego 1/5 w Świnoujściu w sprawie wydania decyzji o środowiskowych uwarunkowaniach dla przedsięwzięcia pn. „Budowa i przebudowa ul. Jachtowej w</w:t>
      </w:r>
      <w:r w:rsidR="00EF4680">
        <w:rPr>
          <w:rFonts w:ascii="Times New Roman" w:eastAsia="Times New Roman" w:hAnsi="Times New Roman" w:cs="Times New Roman"/>
          <w:sz w:val="24"/>
          <w:szCs w:val="24"/>
          <w:lang w:eastAsia="pl-PL"/>
        </w:rPr>
        <w:t> </w:t>
      </w:r>
      <w:r w:rsidRPr="002E1EE3">
        <w:rPr>
          <w:rFonts w:ascii="Times New Roman" w:eastAsia="Times New Roman" w:hAnsi="Times New Roman" w:cs="Times New Roman"/>
          <w:sz w:val="24"/>
          <w:szCs w:val="24"/>
          <w:lang w:eastAsia="pl-PL"/>
        </w:rPr>
        <w:t>Świnoujściu” i „Budowa parkingu w rejonie Fortu Anioła (teren elementarny 34 KS) wraz z</w:t>
      </w:r>
      <w:r w:rsidR="00BA0EB5">
        <w:rPr>
          <w:rFonts w:ascii="Times New Roman" w:eastAsia="Times New Roman" w:hAnsi="Times New Roman" w:cs="Times New Roman"/>
          <w:sz w:val="24"/>
          <w:szCs w:val="24"/>
          <w:lang w:eastAsia="pl-PL"/>
        </w:rPr>
        <w:t> </w:t>
      </w:r>
      <w:r w:rsidRPr="002E1EE3">
        <w:rPr>
          <w:rFonts w:ascii="Times New Roman" w:eastAsia="Times New Roman" w:hAnsi="Times New Roman" w:cs="Times New Roman"/>
          <w:sz w:val="24"/>
          <w:szCs w:val="24"/>
          <w:lang w:eastAsia="pl-PL"/>
        </w:rPr>
        <w:t>dojazdem do ul.</w:t>
      </w:r>
      <w:r w:rsidR="00551DF4">
        <w:rPr>
          <w:rFonts w:ascii="Times New Roman" w:eastAsia="Times New Roman" w:hAnsi="Times New Roman" w:cs="Times New Roman"/>
          <w:sz w:val="24"/>
          <w:szCs w:val="24"/>
          <w:lang w:eastAsia="pl-PL"/>
        </w:rPr>
        <w:t xml:space="preserve"> Uzdrowiskowej w Świnoujściu”</w:t>
      </w:r>
      <w:r w:rsidRPr="002E1EE3">
        <w:rPr>
          <w:rFonts w:ascii="Times New Roman" w:eastAsia="Times New Roman" w:hAnsi="Times New Roman" w:cs="Times New Roman"/>
          <w:sz w:val="24"/>
          <w:szCs w:val="24"/>
          <w:lang w:eastAsia="pl-PL"/>
        </w:rPr>
        <w:t xml:space="preserve"> </w:t>
      </w:r>
    </w:p>
    <w:p w:rsidR="002E1EE3" w:rsidRPr="002F6878" w:rsidRDefault="002E1EE3" w:rsidP="002F6878">
      <w:pPr>
        <w:keepNext/>
        <w:spacing w:before="100" w:beforeAutospacing="1" w:after="100" w:afterAutospacing="1" w:line="240" w:lineRule="auto"/>
        <w:jc w:val="center"/>
        <w:rPr>
          <w:rFonts w:ascii="Times New Roman" w:eastAsia="Times New Roman" w:hAnsi="Times New Roman" w:cs="Times New Roman"/>
          <w:b/>
          <w:sz w:val="24"/>
          <w:szCs w:val="24"/>
          <w:lang w:eastAsia="pl-PL"/>
        </w:rPr>
      </w:pPr>
      <w:r w:rsidRPr="002F6878">
        <w:rPr>
          <w:rFonts w:ascii="Times New Roman" w:eastAsia="Times New Roman" w:hAnsi="Times New Roman" w:cs="Times New Roman"/>
          <w:b/>
          <w:sz w:val="24"/>
          <w:szCs w:val="24"/>
          <w:lang w:eastAsia="pl-PL"/>
        </w:rPr>
        <w:t>orzekam</w:t>
      </w:r>
    </w:p>
    <w:p w:rsidR="002E1EE3" w:rsidRPr="002F6878" w:rsidRDefault="002E1EE3" w:rsidP="002E1EE3">
      <w:pPr>
        <w:keepNext/>
        <w:spacing w:before="100" w:beforeAutospacing="1" w:after="100" w:afterAutospacing="1" w:line="240" w:lineRule="auto"/>
        <w:jc w:val="both"/>
        <w:rPr>
          <w:rFonts w:ascii="Times New Roman" w:eastAsia="Times New Roman" w:hAnsi="Times New Roman" w:cs="Times New Roman"/>
          <w:b/>
          <w:sz w:val="24"/>
          <w:szCs w:val="24"/>
          <w:lang w:eastAsia="pl-PL"/>
        </w:rPr>
      </w:pPr>
      <w:r w:rsidRPr="002F6878">
        <w:rPr>
          <w:rFonts w:ascii="Times New Roman" w:eastAsia="Times New Roman" w:hAnsi="Times New Roman" w:cs="Times New Roman"/>
          <w:b/>
          <w:sz w:val="24"/>
          <w:szCs w:val="24"/>
          <w:lang w:eastAsia="pl-PL"/>
        </w:rPr>
        <w:t>1.</w:t>
      </w:r>
      <w:r w:rsidRPr="002F6878">
        <w:rPr>
          <w:rFonts w:ascii="Times New Roman" w:eastAsia="Times New Roman" w:hAnsi="Times New Roman" w:cs="Times New Roman"/>
          <w:b/>
          <w:sz w:val="24"/>
          <w:szCs w:val="24"/>
          <w:lang w:eastAsia="pl-PL"/>
        </w:rPr>
        <w:tab/>
        <w:t>stwierdzić brak potrzeby przeprowadzenia oceny oddziaływania na środowisko dla przedsięwzięcia pn. „Budowa i przebudowa ul. Jachtowej w Świnoujściu” i „Budowa parkingu w rejonie Fortu Anioła (teren elementarny 34 KS) wraz z dojazdem do u</w:t>
      </w:r>
      <w:r w:rsidR="00CE2E66">
        <w:rPr>
          <w:rFonts w:ascii="Times New Roman" w:eastAsia="Times New Roman" w:hAnsi="Times New Roman" w:cs="Times New Roman"/>
          <w:b/>
          <w:sz w:val="24"/>
          <w:szCs w:val="24"/>
          <w:lang w:eastAsia="pl-PL"/>
        </w:rPr>
        <w:t>l. Uzdrowiskowej w Świnoujściu”,</w:t>
      </w:r>
      <w:r w:rsidRPr="002F6878">
        <w:rPr>
          <w:rFonts w:ascii="Times New Roman" w:eastAsia="Times New Roman" w:hAnsi="Times New Roman" w:cs="Times New Roman"/>
          <w:b/>
          <w:sz w:val="24"/>
          <w:szCs w:val="24"/>
          <w:lang w:eastAsia="pl-PL"/>
        </w:rPr>
        <w:t xml:space="preserve"> </w:t>
      </w:r>
    </w:p>
    <w:p w:rsidR="002E1EE3" w:rsidRPr="002F6878" w:rsidRDefault="002E1EE3" w:rsidP="002E1EE3">
      <w:pPr>
        <w:keepNext/>
        <w:spacing w:before="100" w:beforeAutospacing="1" w:after="100" w:afterAutospacing="1" w:line="240" w:lineRule="auto"/>
        <w:jc w:val="both"/>
        <w:rPr>
          <w:rFonts w:ascii="Times New Roman" w:eastAsia="Times New Roman" w:hAnsi="Times New Roman" w:cs="Times New Roman"/>
          <w:b/>
          <w:sz w:val="24"/>
          <w:szCs w:val="24"/>
          <w:lang w:eastAsia="pl-PL"/>
        </w:rPr>
      </w:pPr>
      <w:r w:rsidRPr="002F6878">
        <w:rPr>
          <w:rFonts w:ascii="Times New Roman" w:eastAsia="Times New Roman" w:hAnsi="Times New Roman" w:cs="Times New Roman"/>
          <w:b/>
          <w:sz w:val="24"/>
          <w:szCs w:val="24"/>
          <w:lang w:eastAsia="pl-PL"/>
        </w:rPr>
        <w:t>2.</w:t>
      </w:r>
      <w:r w:rsidRPr="002F6878">
        <w:rPr>
          <w:rFonts w:ascii="Times New Roman" w:eastAsia="Times New Roman" w:hAnsi="Times New Roman" w:cs="Times New Roman"/>
          <w:b/>
          <w:sz w:val="24"/>
          <w:szCs w:val="24"/>
          <w:lang w:eastAsia="pl-PL"/>
        </w:rPr>
        <w:tab/>
        <w:t xml:space="preserve"> określić warunki realizacji i eksploatacji niniejszego </w:t>
      </w:r>
      <w:r w:rsidR="002F6878" w:rsidRPr="002F6878">
        <w:rPr>
          <w:rFonts w:ascii="Times New Roman" w:eastAsia="Times New Roman" w:hAnsi="Times New Roman" w:cs="Times New Roman"/>
          <w:b/>
          <w:sz w:val="24"/>
          <w:szCs w:val="24"/>
          <w:lang w:eastAsia="pl-PL"/>
        </w:rPr>
        <w:t>przedsięwzięcia</w:t>
      </w:r>
      <w:r w:rsidRPr="002F6878">
        <w:rPr>
          <w:rFonts w:ascii="Times New Roman" w:eastAsia="Times New Roman" w:hAnsi="Times New Roman" w:cs="Times New Roman"/>
          <w:b/>
          <w:sz w:val="24"/>
          <w:szCs w:val="24"/>
          <w:lang w:eastAsia="pl-PL"/>
        </w:rPr>
        <w:t xml:space="preserve"> :</w:t>
      </w:r>
    </w:p>
    <w:p w:rsidR="000850EB" w:rsidRPr="002E1EE3"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E1EE3">
        <w:rPr>
          <w:rFonts w:ascii="Times New Roman" w:eastAsia="Times New Roman" w:hAnsi="Times New Roman" w:cs="Times New Roman"/>
          <w:sz w:val="24"/>
          <w:szCs w:val="24"/>
          <w:lang w:eastAsia="pl-PL"/>
        </w:rPr>
        <w:t>Prace związane z realizacją inwestycji prowadzić w porze dziennej tj. od 6 ºº do 22ºº.</w:t>
      </w:r>
      <w:r w:rsidR="00C051BE">
        <w:rPr>
          <w:rFonts w:ascii="Times New Roman" w:eastAsia="Times New Roman" w:hAnsi="Times New Roman" w:cs="Times New Roman"/>
          <w:sz w:val="24"/>
          <w:szCs w:val="24"/>
          <w:lang w:eastAsia="pl-PL"/>
        </w:rPr>
        <w:t xml:space="preserve"> </w:t>
      </w:r>
      <w:r w:rsidRPr="002E1EE3">
        <w:rPr>
          <w:rFonts w:ascii="Times New Roman" w:eastAsia="Times New Roman" w:hAnsi="Times New Roman" w:cs="Times New Roman"/>
          <w:sz w:val="24"/>
          <w:szCs w:val="24"/>
          <w:lang w:eastAsia="pl-PL"/>
        </w:rPr>
        <w:t>Plac budowy i jego zaplecze zorganizować z uwzględnieniem zasady minimalizacji zajęcia terenu i przekształcenia jego powierzchni, a po zakończeniu prac teren należy przywrócić do stanu sprzed rozpoczęcia budowy</w:t>
      </w:r>
      <w:r w:rsidR="00AD0E6C">
        <w:rPr>
          <w:rFonts w:ascii="Times New Roman" w:eastAsia="Times New Roman" w:hAnsi="Times New Roman" w:cs="Times New Roman"/>
          <w:sz w:val="24"/>
          <w:szCs w:val="24"/>
          <w:lang w:eastAsia="pl-PL"/>
        </w:rPr>
        <w:t>.</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Stosować odpowiednio wyciszony i sprawny technicznie sprzęt oraz najmniej uciążliwą pod względem akustycznym technologię prowadzenia prac budowlanych poprzez m.in. wyłączenie zbędnych, nieużywanych w danym momencie urządzeń i maszyn emitujących hałas.</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Zabezpieczyć przed rozlewaniem materiały sypkie oraz odpady powstające podczas prac budowlanych, w trakcie ich transportu oraz składowania</w:t>
      </w:r>
      <w:r w:rsidR="00AD0E6C">
        <w:rPr>
          <w:rFonts w:ascii="Times New Roman" w:eastAsia="Times New Roman" w:hAnsi="Times New Roman" w:cs="Times New Roman"/>
          <w:sz w:val="24"/>
          <w:szCs w:val="24"/>
          <w:lang w:eastAsia="pl-PL"/>
        </w:rPr>
        <w:t>.</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Zaplecze techniczne, miejsca postoju maszyn oraz magazynowanie materiałów budowlanych należy </w:t>
      </w:r>
      <w:r w:rsidR="00B62E5A">
        <w:rPr>
          <w:rFonts w:ascii="Times New Roman" w:eastAsia="Times New Roman" w:hAnsi="Times New Roman" w:cs="Times New Roman"/>
          <w:sz w:val="24"/>
          <w:szCs w:val="24"/>
          <w:lang w:eastAsia="pl-PL"/>
        </w:rPr>
        <w:t>zorganizować na szczelnym i utwardzonym podłożu w</w:t>
      </w:r>
      <w:r w:rsidR="000908E2">
        <w:rPr>
          <w:rFonts w:ascii="Times New Roman" w:eastAsia="Times New Roman" w:hAnsi="Times New Roman" w:cs="Times New Roman"/>
          <w:sz w:val="24"/>
          <w:szCs w:val="24"/>
          <w:lang w:eastAsia="pl-PL"/>
        </w:rPr>
        <w:t> </w:t>
      </w:r>
      <w:r w:rsidR="00B62E5A">
        <w:rPr>
          <w:rFonts w:ascii="Times New Roman" w:eastAsia="Times New Roman" w:hAnsi="Times New Roman" w:cs="Times New Roman"/>
          <w:sz w:val="24"/>
          <w:szCs w:val="24"/>
          <w:lang w:eastAsia="pl-PL"/>
        </w:rPr>
        <w:t>oddaleniu</w:t>
      </w:r>
      <w:r>
        <w:rPr>
          <w:rFonts w:ascii="Times New Roman" w:eastAsia="Times New Roman" w:hAnsi="Times New Roman" w:cs="Times New Roman"/>
          <w:sz w:val="24"/>
          <w:szCs w:val="24"/>
          <w:lang w:eastAsia="pl-PL"/>
        </w:rPr>
        <w:t xml:space="preserve"> od zabudowań mieszkalnych, cieśniny Świny, poza zasięgiem koron drzew</w:t>
      </w:r>
      <w:r w:rsidR="00B62E5A">
        <w:rPr>
          <w:rFonts w:ascii="Times New Roman" w:eastAsia="Times New Roman" w:hAnsi="Times New Roman" w:cs="Times New Roman"/>
          <w:sz w:val="24"/>
          <w:szCs w:val="24"/>
          <w:lang w:eastAsia="pl-PL"/>
        </w:rPr>
        <w:t xml:space="preserve"> uwzględniając</w:t>
      </w:r>
      <w:r>
        <w:rPr>
          <w:rFonts w:ascii="Times New Roman" w:eastAsia="Times New Roman" w:hAnsi="Times New Roman" w:cs="Times New Roman"/>
          <w:sz w:val="24"/>
          <w:szCs w:val="24"/>
          <w:lang w:eastAsia="pl-PL"/>
        </w:rPr>
        <w:t xml:space="preserve"> zasadę minimalizacji zajęcia terenu i p</w:t>
      </w:r>
      <w:r w:rsidR="00B62E5A">
        <w:rPr>
          <w:rFonts w:ascii="Times New Roman" w:eastAsia="Times New Roman" w:hAnsi="Times New Roman" w:cs="Times New Roman"/>
          <w:sz w:val="24"/>
          <w:szCs w:val="24"/>
          <w:lang w:eastAsia="pl-PL"/>
        </w:rPr>
        <w:t>rzekształcenia jego powierzchni. P</w:t>
      </w:r>
      <w:r>
        <w:rPr>
          <w:rFonts w:ascii="Times New Roman" w:eastAsia="Times New Roman" w:hAnsi="Times New Roman" w:cs="Times New Roman"/>
          <w:sz w:val="24"/>
          <w:szCs w:val="24"/>
          <w:lang w:eastAsia="pl-PL"/>
        </w:rPr>
        <w:t xml:space="preserve">o zakończeniu prac teren należy przywrócić do stanu sprzed rozpoczęcia budowy. </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prowadzenia prac budowlanych nie dopuścić do przedostania się do wód powierzchniowych i ziemi substancji ropopochodnych z maszyn i</w:t>
      </w:r>
      <w:r w:rsidR="00330F44">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urządzeń oraz innych substancji szkodliwych</w:t>
      </w:r>
      <w:r w:rsidR="00AD0E6C">
        <w:rPr>
          <w:rFonts w:ascii="Times New Roman" w:eastAsia="Times New Roman" w:hAnsi="Times New Roman" w:cs="Times New Roman"/>
          <w:sz w:val="24"/>
          <w:szCs w:val="24"/>
          <w:lang w:eastAsia="pl-PL"/>
        </w:rPr>
        <w:t>.</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realizacji inwestycji, zapewnić zraszanie dróg i placu budowy, w</w:t>
      </w:r>
      <w:r w:rsidR="00330F44">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przypadku wystąpienia wysokich temperatur oraz wietrznej i suchej pogody.</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Wycinkę drzew</w:t>
      </w:r>
      <w:r w:rsidR="00B62E5A">
        <w:rPr>
          <w:rFonts w:ascii="Times New Roman" w:eastAsia="Times New Roman" w:hAnsi="Times New Roman" w:cs="Times New Roman"/>
          <w:sz w:val="24"/>
          <w:szCs w:val="24"/>
          <w:lang w:eastAsia="pl-PL"/>
        </w:rPr>
        <w:t xml:space="preserve"> i krzewów </w:t>
      </w:r>
      <w:r>
        <w:rPr>
          <w:rFonts w:ascii="Times New Roman" w:eastAsia="Times New Roman" w:hAnsi="Times New Roman" w:cs="Times New Roman"/>
          <w:sz w:val="24"/>
          <w:szCs w:val="24"/>
          <w:lang w:eastAsia="pl-PL"/>
        </w:rPr>
        <w:t xml:space="preserve">przeprowadzić poza sezonem lęgowym ptaków. Drzewa znajdujące się w obrębie placu budowy, które nie są przeznaczone do </w:t>
      </w:r>
      <w:r w:rsidR="00AD0E6C">
        <w:rPr>
          <w:rFonts w:ascii="Times New Roman" w:eastAsia="Times New Roman" w:hAnsi="Times New Roman" w:cs="Times New Roman"/>
          <w:sz w:val="24"/>
          <w:szCs w:val="24"/>
          <w:lang w:eastAsia="pl-PL"/>
        </w:rPr>
        <w:t xml:space="preserve">usunięcia </w:t>
      </w:r>
      <w:r w:rsidR="00AD0E6C">
        <w:rPr>
          <w:rFonts w:ascii="Times New Roman" w:eastAsia="Times New Roman" w:hAnsi="Times New Roman" w:cs="Times New Roman"/>
          <w:sz w:val="24"/>
          <w:szCs w:val="24"/>
          <w:lang w:eastAsia="pl-PL"/>
        </w:rPr>
        <w:lastRenderedPageBreak/>
        <w:t>należy zabezpieczyć</w:t>
      </w:r>
      <w:r w:rsidR="00B62E5A">
        <w:rPr>
          <w:rFonts w:ascii="Times New Roman" w:eastAsia="Times New Roman" w:hAnsi="Times New Roman" w:cs="Times New Roman"/>
          <w:sz w:val="24"/>
          <w:szCs w:val="24"/>
          <w:lang w:eastAsia="pl-PL"/>
        </w:rPr>
        <w:t xml:space="preserve"> np. poprzez zastosowanie osłon zabezpieczających przez uszkodzeniami mechanicznymi</w:t>
      </w:r>
      <w:r>
        <w:rPr>
          <w:rFonts w:ascii="Times New Roman" w:eastAsia="Times New Roman" w:hAnsi="Times New Roman" w:cs="Times New Roman"/>
          <w:sz w:val="24"/>
          <w:szCs w:val="24"/>
          <w:lang w:eastAsia="pl-PL"/>
        </w:rPr>
        <w:t xml:space="preserve">.  </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zrealizowaniu inwestycji wykonać nasadzenia rekompensacyjne, w ilości takiej jak ilość drzew usuniętych lub większej.</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konieczności uzupełnienia paliwa na terenie działek inwestycyjnych, należy zabezpieczyć grunt przed zanieczyszczeniem poprzez użycie np. mat lub folii.</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rozlewu substancji ropochodnych z maszyn i pojazdów do gruntu, należy zastosować odpowiednie środki zabezpieczające przed przedostaniem się szkodliwych substancji do ziemi, np. sorbenty.</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Powstające odpady należy selektywnie magazynować w odpowiednio do tego przystosowanych pojemnikach i kontenerach, usytuowanych na utwardzonej powierzchni, w sposób </w:t>
      </w:r>
      <w:r w:rsidR="00AD0E6C">
        <w:rPr>
          <w:rFonts w:ascii="Times New Roman" w:eastAsia="Times New Roman" w:hAnsi="Times New Roman" w:cs="Times New Roman"/>
          <w:sz w:val="24"/>
          <w:szCs w:val="24"/>
          <w:lang w:eastAsia="pl-PL"/>
        </w:rPr>
        <w:t>najmniej zagrażający środowisku.</w:t>
      </w:r>
      <w:r>
        <w:rPr>
          <w:rFonts w:ascii="Times New Roman" w:eastAsia="Times New Roman" w:hAnsi="Times New Roman" w:cs="Times New Roman"/>
          <w:sz w:val="24"/>
          <w:szCs w:val="24"/>
          <w:lang w:eastAsia="pl-PL"/>
        </w:rPr>
        <w:t xml:space="preserve"> </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Prace realizacyjne należy prowadzić pod nadzorem herpetologa w celu bieżącej kontroli i sposobu realizacji inwestycji. </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 prac budowlanych należy zabezpieczyć prowadzo</w:t>
      </w:r>
      <w:r w:rsidR="00B62E5A">
        <w:rPr>
          <w:rFonts w:ascii="Times New Roman" w:eastAsia="Times New Roman" w:hAnsi="Times New Roman" w:cs="Times New Roman"/>
          <w:sz w:val="24"/>
          <w:szCs w:val="24"/>
          <w:lang w:eastAsia="pl-PL"/>
        </w:rPr>
        <w:t>ne wykopy podczas przestoju prac</w:t>
      </w:r>
      <w:r>
        <w:rPr>
          <w:rFonts w:ascii="Times New Roman" w:eastAsia="Times New Roman" w:hAnsi="Times New Roman" w:cs="Times New Roman"/>
          <w:sz w:val="24"/>
          <w:szCs w:val="24"/>
          <w:lang w:eastAsia="pl-PL"/>
        </w:rPr>
        <w:t xml:space="preserve"> oraz prowadzić ich regularne przeglądy pod kątem obecności w</w:t>
      </w:r>
      <w:r w:rsidR="00BB34B3">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nich zwierząt. W przypadku stwierdzenia uwięzienia zwierząt należy je bezzwłocznie odłowić i przenieść w bezpieczne miejsce, poza teren inwestycji.</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 rozbiórką budynku garażowo-warsztatowego należy przeprowadzić jego kontrolę przez chiropterologa.</w:t>
      </w:r>
    </w:p>
    <w:p w:rsidR="000850EB" w:rsidRDefault="000850EB" w:rsidP="00FD15CA">
      <w:pPr>
        <w:pStyle w:val="Akapitzlist"/>
        <w:keepNex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Podczas prowadzenia prac należy przestrzegać zapisów ustawy z dnia 16 kwietnia 2004 r. o ochronie przyrody w odniesieniu do wszystkich gatunków chronionych stwierdzonych na terenie działek inwestycyjnych, a w przypadku braku rozwiązań alternatywnych wystąpić do organu ochrony przyrody o wydanie zezwolenia na odstępstwa od zakazów obowiązujących w stosunku do gatunków chronionych.</w:t>
      </w:r>
    </w:p>
    <w:p w:rsidR="000850EB" w:rsidRPr="002F6878" w:rsidRDefault="000850EB" w:rsidP="00701DF9">
      <w:pPr>
        <w:pStyle w:val="Akapitzlist"/>
        <w:widowControl w:val="0"/>
        <w:numPr>
          <w:ilvl w:val="0"/>
          <w:numId w:val="7"/>
        </w:numPr>
        <w:tabs>
          <w:tab w:val="left" w:pos="1276"/>
        </w:tabs>
        <w:spacing w:after="0" w:line="293" w:lineRule="exact"/>
        <w:jc w:val="both"/>
        <w:rPr>
          <w:rFonts w:ascii="Times New Roman" w:eastAsia="Times New Roman" w:hAnsi="Times New Roman" w:cs="Times New Roman"/>
          <w:sz w:val="24"/>
          <w:szCs w:val="24"/>
        </w:rPr>
      </w:pPr>
      <w:r w:rsidRPr="002F6878">
        <w:rPr>
          <w:rFonts w:ascii="Times New Roman" w:eastAsia="Times New Roman" w:hAnsi="Times New Roman" w:cs="Times New Roman"/>
          <w:sz w:val="24"/>
          <w:szCs w:val="24"/>
        </w:rPr>
        <w:t>W dokumentacji wymaganej do wydania decyzji, o których mowa w art. 72 ust. 1 pkt 1</w:t>
      </w:r>
      <w:r w:rsidR="00DD47F7">
        <w:rPr>
          <w:rFonts w:ascii="Times New Roman" w:eastAsia="Times New Roman" w:hAnsi="Times New Roman" w:cs="Times New Roman"/>
          <w:sz w:val="24"/>
          <w:szCs w:val="24"/>
        </w:rPr>
        <w:t xml:space="preserve"> i</w:t>
      </w:r>
      <w:r w:rsidRPr="002F6878">
        <w:rPr>
          <w:rFonts w:ascii="Times New Roman" w:eastAsia="Times New Roman" w:hAnsi="Times New Roman" w:cs="Times New Roman"/>
          <w:sz w:val="24"/>
          <w:szCs w:val="24"/>
        </w:rPr>
        <w:t xml:space="preserve"> 10 ustawy z dnia 3 października 2008r. o udostępnianiu informacji o środowisku i</w:t>
      </w:r>
      <w:r w:rsidR="00DD47F7">
        <w:rPr>
          <w:rFonts w:ascii="Times New Roman" w:eastAsia="Times New Roman" w:hAnsi="Times New Roman" w:cs="Times New Roman"/>
          <w:sz w:val="24"/>
          <w:szCs w:val="24"/>
        </w:rPr>
        <w:t> </w:t>
      </w:r>
      <w:r w:rsidRPr="002F6878">
        <w:rPr>
          <w:rFonts w:ascii="Times New Roman" w:eastAsia="Times New Roman" w:hAnsi="Times New Roman" w:cs="Times New Roman"/>
          <w:sz w:val="24"/>
          <w:szCs w:val="24"/>
        </w:rPr>
        <w:t>jego ochronie, udziale społeczeństwa w</w:t>
      </w:r>
      <w:r w:rsidR="00DD47F7">
        <w:rPr>
          <w:rFonts w:ascii="Times New Roman" w:eastAsia="Times New Roman" w:hAnsi="Times New Roman" w:cs="Times New Roman"/>
          <w:sz w:val="24"/>
          <w:szCs w:val="24"/>
        </w:rPr>
        <w:t xml:space="preserve"> </w:t>
      </w:r>
      <w:r w:rsidRPr="002F6878">
        <w:rPr>
          <w:rFonts w:ascii="Times New Roman" w:eastAsia="Times New Roman" w:hAnsi="Times New Roman" w:cs="Times New Roman"/>
          <w:sz w:val="24"/>
          <w:szCs w:val="24"/>
        </w:rPr>
        <w:t>ochronie środowiska oraz o ocenach oddziaływania na środowisko należy uwzględnić następujące wymagania dotyczące ochrony środowiska:</w:t>
      </w:r>
    </w:p>
    <w:p w:rsidR="00D35C73" w:rsidRDefault="00BA0EB5" w:rsidP="00BA0EB5">
      <w:pPr>
        <w:pStyle w:val="Akapitzlist"/>
        <w:widowControl w:val="0"/>
        <w:tabs>
          <w:tab w:val="left" w:pos="1134"/>
        </w:tabs>
        <w:spacing w:after="0" w:line="293" w:lineRule="exact"/>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 </w:t>
      </w:r>
      <w:r w:rsidR="000850EB" w:rsidRPr="00D35C73">
        <w:rPr>
          <w:rFonts w:ascii="Times New Roman" w:eastAsia="Times New Roman" w:hAnsi="Times New Roman" w:cs="Times New Roman"/>
          <w:sz w:val="24"/>
          <w:szCs w:val="24"/>
        </w:rPr>
        <w:t>W opisie prowadzonych robót należy uwzględ</w:t>
      </w:r>
      <w:r w:rsidR="00B62E5A" w:rsidRPr="00D35C73">
        <w:rPr>
          <w:rFonts w:ascii="Times New Roman" w:eastAsia="Times New Roman" w:hAnsi="Times New Roman" w:cs="Times New Roman"/>
          <w:sz w:val="24"/>
          <w:szCs w:val="24"/>
        </w:rPr>
        <w:t xml:space="preserve">nić warunki zawarte w punkcie </w:t>
      </w:r>
      <w:r w:rsidR="000850EB" w:rsidRPr="00D35C73">
        <w:rPr>
          <w:rFonts w:ascii="Times New Roman" w:eastAsia="Times New Roman" w:hAnsi="Times New Roman" w:cs="Times New Roman"/>
          <w:sz w:val="24"/>
          <w:szCs w:val="24"/>
        </w:rPr>
        <w:t>niniejszej decyzji.</w:t>
      </w:r>
      <w:r w:rsidR="00D35C73" w:rsidRPr="00D35C73">
        <w:rPr>
          <w:rFonts w:ascii="Times New Roman" w:eastAsia="Times New Roman" w:hAnsi="Times New Roman" w:cs="Times New Roman"/>
          <w:sz w:val="24"/>
          <w:szCs w:val="24"/>
        </w:rPr>
        <w:t xml:space="preserve"> </w:t>
      </w:r>
    </w:p>
    <w:p w:rsidR="00D35C73" w:rsidRPr="00BA0EB5" w:rsidRDefault="00BA0EB5" w:rsidP="00BA0EB5">
      <w:pPr>
        <w:pStyle w:val="Akapitzlist"/>
        <w:widowControl w:val="0"/>
        <w:tabs>
          <w:tab w:val="left" w:pos="851"/>
          <w:tab w:val="left" w:pos="1134"/>
        </w:tabs>
        <w:spacing w:after="0" w:line="293" w:lineRule="exact"/>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 </w:t>
      </w:r>
      <w:r w:rsidR="000850EB" w:rsidRPr="00BA0EB5">
        <w:rPr>
          <w:rFonts w:ascii="Times New Roman" w:eastAsia="Times New Roman" w:hAnsi="Times New Roman" w:cs="Times New Roman"/>
          <w:sz w:val="24"/>
          <w:szCs w:val="24"/>
        </w:rPr>
        <w:t>Do budowy wykorzystać materiały posiadające odpowiednie certyfikaty i</w:t>
      </w:r>
      <w:r w:rsidR="00DD47F7">
        <w:rPr>
          <w:rFonts w:ascii="Times New Roman" w:eastAsia="Times New Roman" w:hAnsi="Times New Roman" w:cs="Times New Roman"/>
          <w:sz w:val="24"/>
          <w:szCs w:val="24"/>
        </w:rPr>
        <w:t> </w:t>
      </w:r>
      <w:r w:rsidR="000850EB" w:rsidRPr="00BA0EB5">
        <w:rPr>
          <w:rFonts w:ascii="Times New Roman" w:eastAsia="Times New Roman" w:hAnsi="Times New Roman" w:cs="Times New Roman"/>
          <w:sz w:val="24"/>
          <w:szCs w:val="24"/>
        </w:rPr>
        <w:t>świadectwa do stosowania w budownictwie.</w:t>
      </w:r>
    </w:p>
    <w:p w:rsidR="00D35C73" w:rsidRDefault="00BA0EB5" w:rsidP="00BA0EB5">
      <w:pPr>
        <w:pStyle w:val="Akapitzlist"/>
        <w:widowControl w:val="0"/>
        <w:tabs>
          <w:tab w:val="left" w:pos="810"/>
          <w:tab w:val="left" w:pos="851"/>
          <w:tab w:val="left" w:pos="1134"/>
        </w:tabs>
        <w:spacing w:after="0" w:line="293" w:lineRule="exact"/>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 </w:t>
      </w:r>
      <w:r w:rsidR="000850EB" w:rsidRPr="00D35C73">
        <w:rPr>
          <w:rFonts w:ascii="Times New Roman" w:eastAsia="Times New Roman" w:hAnsi="Times New Roman" w:cs="Times New Roman"/>
          <w:sz w:val="24"/>
          <w:szCs w:val="24"/>
        </w:rPr>
        <w:t xml:space="preserve">Wszystkie urządzenia i instalacje wykonać z materiałów posiadających stosowne atesty i spełniające normy. </w:t>
      </w:r>
    </w:p>
    <w:p w:rsidR="000850EB" w:rsidRPr="00D35C73" w:rsidRDefault="00BA0EB5" w:rsidP="00BA0EB5">
      <w:pPr>
        <w:pStyle w:val="Akapitzlist"/>
        <w:widowControl w:val="0"/>
        <w:tabs>
          <w:tab w:val="left" w:pos="810"/>
          <w:tab w:val="left" w:pos="851"/>
          <w:tab w:val="left" w:pos="1134"/>
        </w:tabs>
        <w:spacing w:after="0" w:line="293" w:lineRule="exact"/>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 </w:t>
      </w:r>
      <w:r w:rsidR="000850EB" w:rsidRPr="00D35C73">
        <w:rPr>
          <w:rFonts w:ascii="Times New Roman" w:eastAsia="Times New Roman" w:hAnsi="Times New Roman" w:cs="Times New Roman"/>
          <w:sz w:val="24"/>
          <w:szCs w:val="24"/>
        </w:rPr>
        <w:t>Przestrzegać zasad bezpieczeństwa i higieny pracy podczas prowadzonych prac ziemno-budowlanych.</w:t>
      </w:r>
    </w:p>
    <w:p w:rsidR="00DE4DD4" w:rsidRDefault="00DE4DD4" w:rsidP="00DE4DD4">
      <w:pPr>
        <w:pStyle w:val="Akapitzlist"/>
        <w:spacing w:after="0" w:line="240" w:lineRule="auto"/>
        <w:ind w:left="1080"/>
        <w:jc w:val="both"/>
        <w:rPr>
          <w:rFonts w:ascii="Times New Roman" w:eastAsia="Times New Roman" w:hAnsi="Times New Roman" w:cs="Times New Roman"/>
          <w:b/>
          <w:sz w:val="24"/>
          <w:szCs w:val="24"/>
          <w:lang w:eastAsia="pl-PL"/>
        </w:rPr>
      </w:pPr>
    </w:p>
    <w:p w:rsidR="00C73984" w:rsidRPr="00D35C73" w:rsidRDefault="00C73984" w:rsidP="00D35C73">
      <w:pPr>
        <w:keepNext/>
        <w:spacing w:after="0" w:line="240" w:lineRule="auto"/>
        <w:jc w:val="center"/>
        <w:outlineLvl w:val="0"/>
        <w:rPr>
          <w:rFonts w:ascii="Times New Roman" w:eastAsia="Times New Roman" w:hAnsi="Times New Roman" w:cs="Times New Roman"/>
          <w:b/>
          <w:sz w:val="24"/>
          <w:szCs w:val="24"/>
          <w:lang w:eastAsia="pl-PL"/>
        </w:rPr>
      </w:pPr>
      <w:r w:rsidRPr="00D35C73">
        <w:rPr>
          <w:rFonts w:ascii="Times New Roman" w:eastAsia="Times New Roman" w:hAnsi="Times New Roman" w:cs="Times New Roman"/>
          <w:b/>
          <w:sz w:val="24"/>
          <w:szCs w:val="24"/>
          <w:lang w:eastAsia="pl-PL"/>
        </w:rPr>
        <w:t>Uzasadnienie</w:t>
      </w:r>
    </w:p>
    <w:p w:rsidR="00C73984" w:rsidRPr="00163D44" w:rsidRDefault="00C73984" w:rsidP="0032550F">
      <w:pPr>
        <w:spacing w:after="0" w:line="240" w:lineRule="auto"/>
        <w:rPr>
          <w:rFonts w:ascii="Times New Roman" w:eastAsia="Times New Roman" w:hAnsi="Times New Roman" w:cs="Times New Roman"/>
          <w:sz w:val="24"/>
          <w:szCs w:val="24"/>
          <w:lang w:eastAsia="pl-PL"/>
        </w:rPr>
      </w:pPr>
    </w:p>
    <w:p w:rsidR="00C73984" w:rsidRPr="00163D44" w:rsidRDefault="00C73984" w:rsidP="0032550F">
      <w:pPr>
        <w:spacing w:after="0" w:line="240" w:lineRule="auto"/>
        <w:jc w:val="both"/>
        <w:rPr>
          <w:rFonts w:ascii="Times New Roman" w:eastAsia="Times New Roman" w:hAnsi="Times New Roman" w:cs="Times New Roman"/>
          <w:sz w:val="24"/>
          <w:szCs w:val="24"/>
          <w:lang w:eastAsia="pl-PL"/>
        </w:rPr>
      </w:pPr>
      <w:r w:rsidRPr="00163D44">
        <w:rPr>
          <w:rFonts w:ascii="Times New Roman" w:eastAsia="Times New Roman" w:hAnsi="Times New Roman" w:cs="Times New Roman"/>
          <w:sz w:val="24"/>
          <w:szCs w:val="24"/>
          <w:lang w:eastAsia="pl-PL"/>
        </w:rPr>
        <w:t xml:space="preserve">W dniu </w:t>
      </w:r>
      <w:r w:rsidR="00FA7BAC">
        <w:rPr>
          <w:rFonts w:ascii="Times New Roman" w:eastAsia="Times New Roman" w:hAnsi="Times New Roman" w:cs="Times New Roman"/>
          <w:sz w:val="24"/>
          <w:szCs w:val="24"/>
          <w:lang w:eastAsia="pl-PL"/>
        </w:rPr>
        <w:t>10 września</w:t>
      </w:r>
      <w:r w:rsidR="00754D12">
        <w:rPr>
          <w:rFonts w:ascii="Times New Roman" w:eastAsia="Times New Roman" w:hAnsi="Times New Roman" w:cs="Times New Roman"/>
          <w:sz w:val="24"/>
          <w:szCs w:val="24"/>
          <w:lang w:eastAsia="pl-PL"/>
        </w:rPr>
        <w:t xml:space="preserve"> 2020</w:t>
      </w:r>
      <w:r w:rsidRPr="00163D44">
        <w:rPr>
          <w:rFonts w:ascii="Times New Roman" w:eastAsia="Times New Roman" w:hAnsi="Times New Roman" w:cs="Times New Roman"/>
          <w:sz w:val="24"/>
          <w:szCs w:val="24"/>
          <w:lang w:eastAsia="pl-PL"/>
        </w:rPr>
        <w:t>r. do Prezydenta Miasta Świnoujście wpłynął wniosek</w:t>
      </w:r>
      <w:r w:rsidR="00754D12">
        <w:rPr>
          <w:rFonts w:ascii="Times New Roman" w:eastAsia="Times New Roman" w:hAnsi="Times New Roman" w:cs="Times New Roman"/>
          <w:sz w:val="24"/>
          <w:szCs w:val="24"/>
          <w:lang w:eastAsia="pl-PL"/>
        </w:rPr>
        <w:t xml:space="preserve"> </w:t>
      </w:r>
      <w:r w:rsidR="00FA7BAC">
        <w:rPr>
          <w:rFonts w:ascii="Times New Roman" w:eastAsia="Times New Roman" w:hAnsi="Times New Roman" w:cs="Times New Roman"/>
          <w:sz w:val="24"/>
          <w:szCs w:val="24"/>
          <w:lang w:eastAsia="pl-PL"/>
        </w:rPr>
        <w:t>Gminy Miasto Świnoujście</w:t>
      </w:r>
      <w:r w:rsidR="00754D12">
        <w:rPr>
          <w:rFonts w:ascii="Times New Roman" w:eastAsia="Times New Roman" w:hAnsi="Times New Roman" w:cs="Times New Roman"/>
          <w:sz w:val="24"/>
          <w:szCs w:val="24"/>
          <w:lang w:eastAsia="pl-PL"/>
        </w:rPr>
        <w:t xml:space="preserve"> reprezentowanej</w:t>
      </w:r>
      <w:r w:rsidR="0061489C">
        <w:rPr>
          <w:rFonts w:ascii="Times New Roman" w:eastAsia="Times New Roman" w:hAnsi="Times New Roman" w:cs="Times New Roman"/>
          <w:sz w:val="24"/>
          <w:szCs w:val="24"/>
          <w:lang w:eastAsia="pl-PL"/>
        </w:rPr>
        <w:t xml:space="preserve"> przez Pana </w:t>
      </w:r>
      <w:r w:rsidR="00FA7BAC">
        <w:rPr>
          <w:rFonts w:ascii="Times New Roman" w:eastAsia="Times New Roman" w:hAnsi="Times New Roman" w:cs="Times New Roman"/>
          <w:sz w:val="24"/>
          <w:szCs w:val="24"/>
          <w:lang w:eastAsia="pl-PL"/>
        </w:rPr>
        <w:t>Dominika Liakosa</w:t>
      </w:r>
      <w:r w:rsidR="0008646A">
        <w:rPr>
          <w:rFonts w:ascii="Times New Roman" w:eastAsia="Times New Roman" w:hAnsi="Times New Roman" w:cs="Times New Roman"/>
          <w:sz w:val="24"/>
          <w:szCs w:val="24"/>
          <w:lang w:eastAsia="pl-PL"/>
        </w:rPr>
        <w:t xml:space="preserve"> w</w:t>
      </w:r>
      <w:r>
        <w:rPr>
          <w:rFonts w:ascii="Times New Roman" w:eastAsia="Times New Roman" w:hAnsi="Times New Roman" w:cs="Times New Roman"/>
          <w:sz w:val="24"/>
          <w:szCs w:val="24"/>
          <w:lang w:eastAsia="pl-PL"/>
        </w:rPr>
        <w:t xml:space="preserve"> sprawie wydania decyzji o środowiskowych uwarunkowaniach dla przedsięwzięcia </w:t>
      </w:r>
      <w:r w:rsidRPr="00280D4B">
        <w:rPr>
          <w:rFonts w:ascii="Times New Roman" w:eastAsia="Times New Roman" w:hAnsi="Times New Roman" w:cs="Times New Roman"/>
          <w:sz w:val="24"/>
          <w:szCs w:val="24"/>
          <w:lang w:eastAsia="pl-PL"/>
        </w:rPr>
        <w:t xml:space="preserve">pn. </w:t>
      </w:r>
      <w:r w:rsidR="00FA7BAC" w:rsidRPr="00FA7BAC">
        <w:rPr>
          <w:rFonts w:ascii="Times New Roman" w:eastAsia="Times New Roman" w:hAnsi="Times New Roman" w:cs="Times New Roman"/>
          <w:sz w:val="24"/>
          <w:szCs w:val="24"/>
          <w:lang w:eastAsia="pl-PL"/>
        </w:rPr>
        <w:t>„Budowa i przebudowa ul. Jachtowej w Świnoujściu” i „Budowa parkingu w rejonie Fortu Anioła (teren elementarny 34 KS) wraz z dojazdem do ul. Uzdrowiskowej w Świnoujściu”.</w:t>
      </w:r>
      <w:r w:rsidR="00FA7BAC">
        <w:rPr>
          <w:rFonts w:ascii="Times New Roman" w:eastAsia="Times New Roman" w:hAnsi="Times New Roman" w:cs="Times New Roman"/>
          <w:sz w:val="24"/>
          <w:szCs w:val="24"/>
          <w:lang w:eastAsia="pl-PL"/>
        </w:rPr>
        <w:t xml:space="preserve"> </w:t>
      </w:r>
      <w:r w:rsidRPr="00163D44">
        <w:rPr>
          <w:rFonts w:ascii="Times New Roman" w:eastAsia="Times New Roman" w:hAnsi="Times New Roman" w:cs="Times New Roman"/>
          <w:sz w:val="24"/>
          <w:szCs w:val="24"/>
          <w:lang w:eastAsia="pl-PL"/>
        </w:rPr>
        <w:t>Przedmiotowy wniosek umieszczono w publicznie dostępnym wykazie elektronicznym</w:t>
      </w:r>
      <w:r w:rsidRPr="00163D44">
        <w:rPr>
          <w:rFonts w:ascii="Times New Roman" w:eastAsia="Times New Roman" w:hAnsi="Times New Roman" w:cs="Times New Roman"/>
          <w:b/>
          <w:sz w:val="24"/>
          <w:szCs w:val="24"/>
          <w:lang w:eastAsia="pl-PL"/>
        </w:rPr>
        <w:t xml:space="preserve">. </w:t>
      </w:r>
      <w:r w:rsidRPr="00163D44">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a podstawie</w:t>
      </w:r>
      <w:r w:rsidR="00B24C4A">
        <w:rPr>
          <w:rFonts w:ascii="Times New Roman" w:eastAsia="Times New Roman" w:hAnsi="Times New Roman" w:cs="Times New Roman"/>
          <w:sz w:val="24"/>
          <w:szCs w:val="24"/>
          <w:lang w:eastAsia="pl-PL"/>
        </w:rPr>
        <w:t xml:space="preserve"> § 3 ust. 1 pkt </w:t>
      </w:r>
      <w:r w:rsidR="00FA7BAC">
        <w:rPr>
          <w:rFonts w:ascii="Times New Roman" w:eastAsia="Times New Roman" w:hAnsi="Times New Roman" w:cs="Times New Roman"/>
          <w:sz w:val="24"/>
          <w:szCs w:val="24"/>
          <w:lang w:eastAsia="pl-PL"/>
        </w:rPr>
        <w:t>62</w:t>
      </w:r>
      <w:r w:rsidRPr="00163D44">
        <w:rPr>
          <w:rFonts w:ascii="Times New Roman" w:eastAsia="Times New Roman" w:hAnsi="Times New Roman" w:cs="Times New Roman"/>
          <w:sz w:val="24"/>
          <w:szCs w:val="24"/>
          <w:lang w:eastAsia="pl-PL"/>
        </w:rPr>
        <w:t xml:space="preserve"> </w:t>
      </w:r>
      <w:r w:rsidRPr="00163D44">
        <w:rPr>
          <w:rFonts w:ascii="Times New Roman" w:eastAsia="Times New Roman" w:hAnsi="Times New Roman" w:cs="Times New Roman"/>
          <w:sz w:val="24"/>
          <w:szCs w:val="24"/>
          <w:lang w:eastAsia="pl-PL"/>
        </w:rPr>
        <w:lastRenderedPageBreak/>
        <w:t>rozporządzenia Rady Ministrów z dnia</w:t>
      </w:r>
      <w:r w:rsidR="00CF7D75">
        <w:rPr>
          <w:rFonts w:ascii="Times New Roman" w:eastAsia="Times New Roman" w:hAnsi="Times New Roman" w:cs="Times New Roman"/>
          <w:sz w:val="24"/>
          <w:szCs w:val="24"/>
          <w:lang w:eastAsia="pl-PL"/>
        </w:rPr>
        <w:t xml:space="preserve"> 26 września 2019r.</w:t>
      </w:r>
      <w:r w:rsidRPr="00163D44">
        <w:rPr>
          <w:rFonts w:ascii="Times New Roman" w:eastAsia="Times New Roman" w:hAnsi="Times New Roman" w:cs="Times New Roman"/>
          <w:sz w:val="24"/>
          <w:szCs w:val="24"/>
          <w:lang w:eastAsia="pl-PL"/>
        </w:rPr>
        <w:t>, niniejsze przedsięwzięcie zostało zaliczone do przedsięwzięć mogących potencjalnie znacząco oddziaływać na środowisko.</w:t>
      </w:r>
    </w:p>
    <w:p w:rsidR="006A2A81" w:rsidRDefault="00C73984" w:rsidP="0032550F">
      <w:pPr>
        <w:pStyle w:val="Teksttreci20"/>
        <w:shd w:val="clear" w:color="auto" w:fill="auto"/>
        <w:ind w:firstLine="0"/>
        <w:jc w:val="both"/>
        <w:rPr>
          <w:kern w:val="3"/>
          <w:sz w:val="24"/>
          <w:szCs w:val="24"/>
          <w:lang w:eastAsia="zh-CN"/>
        </w:rPr>
      </w:pPr>
      <w:r w:rsidRPr="00163D44">
        <w:rPr>
          <w:kern w:val="3"/>
          <w:sz w:val="24"/>
          <w:szCs w:val="24"/>
          <w:lang w:eastAsia="zh-CN"/>
        </w:rPr>
        <w:t>Z</w:t>
      </w:r>
      <w:r>
        <w:rPr>
          <w:kern w:val="3"/>
          <w:sz w:val="24"/>
          <w:szCs w:val="24"/>
          <w:lang w:eastAsia="zh-CN"/>
        </w:rPr>
        <w:t>godnie z art. 64 ust. 1 pkt 1,</w:t>
      </w:r>
      <w:r w:rsidR="00DD47F7">
        <w:rPr>
          <w:kern w:val="3"/>
          <w:sz w:val="24"/>
          <w:szCs w:val="24"/>
          <w:lang w:eastAsia="zh-CN"/>
        </w:rPr>
        <w:t xml:space="preserve"> </w:t>
      </w:r>
      <w:r w:rsidRPr="00163D44">
        <w:rPr>
          <w:kern w:val="3"/>
          <w:sz w:val="24"/>
          <w:szCs w:val="24"/>
          <w:lang w:eastAsia="zh-CN"/>
        </w:rPr>
        <w:t>2</w:t>
      </w:r>
      <w:r>
        <w:rPr>
          <w:kern w:val="3"/>
          <w:sz w:val="24"/>
          <w:szCs w:val="24"/>
          <w:lang w:eastAsia="zh-CN"/>
        </w:rPr>
        <w:t xml:space="preserve"> i 4</w:t>
      </w:r>
      <w:r w:rsidRPr="00163D44">
        <w:rPr>
          <w:kern w:val="3"/>
          <w:sz w:val="24"/>
          <w:szCs w:val="24"/>
          <w:lang w:eastAsia="zh-CN"/>
        </w:rPr>
        <w:t xml:space="preserve"> ustawy z dnia 3 października 2008r. o udostępnianiu informacji o środowisku i jego ochronie, udziale społeczeństwa w ochronie środowiska oraz o ocenach oddziaływania na środowisko Prezydent Miasta Świnoujście wystąpił do</w:t>
      </w:r>
      <w:r w:rsidR="006A2A81">
        <w:rPr>
          <w:kern w:val="3"/>
          <w:sz w:val="24"/>
          <w:szCs w:val="24"/>
          <w:lang w:eastAsia="zh-CN"/>
        </w:rPr>
        <w:t xml:space="preserve"> </w:t>
      </w:r>
      <w:r w:rsidRPr="00163D44">
        <w:rPr>
          <w:kern w:val="3"/>
          <w:sz w:val="24"/>
          <w:szCs w:val="24"/>
          <w:lang w:eastAsia="zh-CN"/>
        </w:rPr>
        <w:t>Państwowego Powiatowego Inspektora Sanitarnego w Świnoujściu</w:t>
      </w:r>
      <w:r>
        <w:rPr>
          <w:kern w:val="3"/>
          <w:sz w:val="24"/>
          <w:szCs w:val="24"/>
          <w:lang w:eastAsia="zh-CN"/>
        </w:rPr>
        <w:t xml:space="preserve"> oraz</w:t>
      </w:r>
      <w:r w:rsidR="00876D9A">
        <w:rPr>
          <w:kern w:val="3"/>
          <w:sz w:val="24"/>
          <w:szCs w:val="24"/>
          <w:lang w:eastAsia="zh-CN"/>
        </w:rPr>
        <w:t xml:space="preserve"> Dyrektora</w:t>
      </w:r>
      <w:r>
        <w:rPr>
          <w:kern w:val="3"/>
          <w:sz w:val="24"/>
          <w:szCs w:val="24"/>
          <w:lang w:eastAsia="zh-CN"/>
        </w:rPr>
        <w:t xml:space="preserve"> Zarządu Zlewni w Szczecinie </w:t>
      </w:r>
      <w:r w:rsidRPr="00163D44">
        <w:rPr>
          <w:kern w:val="3"/>
          <w:sz w:val="24"/>
          <w:szCs w:val="24"/>
          <w:lang w:eastAsia="zh-CN"/>
        </w:rPr>
        <w:t>o wydanie opinii czy dla realizacji ww</w:t>
      </w:r>
      <w:r w:rsidR="00DD47F7">
        <w:rPr>
          <w:kern w:val="3"/>
          <w:sz w:val="24"/>
          <w:szCs w:val="24"/>
          <w:lang w:eastAsia="zh-CN"/>
        </w:rPr>
        <w:t>.</w:t>
      </w:r>
      <w:r w:rsidRPr="00163D44">
        <w:rPr>
          <w:kern w:val="3"/>
          <w:sz w:val="24"/>
          <w:szCs w:val="24"/>
          <w:lang w:eastAsia="zh-CN"/>
        </w:rPr>
        <w:t xml:space="preserve"> przedsięwzięcia konieczne </w:t>
      </w:r>
      <w:r w:rsidR="0035663F" w:rsidRPr="00163D44">
        <w:rPr>
          <w:kern w:val="3"/>
          <w:sz w:val="24"/>
          <w:szCs w:val="24"/>
          <w:lang w:eastAsia="zh-CN"/>
        </w:rPr>
        <w:t xml:space="preserve">jest </w:t>
      </w:r>
      <w:r w:rsidRPr="00163D44">
        <w:rPr>
          <w:kern w:val="3"/>
          <w:sz w:val="24"/>
          <w:szCs w:val="24"/>
          <w:lang w:eastAsia="zh-CN"/>
        </w:rPr>
        <w:t>przeprowadzenie oceny oddziaływania na środowisko. Państwowy Powiatowy Inspektor Sanitarny w Świ</w:t>
      </w:r>
      <w:r w:rsidR="00B24C4A">
        <w:rPr>
          <w:kern w:val="3"/>
          <w:sz w:val="24"/>
          <w:szCs w:val="24"/>
          <w:lang w:eastAsia="zh-CN"/>
        </w:rPr>
        <w:t>noujściu</w:t>
      </w:r>
      <w:r w:rsidR="00E32335">
        <w:rPr>
          <w:kern w:val="3"/>
          <w:sz w:val="24"/>
          <w:szCs w:val="24"/>
          <w:lang w:eastAsia="zh-CN"/>
        </w:rPr>
        <w:t xml:space="preserve"> w piśmie sygnatura sprawy ZNS.9022.3.9.2020 z dnia 2 listopada</w:t>
      </w:r>
      <w:r w:rsidR="00B62E5A">
        <w:rPr>
          <w:kern w:val="3"/>
          <w:sz w:val="24"/>
          <w:szCs w:val="24"/>
          <w:lang w:eastAsia="zh-CN"/>
        </w:rPr>
        <w:t xml:space="preserve"> 2020r.</w:t>
      </w:r>
      <w:r w:rsidR="00B24C4A">
        <w:rPr>
          <w:kern w:val="3"/>
          <w:sz w:val="24"/>
          <w:szCs w:val="24"/>
          <w:lang w:eastAsia="zh-CN"/>
        </w:rPr>
        <w:t xml:space="preserve"> </w:t>
      </w:r>
      <w:r w:rsidR="00E32335">
        <w:rPr>
          <w:kern w:val="3"/>
          <w:sz w:val="24"/>
          <w:szCs w:val="24"/>
          <w:lang w:eastAsia="zh-CN"/>
        </w:rPr>
        <w:t xml:space="preserve">wydał opinię, że dla </w:t>
      </w:r>
      <w:r w:rsidR="00B62E5A">
        <w:rPr>
          <w:kern w:val="3"/>
          <w:sz w:val="24"/>
          <w:szCs w:val="24"/>
          <w:lang w:eastAsia="zh-CN"/>
        </w:rPr>
        <w:t>ww</w:t>
      </w:r>
      <w:r w:rsidR="0035663F">
        <w:rPr>
          <w:kern w:val="3"/>
          <w:sz w:val="24"/>
          <w:szCs w:val="24"/>
          <w:lang w:eastAsia="zh-CN"/>
        </w:rPr>
        <w:t>.</w:t>
      </w:r>
      <w:r w:rsidR="00B62E5A">
        <w:rPr>
          <w:kern w:val="3"/>
          <w:sz w:val="24"/>
          <w:szCs w:val="24"/>
          <w:lang w:eastAsia="zh-CN"/>
        </w:rPr>
        <w:t xml:space="preserve"> </w:t>
      </w:r>
      <w:r w:rsidR="00E32335">
        <w:rPr>
          <w:kern w:val="3"/>
          <w:sz w:val="24"/>
          <w:szCs w:val="24"/>
          <w:lang w:eastAsia="zh-CN"/>
        </w:rPr>
        <w:t xml:space="preserve">przedsięwzięcia nie istnieje konieczność przeprowadzenia oceny oddziaływania na środowisko. </w:t>
      </w:r>
      <w:r w:rsidR="00AD0F22">
        <w:rPr>
          <w:kern w:val="3"/>
          <w:sz w:val="24"/>
          <w:szCs w:val="24"/>
          <w:lang w:eastAsia="zh-CN"/>
        </w:rPr>
        <w:t>Dyrektor</w:t>
      </w:r>
      <w:r>
        <w:rPr>
          <w:kern w:val="3"/>
          <w:sz w:val="24"/>
          <w:szCs w:val="24"/>
          <w:lang w:eastAsia="zh-CN"/>
        </w:rPr>
        <w:t xml:space="preserve"> Zarząd</w:t>
      </w:r>
      <w:r w:rsidR="00AD0F22">
        <w:rPr>
          <w:kern w:val="3"/>
          <w:sz w:val="24"/>
          <w:szCs w:val="24"/>
          <w:lang w:eastAsia="zh-CN"/>
        </w:rPr>
        <w:t>u</w:t>
      </w:r>
      <w:r>
        <w:rPr>
          <w:kern w:val="3"/>
          <w:sz w:val="24"/>
          <w:szCs w:val="24"/>
          <w:lang w:eastAsia="zh-CN"/>
        </w:rPr>
        <w:t xml:space="preserve"> Zlewni w</w:t>
      </w:r>
      <w:r w:rsidR="007C1B69">
        <w:rPr>
          <w:kern w:val="3"/>
          <w:sz w:val="24"/>
          <w:szCs w:val="24"/>
          <w:lang w:eastAsia="zh-CN"/>
        </w:rPr>
        <w:t xml:space="preserve"> </w:t>
      </w:r>
      <w:r>
        <w:rPr>
          <w:kern w:val="3"/>
          <w:sz w:val="24"/>
          <w:szCs w:val="24"/>
          <w:lang w:eastAsia="zh-CN"/>
        </w:rPr>
        <w:t>Szczecinie pismem z</w:t>
      </w:r>
      <w:r w:rsidR="007C1B69">
        <w:rPr>
          <w:kern w:val="3"/>
          <w:sz w:val="24"/>
          <w:szCs w:val="24"/>
          <w:lang w:eastAsia="zh-CN"/>
        </w:rPr>
        <w:t xml:space="preserve"> d</w:t>
      </w:r>
      <w:r>
        <w:rPr>
          <w:kern w:val="3"/>
          <w:sz w:val="24"/>
          <w:szCs w:val="24"/>
          <w:lang w:eastAsia="zh-CN"/>
        </w:rPr>
        <w:t xml:space="preserve">nia </w:t>
      </w:r>
      <w:r w:rsidR="00083063">
        <w:rPr>
          <w:kern w:val="3"/>
          <w:sz w:val="24"/>
          <w:szCs w:val="24"/>
          <w:lang w:eastAsia="zh-CN"/>
        </w:rPr>
        <w:t>30</w:t>
      </w:r>
      <w:r w:rsidR="006A2A81">
        <w:rPr>
          <w:kern w:val="3"/>
          <w:sz w:val="24"/>
          <w:szCs w:val="24"/>
          <w:lang w:eastAsia="zh-CN"/>
        </w:rPr>
        <w:t> </w:t>
      </w:r>
      <w:r w:rsidR="00083063">
        <w:rPr>
          <w:kern w:val="3"/>
          <w:sz w:val="24"/>
          <w:szCs w:val="24"/>
          <w:lang w:eastAsia="zh-CN"/>
        </w:rPr>
        <w:t>października</w:t>
      </w:r>
      <w:r w:rsidR="00DA647D">
        <w:rPr>
          <w:kern w:val="3"/>
          <w:sz w:val="24"/>
          <w:szCs w:val="24"/>
          <w:lang w:eastAsia="zh-CN"/>
        </w:rPr>
        <w:t xml:space="preserve"> </w:t>
      </w:r>
      <w:r w:rsidR="00083063">
        <w:rPr>
          <w:kern w:val="3"/>
          <w:sz w:val="24"/>
          <w:szCs w:val="24"/>
          <w:lang w:eastAsia="zh-CN"/>
        </w:rPr>
        <w:t>2020</w:t>
      </w:r>
      <w:r>
        <w:rPr>
          <w:kern w:val="3"/>
          <w:sz w:val="24"/>
          <w:szCs w:val="24"/>
          <w:lang w:eastAsia="zh-CN"/>
        </w:rPr>
        <w:t xml:space="preserve">r. </w:t>
      </w:r>
      <w:r w:rsidR="002615DE">
        <w:rPr>
          <w:kern w:val="3"/>
          <w:sz w:val="24"/>
          <w:szCs w:val="24"/>
          <w:lang w:eastAsia="zh-CN"/>
        </w:rPr>
        <w:t>sygnatura sprawy SZ.ZZŚ</w:t>
      </w:r>
      <w:r w:rsidR="00FE559B">
        <w:rPr>
          <w:kern w:val="3"/>
          <w:sz w:val="24"/>
          <w:szCs w:val="24"/>
          <w:lang w:eastAsia="zh-CN"/>
        </w:rPr>
        <w:t>.4.436</w:t>
      </w:r>
      <w:r w:rsidR="00DA647D">
        <w:rPr>
          <w:kern w:val="3"/>
          <w:sz w:val="24"/>
          <w:szCs w:val="24"/>
          <w:lang w:eastAsia="zh-CN"/>
        </w:rPr>
        <w:t>0.</w:t>
      </w:r>
      <w:r w:rsidR="00083063">
        <w:rPr>
          <w:kern w:val="3"/>
          <w:sz w:val="24"/>
          <w:szCs w:val="24"/>
          <w:lang w:eastAsia="zh-CN"/>
        </w:rPr>
        <w:t>158</w:t>
      </w:r>
      <w:r w:rsidR="002615DE">
        <w:rPr>
          <w:kern w:val="3"/>
          <w:sz w:val="24"/>
          <w:szCs w:val="24"/>
          <w:lang w:eastAsia="zh-CN"/>
        </w:rPr>
        <w:t>.2020</w:t>
      </w:r>
      <w:r w:rsidR="00083063">
        <w:rPr>
          <w:kern w:val="3"/>
          <w:sz w:val="24"/>
          <w:szCs w:val="24"/>
          <w:lang w:eastAsia="zh-CN"/>
        </w:rPr>
        <w:t>.AG</w:t>
      </w:r>
      <w:r>
        <w:rPr>
          <w:kern w:val="3"/>
          <w:sz w:val="24"/>
          <w:szCs w:val="24"/>
          <w:lang w:eastAsia="zh-CN"/>
        </w:rPr>
        <w:t xml:space="preserve"> również </w:t>
      </w:r>
      <w:r w:rsidRPr="00163D44">
        <w:rPr>
          <w:kern w:val="3"/>
          <w:sz w:val="24"/>
          <w:szCs w:val="24"/>
          <w:lang w:eastAsia="zh-CN"/>
        </w:rPr>
        <w:t>wyraził opinię, że dla w/w przedsięwzięcia nie istnieje konieczność przeprowadzenia oceny oddziaływania na środowisko</w:t>
      </w:r>
      <w:r>
        <w:rPr>
          <w:kern w:val="3"/>
          <w:sz w:val="24"/>
          <w:szCs w:val="24"/>
          <w:lang w:eastAsia="zh-CN"/>
        </w:rPr>
        <w:t>.</w:t>
      </w:r>
      <w:r w:rsidRPr="00163D44">
        <w:rPr>
          <w:kern w:val="3"/>
          <w:sz w:val="24"/>
          <w:szCs w:val="24"/>
          <w:lang w:eastAsia="zh-CN"/>
        </w:rPr>
        <w:t xml:space="preserve"> </w:t>
      </w:r>
    </w:p>
    <w:p w:rsidR="00C73984" w:rsidRDefault="006A2A81" w:rsidP="00124796">
      <w:pPr>
        <w:spacing w:after="0" w:line="240" w:lineRule="auto"/>
        <w:jc w:val="both"/>
        <w:rPr>
          <w:rFonts w:ascii="Times New Roman" w:hAnsi="Times New Roman" w:cs="Times New Roman"/>
          <w:kern w:val="3"/>
          <w:sz w:val="24"/>
          <w:szCs w:val="24"/>
          <w:lang w:eastAsia="zh-CN"/>
        </w:rPr>
      </w:pPr>
      <w:r w:rsidRPr="00E05487">
        <w:rPr>
          <w:rFonts w:ascii="Times New Roman" w:eastAsia="Times New Roman" w:hAnsi="Times New Roman" w:cs="Times New Roman"/>
          <w:sz w:val="24"/>
          <w:szCs w:val="24"/>
          <w:lang w:eastAsia="pl-PL"/>
        </w:rPr>
        <w:t>Zgodnie z ww</w:t>
      </w:r>
      <w:r w:rsidR="0035663F">
        <w:rPr>
          <w:rFonts w:ascii="Times New Roman" w:eastAsia="Times New Roman" w:hAnsi="Times New Roman" w:cs="Times New Roman"/>
          <w:sz w:val="24"/>
          <w:szCs w:val="24"/>
          <w:lang w:eastAsia="pl-PL"/>
        </w:rPr>
        <w:t>.</w:t>
      </w:r>
      <w:r w:rsidRPr="00E05487">
        <w:rPr>
          <w:rFonts w:ascii="Times New Roman" w:eastAsia="Times New Roman" w:hAnsi="Times New Roman" w:cs="Times New Roman"/>
          <w:sz w:val="24"/>
          <w:szCs w:val="24"/>
          <w:lang w:eastAsia="pl-PL"/>
        </w:rPr>
        <w:t xml:space="preserve"> przepisami </w:t>
      </w:r>
      <w:r w:rsidRPr="00191BB1">
        <w:rPr>
          <w:rFonts w:ascii="Times New Roman" w:eastAsia="Times New Roman" w:hAnsi="Times New Roman" w:cs="Times New Roman"/>
          <w:sz w:val="24"/>
          <w:szCs w:val="24"/>
          <w:lang w:eastAsia="pl-PL"/>
        </w:rPr>
        <w:t xml:space="preserve">Prezydent </w:t>
      </w:r>
      <w:r w:rsidRPr="00E05487">
        <w:rPr>
          <w:rFonts w:ascii="Times New Roman" w:eastAsia="Times New Roman" w:hAnsi="Times New Roman" w:cs="Times New Roman"/>
          <w:sz w:val="24"/>
          <w:szCs w:val="24"/>
          <w:lang w:eastAsia="pl-PL"/>
        </w:rPr>
        <w:t xml:space="preserve">Miasta </w:t>
      </w:r>
      <w:r w:rsidRPr="00191BB1">
        <w:rPr>
          <w:rFonts w:ascii="Times New Roman" w:eastAsia="Times New Roman" w:hAnsi="Times New Roman" w:cs="Times New Roman"/>
          <w:sz w:val="24"/>
          <w:szCs w:val="24"/>
          <w:lang w:eastAsia="pl-PL"/>
        </w:rPr>
        <w:t>Świnoujści</w:t>
      </w:r>
      <w:r w:rsidRPr="00E05487">
        <w:rPr>
          <w:rFonts w:ascii="Times New Roman" w:eastAsia="Times New Roman" w:hAnsi="Times New Roman" w:cs="Times New Roman"/>
          <w:sz w:val="24"/>
          <w:szCs w:val="24"/>
          <w:lang w:eastAsia="pl-PL"/>
        </w:rPr>
        <w:t>e</w:t>
      </w:r>
      <w:r w:rsidRPr="00191BB1">
        <w:rPr>
          <w:rFonts w:ascii="Times New Roman" w:eastAsia="Times New Roman" w:hAnsi="Times New Roman" w:cs="Times New Roman"/>
          <w:sz w:val="24"/>
          <w:szCs w:val="24"/>
          <w:lang w:eastAsia="pl-PL"/>
        </w:rPr>
        <w:t xml:space="preserve"> pismem z dnia</w:t>
      </w:r>
      <w:r>
        <w:rPr>
          <w:rFonts w:ascii="Times New Roman" w:eastAsia="Times New Roman" w:hAnsi="Times New Roman" w:cs="Times New Roman"/>
          <w:sz w:val="24"/>
          <w:szCs w:val="24"/>
          <w:lang w:eastAsia="pl-PL"/>
        </w:rPr>
        <w:t xml:space="preserve"> 20</w:t>
      </w:r>
      <w:r w:rsidRPr="00191BB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10</w:t>
      </w:r>
      <w:r w:rsidRPr="00191BB1">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0</w:t>
      </w:r>
      <w:r w:rsidRPr="00191BB1">
        <w:rPr>
          <w:rFonts w:ascii="Times New Roman" w:eastAsia="Times New Roman" w:hAnsi="Times New Roman" w:cs="Times New Roman"/>
          <w:sz w:val="24"/>
          <w:szCs w:val="24"/>
          <w:lang w:eastAsia="pl-PL"/>
        </w:rPr>
        <w:t>r., znak: WOS.6220.</w:t>
      </w:r>
      <w:r>
        <w:rPr>
          <w:rFonts w:ascii="Times New Roman" w:eastAsia="Times New Roman" w:hAnsi="Times New Roman" w:cs="Times New Roman"/>
          <w:sz w:val="24"/>
          <w:szCs w:val="24"/>
          <w:lang w:eastAsia="pl-PL"/>
        </w:rPr>
        <w:t>5</w:t>
      </w:r>
      <w:r w:rsidRPr="00191BB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w:t>
      </w:r>
      <w:r w:rsidRPr="00191BB1">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0</w:t>
      </w:r>
      <w:r w:rsidRPr="00191BB1">
        <w:rPr>
          <w:rFonts w:ascii="Times New Roman" w:eastAsia="Times New Roman" w:hAnsi="Times New Roman" w:cs="Times New Roman"/>
          <w:sz w:val="24"/>
          <w:szCs w:val="24"/>
          <w:lang w:eastAsia="pl-PL"/>
        </w:rPr>
        <w:t>.BZ</w:t>
      </w:r>
      <w:r w:rsidRPr="00E05487">
        <w:rPr>
          <w:rFonts w:ascii="Times New Roman" w:eastAsia="Times New Roman" w:hAnsi="Times New Roman" w:cs="Times New Roman"/>
          <w:sz w:val="24"/>
          <w:szCs w:val="24"/>
          <w:lang w:eastAsia="pl-PL"/>
        </w:rPr>
        <w:t xml:space="preserve">, </w:t>
      </w:r>
      <w:r w:rsidRPr="00191BB1">
        <w:rPr>
          <w:rFonts w:ascii="Times New Roman" w:eastAsia="Times New Roman" w:hAnsi="Times New Roman" w:cs="Times New Roman"/>
          <w:sz w:val="24"/>
          <w:szCs w:val="24"/>
          <w:lang w:eastAsia="pl-PL"/>
        </w:rPr>
        <w:t xml:space="preserve">uzupełnionym w dniu </w:t>
      </w:r>
      <w:r w:rsidR="00D33189">
        <w:rPr>
          <w:rFonts w:ascii="Times New Roman" w:eastAsia="Times New Roman" w:hAnsi="Times New Roman" w:cs="Times New Roman"/>
          <w:sz w:val="24"/>
          <w:szCs w:val="24"/>
          <w:lang w:eastAsia="pl-PL"/>
        </w:rPr>
        <w:t>21</w:t>
      </w:r>
      <w:r w:rsidRPr="00191BB1">
        <w:rPr>
          <w:rFonts w:ascii="Times New Roman" w:eastAsia="Times New Roman" w:hAnsi="Times New Roman" w:cs="Times New Roman"/>
          <w:sz w:val="24"/>
          <w:szCs w:val="24"/>
          <w:lang w:eastAsia="pl-PL"/>
        </w:rPr>
        <w:t>.</w:t>
      </w:r>
      <w:r w:rsidR="00D33189">
        <w:rPr>
          <w:rFonts w:ascii="Times New Roman" w:eastAsia="Times New Roman" w:hAnsi="Times New Roman" w:cs="Times New Roman"/>
          <w:sz w:val="24"/>
          <w:szCs w:val="24"/>
          <w:lang w:eastAsia="pl-PL"/>
        </w:rPr>
        <w:t>12</w:t>
      </w:r>
      <w:r w:rsidRPr="00191BB1">
        <w:rPr>
          <w:rFonts w:ascii="Times New Roman" w:eastAsia="Times New Roman" w:hAnsi="Times New Roman" w:cs="Times New Roman"/>
          <w:sz w:val="24"/>
          <w:szCs w:val="24"/>
          <w:lang w:eastAsia="pl-PL"/>
        </w:rPr>
        <w:t>.202</w:t>
      </w:r>
      <w:r w:rsidR="00D33189">
        <w:rPr>
          <w:rFonts w:ascii="Times New Roman" w:eastAsia="Times New Roman" w:hAnsi="Times New Roman" w:cs="Times New Roman"/>
          <w:sz w:val="24"/>
          <w:szCs w:val="24"/>
          <w:lang w:eastAsia="pl-PL"/>
        </w:rPr>
        <w:t>0</w:t>
      </w:r>
      <w:r w:rsidRPr="00191BB1">
        <w:rPr>
          <w:rFonts w:ascii="Times New Roman" w:eastAsia="Times New Roman" w:hAnsi="Times New Roman" w:cs="Times New Roman"/>
          <w:sz w:val="24"/>
          <w:szCs w:val="24"/>
          <w:lang w:eastAsia="pl-PL"/>
        </w:rPr>
        <w:t xml:space="preserve">r. oraz </w:t>
      </w:r>
      <w:r w:rsidR="00D33189">
        <w:rPr>
          <w:rFonts w:ascii="Times New Roman" w:eastAsia="Times New Roman" w:hAnsi="Times New Roman" w:cs="Times New Roman"/>
          <w:sz w:val="24"/>
          <w:szCs w:val="24"/>
          <w:lang w:eastAsia="pl-PL"/>
        </w:rPr>
        <w:t>27.01.</w:t>
      </w:r>
      <w:r w:rsidRPr="00191BB1">
        <w:rPr>
          <w:rFonts w:ascii="Times New Roman" w:eastAsia="Times New Roman" w:hAnsi="Times New Roman" w:cs="Times New Roman"/>
          <w:sz w:val="24"/>
          <w:szCs w:val="24"/>
          <w:lang w:eastAsia="pl-PL"/>
        </w:rPr>
        <w:t xml:space="preserve">2021r. przed </w:t>
      </w:r>
      <w:r w:rsidRPr="00124796">
        <w:rPr>
          <w:rFonts w:ascii="Times New Roman" w:eastAsia="Times New Roman" w:hAnsi="Times New Roman" w:cs="Times New Roman"/>
          <w:sz w:val="24"/>
          <w:szCs w:val="24"/>
          <w:lang w:eastAsia="pl-PL"/>
        </w:rPr>
        <w:t xml:space="preserve">wydaniem decyzji o środowiskowych uwarunkowaniach wystąpił do Regionalnego Dyrektora Ochrony Środowiska w Szczecinie o opinię w sprawie konieczności przeprowadzenia oceny oddziaływania na środowisko przedsięwzięcia pn. </w:t>
      </w:r>
      <w:r w:rsidR="00D33189" w:rsidRPr="00124796">
        <w:rPr>
          <w:rFonts w:ascii="Times New Roman" w:eastAsia="Times New Roman" w:hAnsi="Times New Roman" w:cs="Times New Roman"/>
          <w:sz w:val="24"/>
          <w:szCs w:val="24"/>
          <w:lang w:eastAsia="pl-PL"/>
        </w:rPr>
        <w:t>„Budowa i przebudowa ul. Jachtowej w</w:t>
      </w:r>
      <w:r w:rsidR="00D874E8" w:rsidRPr="00124796">
        <w:rPr>
          <w:rFonts w:ascii="Times New Roman" w:eastAsia="Times New Roman" w:hAnsi="Times New Roman" w:cs="Times New Roman"/>
          <w:sz w:val="24"/>
          <w:szCs w:val="24"/>
          <w:lang w:eastAsia="pl-PL"/>
        </w:rPr>
        <w:t> </w:t>
      </w:r>
      <w:r w:rsidR="00D33189" w:rsidRPr="00124796">
        <w:rPr>
          <w:rFonts w:ascii="Times New Roman" w:eastAsia="Times New Roman" w:hAnsi="Times New Roman" w:cs="Times New Roman"/>
          <w:sz w:val="24"/>
          <w:szCs w:val="24"/>
          <w:lang w:eastAsia="pl-PL"/>
        </w:rPr>
        <w:t>Świnoujściu” i „Budowa parkingu w rejonie Fortu Anioła (teren elementarny 34 KS) wraz z</w:t>
      </w:r>
      <w:r w:rsidR="00D874E8" w:rsidRPr="00124796">
        <w:rPr>
          <w:rFonts w:ascii="Times New Roman" w:eastAsia="Times New Roman" w:hAnsi="Times New Roman" w:cs="Times New Roman"/>
          <w:sz w:val="24"/>
          <w:szCs w:val="24"/>
          <w:lang w:eastAsia="pl-PL"/>
        </w:rPr>
        <w:t> </w:t>
      </w:r>
      <w:r w:rsidR="00D33189" w:rsidRPr="00124796">
        <w:rPr>
          <w:rFonts w:ascii="Times New Roman" w:eastAsia="Times New Roman" w:hAnsi="Times New Roman" w:cs="Times New Roman"/>
          <w:sz w:val="24"/>
          <w:szCs w:val="24"/>
          <w:lang w:eastAsia="pl-PL"/>
        </w:rPr>
        <w:t>dojazdem do ul. Uzdrowiskowej w Świnoujściu”</w:t>
      </w:r>
      <w:r w:rsidRPr="00124796">
        <w:rPr>
          <w:rFonts w:ascii="Times New Roman" w:eastAsia="Times New Roman" w:hAnsi="Times New Roman" w:cs="Times New Roman"/>
          <w:sz w:val="24"/>
          <w:szCs w:val="24"/>
          <w:lang w:eastAsia="pl-PL"/>
        </w:rPr>
        <w:t xml:space="preserve">. Do wniosku zostały załączone dokumenty określone w art. 64 ust. 2 i 2a ustawy z dnia 3 października 2008 r. o udostępnianiu informacji o środowisku </w:t>
      </w:r>
      <w:r w:rsidR="00124796" w:rsidRPr="00124796">
        <w:rPr>
          <w:rFonts w:ascii="Times New Roman" w:eastAsia="Times New Roman" w:hAnsi="Times New Roman" w:cs="Times New Roman"/>
          <w:sz w:val="24"/>
          <w:szCs w:val="24"/>
          <w:lang w:eastAsia="pl-PL"/>
        </w:rPr>
        <w:t>i</w:t>
      </w:r>
      <w:r w:rsidRPr="00124796">
        <w:rPr>
          <w:rFonts w:ascii="Times New Roman" w:eastAsia="Times New Roman" w:hAnsi="Times New Roman" w:cs="Times New Roman"/>
          <w:sz w:val="24"/>
          <w:szCs w:val="24"/>
          <w:lang w:eastAsia="pl-PL"/>
        </w:rPr>
        <w:t xml:space="preserve"> jego ochronie, udziale społeczeństwa w ochronie środowiska oraz o ocenach oddziaływania na środowisko. W dniu </w:t>
      </w:r>
      <w:r w:rsidR="00D33189" w:rsidRPr="00124796">
        <w:rPr>
          <w:rFonts w:ascii="Times New Roman" w:eastAsia="Times New Roman" w:hAnsi="Times New Roman" w:cs="Times New Roman"/>
          <w:sz w:val="24"/>
          <w:szCs w:val="24"/>
          <w:lang w:eastAsia="pl-PL"/>
        </w:rPr>
        <w:t>4.11.2020</w:t>
      </w:r>
      <w:r w:rsidRPr="00124796">
        <w:rPr>
          <w:rFonts w:ascii="Times New Roman" w:eastAsia="Times New Roman" w:hAnsi="Times New Roman" w:cs="Times New Roman"/>
          <w:sz w:val="24"/>
          <w:szCs w:val="24"/>
          <w:lang w:eastAsia="pl-PL"/>
        </w:rPr>
        <w:t>r., pismem znak: WONS-OŚ.4220.</w:t>
      </w:r>
      <w:r w:rsidR="00D33189" w:rsidRPr="00124796">
        <w:rPr>
          <w:rFonts w:ascii="Times New Roman" w:eastAsia="Times New Roman" w:hAnsi="Times New Roman" w:cs="Times New Roman"/>
          <w:sz w:val="24"/>
          <w:szCs w:val="24"/>
          <w:lang w:eastAsia="pl-PL"/>
        </w:rPr>
        <w:t>406</w:t>
      </w:r>
      <w:r w:rsidRPr="00124796">
        <w:rPr>
          <w:rFonts w:ascii="Times New Roman" w:eastAsia="Times New Roman" w:hAnsi="Times New Roman" w:cs="Times New Roman"/>
          <w:sz w:val="24"/>
          <w:szCs w:val="24"/>
          <w:lang w:eastAsia="pl-PL"/>
        </w:rPr>
        <w:t>.202</w:t>
      </w:r>
      <w:r w:rsidR="00D33189" w:rsidRPr="00124796">
        <w:rPr>
          <w:rFonts w:ascii="Times New Roman" w:eastAsia="Times New Roman" w:hAnsi="Times New Roman" w:cs="Times New Roman"/>
          <w:sz w:val="24"/>
          <w:szCs w:val="24"/>
          <w:lang w:eastAsia="pl-PL"/>
        </w:rPr>
        <w:t>0</w:t>
      </w:r>
      <w:r w:rsidRPr="00124796">
        <w:rPr>
          <w:rFonts w:ascii="Times New Roman" w:eastAsia="Times New Roman" w:hAnsi="Times New Roman" w:cs="Times New Roman"/>
          <w:sz w:val="24"/>
          <w:szCs w:val="24"/>
          <w:lang w:eastAsia="pl-PL"/>
        </w:rPr>
        <w:t>.</w:t>
      </w:r>
      <w:r w:rsidR="00D33189" w:rsidRPr="00124796">
        <w:rPr>
          <w:rFonts w:ascii="Times New Roman" w:eastAsia="Times New Roman" w:hAnsi="Times New Roman" w:cs="Times New Roman"/>
          <w:sz w:val="24"/>
          <w:szCs w:val="24"/>
          <w:lang w:eastAsia="pl-PL"/>
        </w:rPr>
        <w:t>AJ</w:t>
      </w:r>
      <w:r w:rsidRPr="00124796">
        <w:rPr>
          <w:rFonts w:ascii="Times New Roman" w:eastAsia="Times New Roman" w:hAnsi="Times New Roman" w:cs="Times New Roman"/>
          <w:sz w:val="24"/>
          <w:szCs w:val="24"/>
          <w:lang w:eastAsia="pl-PL"/>
        </w:rPr>
        <w:t xml:space="preserve"> Regionalny Dyrektor Ochrony Środowiska wezwał </w:t>
      </w:r>
      <w:r w:rsidR="00596EB5" w:rsidRPr="00124796">
        <w:rPr>
          <w:rFonts w:ascii="Times New Roman" w:eastAsia="Times New Roman" w:hAnsi="Times New Roman" w:cs="Times New Roman"/>
          <w:sz w:val="24"/>
          <w:szCs w:val="24"/>
          <w:lang w:eastAsia="pl-PL"/>
        </w:rPr>
        <w:t>o uzupełnienie karty informacyjnej przedsięwzięcia. Dnia 22.12.2020r. zostało złożone uzupełnienie, które jednak nie wyczerpało zagadnień wskazanych w ww. wezwaniu. W</w:t>
      </w:r>
      <w:r w:rsidR="00124796" w:rsidRPr="00124796">
        <w:rPr>
          <w:rFonts w:ascii="Times New Roman" w:eastAsia="Times New Roman" w:hAnsi="Times New Roman" w:cs="Times New Roman"/>
          <w:sz w:val="24"/>
          <w:szCs w:val="24"/>
          <w:lang w:eastAsia="pl-PL"/>
        </w:rPr>
        <w:t xml:space="preserve"> </w:t>
      </w:r>
      <w:r w:rsidR="00596EB5" w:rsidRPr="00124796">
        <w:rPr>
          <w:rFonts w:ascii="Times New Roman" w:eastAsia="Times New Roman" w:hAnsi="Times New Roman" w:cs="Times New Roman"/>
          <w:sz w:val="24"/>
          <w:szCs w:val="24"/>
          <w:lang w:eastAsia="pl-PL"/>
        </w:rPr>
        <w:t>związku z powyższym pismem z</w:t>
      </w:r>
      <w:r w:rsidR="00124796" w:rsidRPr="00124796">
        <w:rPr>
          <w:rFonts w:ascii="Times New Roman" w:eastAsia="Times New Roman" w:hAnsi="Times New Roman" w:cs="Times New Roman"/>
          <w:sz w:val="24"/>
          <w:szCs w:val="24"/>
          <w:lang w:eastAsia="pl-PL"/>
        </w:rPr>
        <w:t> </w:t>
      </w:r>
      <w:r w:rsidR="00596EB5" w:rsidRPr="00124796">
        <w:rPr>
          <w:rFonts w:ascii="Times New Roman" w:eastAsia="Times New Roman" w:hAnsi="Times New Roman" w:cs="Times New Roman"/>
          <w:sz w:val="24"/>
          <w:szCs w:val="24"/>
          <w:lang w:eastAsia="pl-PL"/>
        </w:rPr>
        <w:t xml:space="preserve">dnia 5.01.2021r. znak WONS-OŚ.4220.406.2020.AJ.2 ponownie wezwano wnioskodawcę do przedłożenia wyjaśnień w przedłożonej karcie informacyjnej przedsięwzięcia. </w:t>
      </w:r>
      <w:r w:rsidR="00083063" w:rsidRPr="00124796">
        <w:rPr>
          <w:rFonts w:ascii="Times New Roman" w:hAnsi="Times New Roman" w:cs="Times New Roman"/>
          <w:kern w:val="3"/>
          <w:sz w:val="24"/>
          <w:szCs w:val="24"/>
          <w:lang w:eastAsia="zh-CN"/>
        </w:rPr>
        <w:t>Dyrektor Ochrony Środowiska</w:t>
      </w:r>
      <w:r w:rsidR="00B62E5A" w:rsidRPr="00124796">
        <w:rPr>
          <w:rFonts w:ascii="Times New Roman" w:hAnsi="Times New Roman" w:cs="Times New Roman"/>
          <w:kern w:val="3"/>
          <w:sz w:val="24"/>
          <w:szCs w:val="24"/>
          <w:lang w:eastAsia="zh-CN"/>
        </w:rPr>
        <w:t xml:space="preserve"> w Szczecinie</w:t>
      </w:r>
      <w:r w:rsidR="00083063" w:rsidRPr="00124796">
        <w:rPr>
          <w:rFonts w:ascii="Times New Roman" w:hAnsi="Times New Roman" w:cs="Times New Roman"/>
          <w:kern w:val="3"/>
          <w:sz w:val="24"/>
          <w:szCs w:val="24"/>
          <w:lang w:eastAsia="zh-CN"/>
        </w:rPr>
        <w:t xml:space="preserve"> </w:t>
      </w:r>
      <w:r w:rsidR="00D874E8" w:rsidRPr="00124796">
        <w:rPr>
          <w:rFonts w:ascii="Times New Roman" w:hAnsi="Times New Roman" w:cs="Times New Roman"/>
          <w:kern w:val="3"/>
          <w:sz w:val="24"/>
          <w:szCs w:val="24"/>
          <w:lang w:eastAsia="zh-CN"/>
        </w:rPr>
        <w:t xml:space="preserve">postanowieniem </w:t>
      </w:r>
      <w:r w:rsidR="00083063" w:rsidRPr="00124796">
        <w:rPr>
          <w:rFonts w:ascii="Times New Roman" w:hAnsi="Times New Roman" w:cs="Times New Roman"/>
          <w:kern w:val="3"/>
          <w:sz w:val="24"/>
          <w:szCs w:val="24"/>
          <w:lang w:eastAsia="zh-CN"/>
        </w:rPr>
        <w:t>z</w:t>
      </w:r>
      <w:r w:rsidR="00D874E8" w:rsidRPr="00124796">
        <w:rPr>
          <w:rFonts w:ascii="Times New Roman" w:hAnsi="Times New Roman" w:cs="Times New Roman"/>
          <w:kern w:val="3"/>
          <w:sz w:val="24"/>
          <w:szCs w:val="24"/>
          <w:lang w:eastAsia="zh-CN"/>
        </w:rPr>
        <w:t xml:space="preserve"> </w:t>
      </w:r>
      <w:r w:rsidR="00083063" w:rsidRPr="00124796">
        <w:rPr>
          <w:rFonts w:ascii="Times New Roman" w:hAnsi="Times New Roman" w:cs="Times New Roman"/>
          <w:kern w:val="3"/>
          <w:sz w:val="24"/>
          <w:szCs w:val="24"/>
          <w:lang w:eastAsia="zh-CN"/>
        </w:rPr>
        <w:t xml:space="preserve">dnia 15 lutego 2021r. sygnatura sprawy </w:t>
      </w:r>
      <w:r w:rsidR="00083063" w:rsidRPr="00124796">
        <w:rPr>
          <w:rFonts w:ascii="Times New Roman" w:hAnsi="Times New Roman" w:cs="Times New Roman"/>
          <w:sz w:val="24"/>
          <w:szCs w:val="24"/>
        </w:rPr>
        <w:t xml:space="preserve">WONS-OŚ.4220.406.2020.AJ.3 </w:t>
      </w:r>
      <w:r w:rsidR="00083063" w:rsidRPr="00124796">
        <w:rPr>
          <w:rFonts w:ascii="Times New Roman" w:hAnsi="Times New Roman" w:cs="Times New Roman"/>
          <w:kern w:val="3"/>
          <w:sz w:val="24"/>
          <w:szCs w:val="24"/>
          <w:lang w:eastAsia="zh-CN"/>
        </w:rPr>
        <w:t>wyraził opinię, że dla ww</w:t>
      </w:r>
      <w:r w:rsidR="0035663F">
        <w:rPr>
          <w:rFonts w:ascii="Times New Roman" w:hAnsi="Times New Roman" w:cs="Times New Roman"/>
          <w:kern w:val="3"/>
          <w:sz w:val="24"/>
          <w:szCs w:val="24"/>
          <w:lang w:eastAsia="zh-CN"/>
        </w:rPr>
        <w:t>.</w:t>
      </w:r>
      <w:r w:rsidR="00083063" w:rsidRPr="00124796">
        <w:rPr>
          <w:rFonts w:ascii="Times New Roman" w:hAnsi="Times New Roman" w:cs="Times New Roman"/>
          <w:kern w:val="3"/>
          <w:sz w:val="24"/>
          <w:szCs w:val="24"/>
          <w:lang w:eastAsia="zh-CN"/>
        </w:rPr>
        <w:t xml:space="preserve"> przedsięwzięcia nie istnieje konieczność przeprowadzenia oceny oddziaływania na środowisko</w:t>
      </w:r>
      <w:r w:rsidR="00194858" w:rsidRPr="00124796">
        <w:rPr>
          <w:rFonts w:ascii="Times New Roman" w:hAnsi="Times New Roman" w:cs="Times New Roman"/>
          <w:kern w:val="3"/>
          <w:sz w:val="24"/>
          <w:szCs w:val="24"/>
          <w:lang w:eastAsia="zh-CN"/>
        </w:rPr>
        <w:t xml:space="preserve"> przy jednoczesnym określeniu warunków jego realizacji i eksploatacji</w:t>
      </w:r>
      <w:r w:rsidR="00083063" w:rsidRPr="00124796">
        <w:rPr>
          <w:rFonts w:ascii="Times New Roman" w:hAnsi="Times New Roman" w:cs="Times New Roman"/>
          <w:kern w:val="3"/>
          <w:sz w:val="24"/>
          <w:szCs w:val="24"/>
          <w:lang w:eastAsia="zh-CN"/>
        </w:rPr>
        <w:t>.</w:t>
      </w:r>
    </w:p>
    <w:p w:rsidR="00DE11C0" w:rsidRPr="00124796" w:rsidRDefault="00CE7A7E" w:rsidP="00A36402">
      <w:pPr>
        <w:autoSpaceDE w:val="0"/>
        <w:autoSpaceDN w:val="0"/>
        <w:adjustRightInd w:val="0"/>
        <w:spacing w:after="0" w:line="240" w:lineRule="auto"/>
        <w:ind w:right="38"/>
        <w:jc w:val="both"/>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 xml:space="preserve">Mając na względzie zajęte przez </w:t>
      </w:r>
      <w:r w:rsidR="00DE11C0">
        <w:rPr>
          <w:rFonts w:ascii="Times New Roman" w:hAnsi="Times New Roman" w:cs="Times New Roman"/>
          <w:kern w:val="3"/>
          <w:sz w:val="24"/>
          <w:szCs w:val="24"/>
          <w:lang w:eastAsia="zh-CN"/>
        </w:rPr>
        <w:t xml:space="preserve">Samorządowe Kolegium Odwoławcze w Szczecinie </w:t>
      </w:r>
      <w:r>
        <w:rPr>
          <w:rFonts w:ascii="Times New Roman" w:hAnsi="Times New Roman" w:cs="Times New Roman"/>
          <w:kern w:val="3"/>
          <w:sz w:val="24"/>
          <w:szCs w:val="24"/>
          <w:lang w:eastAsia="zh-CN"/>
        </w:rPr>
        <w:t xml:space="preserve">stanowisko </w:t>
      </w:r>
      <w:r w:rsidR="00DE11C0">
        <w:rPr>
          <w:rFonts w:ascii="Times New Roman" w:hAnsi="Times New Roman" w:cs="Times New Roman"/>
          <w:kern w:val="3"/>
          <w:sz w:val="24"/>
          <w:szCs w:val="24"/>
          <w:lang w:eastAsia="zh-CN"/>
        </w:rPr>
        <w:t xml:space="preserve">w sprawie wniosku </w:t>
      </w:r>
      <w:r w:rsidR="00DE11C0">
        <w:rPr>
          <w:rFonts w:ascii="Times New Roman" w:eastAsia="Arial Unicode MS" w:hAnsi="Times New Roman" w:cs="Times New Roman"/>
          <w:color w:val="000000"/>
          <w:sz w:val="24"/>
          <w:szCs w:val="24"/>
          <w:lang w:eastAsia="pl-PL"/>
        </w:rPr>
        <w:t>Stowarzyszeni</w:t>
      </w:r>
      <w:r>
        <w:rPr>
          <w:rFonts w:ascii="Times New Roman" w:eastAsia="Arial Unicode MS" w:hAnsi="Times New Roman" w:cs="Times New Roman"/>
          <w:color w:val="000000"/>
          <w:sz w:val="24"/>
          <w:szCs w:val="24"/>
          <w:lang w:eastAsia="pl-PL"/>
        </w:rPr>
        <w:t>a</w:t>
      </w:r>
      <w:r w:rsidR="00DE11C0">
        <w:rPr>
          <w:rFonts w:ascii="Times New Roman" w:eastAsia="Arial Unicode MS" w:hAnsi="Times New Roman" w:cs="Times New Roman"/>
          <w:color w:val="000000"/>
          <w:sz w:val="24"/>
          <w:szCs w:val="24"/>
          <w:lang w:eastAsia="pl-PL"/>
        </w:rPr>
        <w:t xml:space="preserve"> Zielone Wyspy Świnoujście</w:t>
      </w:r>
      <w:r>
        <w:rPr>
          <w:rFonts w:ascii="Times New Roman" w:eastAsia="Arial Unicode MS" w:hAnsi="Times New Roman" w:cs="Times New Roman"/>
          <w:color w:val="000000"/>
          <w:sz w:val="24"/>
          <w:szCs w:val="24"/>
          <w:lang w:eastAsia="pl-PL"/>
        </w:rPr>
        <w:t xml:space="preserve">, organ postanowieniem z dnia 25 sierpnia 2021r. sygnatura sprawy WOS.6220.5.11.2020.BZ </w:t>
      </w:r>
      <w:r w:rsidR="00DE11C0">
        <w:rPr>
          <w:rFonts w:ascii="Times New Roman" w:eastAsia="Arial Unicode MS" w:hAnsi="Times New Roman" w:cs="Times New Roman"/>
          <w:color w:val="000000"/>
          <w:sz w:val="24"/>
          <w:szCs w:val="24"/>
          <w:lang w:eastAsia="pl-PL"/>
        </w:rPr>
        <w:t>dopu</w:t>
      </w:r>
      <w:r>
        <w:rPr>
          <w:rFonts w:ascii="Times New Roman" w:eastAsia="Arial Unicode MS" w:hAnsi="Times New Roman" w:cs="Times New Roman"/>
          <w:color w:val="000000"/>
          <w:sz w:val="24"/>
          <w:szCs w:val="24"/>
          <w:lang w:eastAsia="pl-PL"/>
        </w:rPr>
        <w:t xml:space="preserve">ścił niniejsze Stowarzyszenie </w:t>
      </w:r>
      <w:r w:rsidR="00DE11C0">
        <w:rPr>
          <w:rFonts w:ascii="Times New Roman" w:eastAsia="Arial Unicode MS" w:hAnsi="Times New Roman" w:cs="Times New Roman"/>
          <w:color w:val="000000"/>
          <w:sz w:val="24"/>
          <w:szCs w:val="24"/>
          <w:lang w:eastAsia="pl-PL"/>
        </w:rPr>
        <w:t>do udziału na prawach strony w</w:t>
      </w:r>
      <w:r w:rsidR="00A36402">
        <w:rPr>
          <w:rFonts w:ascii="Times New Roman" w:eastAsia="Arial Unicode MS" w:hAnsi="Times New Roman" w:cs="Times New Roman"/>
          <w:color w:val="000000"/>
          <w:sz w:val="24"/>
          <w:szCs w:val="24"/>
          <w:lang w:eastAsia="pl-PL"/>
        </w:rPr>
        <w:t xml:space="preserve"> </w:t>
      </w:r>
      <w:r w:rsidR="00DE11C0">
        <w:rPr>
          <w:rFonts w:ascii="Times New Roman" w:eastAsia="Arial Unicode MS" w:hAnsi="Times New Roman" w:cs="Times New Roman"/>
          <w:color w:val="000000"/>
          <w:sz w:val="24"/>
          <w:szCs w:val="24"/>
          <w:lang w:eastAsia="pl-PL"/>
        </w:rPr>
        <w:t>przedmiotowym postępowaniu administracyjnym</w:t>
      </w:r>
      <w:r w:rsidR="00A36402">
        <w:rPr>
          <w:rFonts w:ascii="Times New Roman" w:eastAsia="Arial Unicode MS" w:hAnsi="Times New Roman" w:cs="Times New Roman"/>
          <w:color w:val="000000"/>
          <w:sz w:val="24"/>
          <w:szCs w:val="24"/>
          <w:lang w:eastAsia="pl-PL"/>
        </w:rPr>
        <w:t>.</w:t>
      </w:r>
      <w:r w:rsidR="00DE11C0">
        <w:rPr>
          <w:rFonts w:ascii="Times New Roman" w:eastAsia="Arial Unicode MS" w:hAnsi="Times New Roman" w:cs="Times New Roman"/>
          <w:color w:val="000000"/>
          <w:sz w:val="24"/>
          <w:szCs w:val="24"/>
          <w:lang w:eastAsia="pl-PL"/>
        </w:rPr>
        <w:t xml:space="preserve"> </w:t>
      </w:r>
    </w:p>
    <w:p w:rsidR="00880640" w:rsidRDefault="00C73984" w:rsidP="00880640">
      <w:pPr>
        <w:spacing w:after="0"/>
        <w:jc w:val="both"/>
        <w:rPr>
          <w:rFonts w:ascii="Times New Roman" w:eastAsia="Times New Roman" w:hAnsi="Times New Roman" w:cs="Times New Roman"/>
          <w:sz w:val="24"/>
          <w:szCs w:val="24"/>
          <w:lang w:eastAsia="pl-PL"/>
        </w:rPr>
      </w:pPr>
      <w:r w:rsidRPr="00163D44">
        <w:rPr>
          <w:rFonts w:ascii="Times New Roman" w:eastAsia="Times New Roman" w:hAnsi="Times New Roman" w:cs="Times New Roman"/>
          <w:sz w:val="24"/>
          <w:szCs w:val="24"/>
          <w:lang w:eastAsia="pl-PL"/>
        </w:rPr>
        <w:t>Prezydent Miasta Świnoujście będąc organem prowadzącym postępowanie w sprawie wydania decyzji o środowiskowych uwarunkowaniach, zgodnie z art. 75 ust. 1, pkt. 4 ustawy z dnia 3</w:t>
      </w:r>
      <w:r w:rsidR="00994186">
        <w:rPr>
          <w:rFonts w:ascii="Times New Roman" w:eastAsia="Times New Roman" w:hAnsi="Times New Roman" w:cs="Times New Roman"/>
          <w:sz w:val="24"/>
          <w:szCs w:val="24"/>
          <w:lang w:eastAsia="pl-PL"/>
        </w:rPr>
        <w:t> </w:t>
      </w:r>
      <w:r w:rsidRPr="00163D44">
        <w:rPr>
          <w:rFonts w:ascii="Times New Roman" w:eastAsia="Times New Roman" w:hAnsi="Times New Roman" w:cs="Times New Roman"/>
          <w:sz w:val="24"/>
          <w:szCs w:val="24"/>
          <w:lang w:eastAsia="pl-PL"/>
        </w:rPr>
        <w:t>października 2008r. o</w:t>
      </w:r>
      <w:r w:rsidR="00124796">
        <w:rPr>
          <w:rFonts w:ascii="Times New Roman" w:eastAsia="Times New Roman" w:hAnsi="Times New Roman" w:cs="Times New Roman"/>
          <w:sz w:val="24"/>
          <w:szCs w:val="24"/>
          <w:lang w:eastAsia="pl-PL"/>
        </w:rPr>
        <w:t xml:space="preserve"> </w:t>
      </w:r>
      <w:r w:rsidRPr="00163D44">
        <w:rPr>
          <w:rFonts w:ascii="Times New Roman" w:eastAsia="Times New Roman" w:hAnsi="Times New Roman" w:cs="Times New Roman"/>
          <w:sz w:val="24"/>
          <w:szCs w:val="24"/>
          <w:lang w:eastAsia="pl-PL"/>
        </w:rPr>
        <w:t>udostępnieniu informacji o środowisku i jego ochronie, udziale społeczeństwa w ochronie środowiska oraz o ocenach oddziaływania na środowisko zdecydował, iż realizacja ww</w:t>
      </w:r>
      <w:r w:rsidR="0035663F">
        <w:rPr>
          <w:rFonts w:ascii="Times New Roman" w:eastAsia="Times New Roman" w:hAnsi="Times New Roman" w:cs="Times New Roman"/>
          <w:sz w:val="24"/>
          <w:szCs w:val="24"/>
          <w:lang w:eastAsia="pl-PL"/>
        </w:rPr>
        <w:t>.</w:t>
      </w:r>
      <w:r w:rsidRPr="00163D44">
        <w:rPr>
          <w:rFonts w:ascii="Times New Roman" w:eastAsia="Times New Roman" w:hAnsi="Times New Roman" w:cs="Times New Roman"/>
          <w:sz w:val="24"/>
          <w:szCs w:val="24"/>
          <w:lang w:eastAsia="pl-PL"/>
        </w:rPr>
        <w:t xml:space="preserve"> przedsięwzięcia nie wymaga  przeprowadzenia oceny oddziaływania na</w:t>
      </w:r>
      <w:r w:rsidR="002615DE">
        <w:rPr>
          <w:rFonts w:ascii="Times New Roman" w:eastAsia="Times New Roman" w:hAnsi="Times New Roman" w:cs="Times New Roman"/>
          <w:sz w:val="24"/>
          <w:szCs w:val="24"/>
          <w:lang w:eastAsia="pl-PL"/>
        </w:rPr>
        <w:t xml:space="preserve"> środowisko </w:t>
      </w:r>
      <w:r w:rsidR="00880640">
        <w:rPr>
          <w:rFonts w:ascii="Times New Roman" w:eastAsia="Times New Roman" w:hAnsi="Times New Roman" w:cs="Times New Roman"/>
          <w:sz w:val="24"/>
          <w:szCs w:val="24"/>
          <w:lang w:eastAsia="pl-PL"/>
        </w:rPr>
        <w:t>przy jednoczesnym określeniu warunków</w:t>
      </w:r>
      <w:r w:rsidR="00AD0F22">
        <w:rPr>
          <w:rFonts w:ascii="Times New Roman" w:eastAsia="Times New Roman" w:hAnsi="Times New Roman" w:cs="Times New Roman"/>
          <w:sz w:val="24"/>
          <w:szCs w:val="24"/>
          <w:lang w:eastAsia="pl-PL"/>
        </w:rPr>
        <w:t xml:space="preserve"> jego</w:t>
      </w:r>
      <w:r w:rsidR="00880640">
        <w:rPr>
          <w:rFonts w:ascii="Times New Roman" w:eastAsia="Times New Roman" w:hAnsi="Times New Roman" w:cs="Times New Roman"/>
          <w:sz w:val="24"/>
          <w:szCs w:val="24"/>
          <w:lang w:eastAsia="pl-PL"/>
        </w:rPr>
        <w:t xml:space="preserve"> realizacji i</w:t>
      </w:r>
      <w:r w:rsidR="00E85C6C">
        <w:rPr>
          <w:rFonts w:ascii="Times New Roman" w:eastAsia="Times New Roman" w:hAnsi="Times New Roman" w:cs="Times New Roman"/>
          <w:sz w:val="24"/>
          <w:szCs w:val="24"/>
          <w:lang w:eastAsia="pl-PL"/>
        </w:rPr>
        <w:t> </w:t>
      </w:r>
      <w:r w:rsidR="00880640">
        <w:rPr>
          <w:rFonts w:ascii="Times New Roman" w:eastAsia="Times New Roman" w:hAnsi="Times New Roman" w:cs="Times New Roman"/>
          <w:sz w:val="24"/>
          <w:szCs w:val="24"/>
          <w:lang w:eastAsia="pl-PL"/>
        </w:rPr>
        <w:t>eksploatacji. W niniejszej</w:t>
      </w:r>
      <w:r w:rsidR="00880640" w:rsidRPr="00163D44">
        <w:rPr>
          <w:rFonts w:ascii="Times New Roman" w:eastAsia="Times New Roman" w:hAnsi="Times New Roman" w:cs="Times New Roman"/>
          <w:sz w:val="24"/>
          <w:szCs w:val="24"/>
          <w:lang w:eastAsia="pl-PL"/>
        </w:rPr>
        <w:t xml:space="preserve"> </w:t>
      </w:r>
      <w:r w:rsidR="00880640">
        <w:rPr>
          <w:rFonts w:ascii="Times New Roman" w:eastAsia="Times New Roman" w:hAnsi="Times New Roman" w:cs="Times New Roman"/>
          <w:sz w:val="24"/>
          <w:szCs w:val="24"/>
          <w:lang w:eastAsia="pl-PL"/>
        </w:rPr>
        <w:t>decyzji</w:t>
      </w:r>
      <w:r w:rsidR="00880640" w:rsidRPr="00163D44">
        <w:rPr>
          <w:rFonts w:ascii="Times New Roman" w:eastAsia="Times New Roman" w:hAnsi="Times New Roman" w:cs="Times New Roman"/>
          <w:sz w:val="24"/>
          <w:szCs w:val="24"/>
          <w:lang w:eastAsia="pl-PL"/>
        </w:rPr>
        <w:t xml:space="preserve"> wzięto pod uwagę uwarunkowania wymienione</w:t>
      </w:r>
      <w:r w:rsidR="00880640">
        <w:rPr>
          <w:rFonts w:ascii="Times New Roman" w:eastAsia="Times New Roman" w:hAnsi="Times New Roman" w:cs="Times New Roman"/>
          <w:sz w:val="24"/>
          <w:szCs w:val="24"/>
          <w:lang w:eastAsia="pl-PL"/>
        </w:rPr>
        <w:t xml:space="preserve"> </w:t>
      </w:r>
      <w:r w:rsidR="00880640" w:rsidRPr="00163D44">
        <w:rPr>
          <w:rFonts w:ascii="Times New Roman" w:eastAsia="Times New Roman" w:hAnsi="Times New Roman" w:cs="Times New Roman"/>
          <w:sz w:val="24"/>
          <w:szCs w:val="24"/>
          <w:lang w:eastAsia="pl-PL"/>
        </w:rPr>
        <w:t>w art. 63</w:t>
      </w:r>
      <w:r w:rsidR="006D7DD3">
        <w:rPr>
          <w:rFonts w:ascii="Times New Roman" w:eastAsia="Times New Roman" w:hAnsi="Times New Roman" w:cs="Times New Roman"/>
          <w:sz w:val="24"/>
          <w:szCs w:val="24"/>
          <w:lang w:eastAsia="pl-PL"/>
        </w:rPr>
        <w:t> </w:t>
      </w:r>
      <w:r w:rsidR="00880640" w:rsidRPr="00163D44">
        <w:rPr>
          <w:rFonts w:ascii="Times New Roman" w:eastAsia="Times New Roman" w:hAnsi="Times New Roman" w:cs="Times New Roman"/>
          <w:sz w:val="24"/>
          <w:szCs w:val="24"/>
          <w:lang w:eastAsia="pl-PL"/>
        </w:rPr>
        <w:t>ust. 1 ustawy z dnia 3 października 2008r</w:t>
      </w:r>
      <w:r w:rsidR="00880640" w:rsidRPr="00163D44">
        <w:rPr>
          <w:rFonts w:ascii="Times New Roman" w:eastAsia="Times New Roman" w:hAnsi="Times New Roman" w:cs="Times New Roman"/>
          <w:b/>
          <w:sz w:val="24"/>
          <w:szCs w:val="24"/>
          <w:lang w:eastAsia="pl-PL"/>
        </w:rPr>
        <w:t xml:space="preserve">. </w:t>
      </w:r>
      <w:r w:rsidR="00880640" w:rsidRPr="00163D44">
        <w:rPr>
          <w:rFonts w:ascii="Times New Roman" w:eastAsia="Times New Roman" w:hAnsi="Times New Roman" w:cs="Times New Roman"/>
          <w:bCs/>
          <w:sz w:val="24"/>
          <w:szCs w:val="24"/>
          <w:lang w:eastAsia="pl-PL"/>
        </w:rPr>
        <w:t>o</w:t>
      </w:r>
      <w:r w:rsidR="00124796">
        <w:rPr>
          <w:rFonts w:ascii="Times New Roman" w:eastAsia="Times New Roman" w:hAnsi="Times New Roman" w:cs="Times New Roman"/>
          <w:bCs/>
          <w:sz w:val="24"/>
          <w:szCs w:val="24"/>
          <w:lang w:eastAsia="pl-PL"/>
        </w:rPr>
        <w:t xml:space="preserve"> </w:t>
      </w:r>
      <w:r w:rsidR="00880640" w:rsidRPr="00163D44">
        <w:rPr>
          <w:rFonts w:ascii="Times New Roman" w:eastAsia="Times New Roman" w:hAnsi="Times New Roman" w:cs="Times New Roman"/>
          <w:bCs/>
          <w:sz w:val="24"/>
          <w:szCs w:val="24"/>
          <w:lang w:eastAsia="pl-PL"/>
        </w:rPr>
        <w:t xml:space="preserve">udostępnianiu informacji o środowisku i jego ochronie, udziale społeczeństwa w ochronie środowiska oraz o ocenach oddziaływania na środowisko </w:t>
      </w:r>
      <w:r w:rsidR="00880640" w:rsidRPr="00163D44">
        <w:rPr>
          <w:rFonts w:ascii="Times New Roman" w:eastAsia="Times New Roman" w:hAnsi="Times New Roman" w:cs="Times New Roman"/>
          <w:sz w:val="24"/>
          <w:szCs w:val="24"/>
          <w:lang w:eastAsia="pl-PL"/>
        </w:rPr>
        <w:t>i przeanalizowano:</w:t>
      </w:r>
    </w:p>
    <w:p w:rsidR="00C73984" w:rsidRDefault="00C73984" w:rsidP="0032550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A5C97">
        <w:rPr>
          <w:rFonts w:ascii="Times New Roman" w:eastAsia="Times New Roman" w:hAnsi="Times New Roman" w:cs="Times New Roman"/>
          <w:b/>
          <w:sz w:val="24"/>
          <w:szCs w:val="24"/>
          <w:lang w:eastAsia="pl-PL"/>
        </w:rPr>
        <w:lastRenderedPageBreak/>
        <w:t xml:space="preserve">Rodzaj i </w:t>
      </w:r>
      <w:r>
        <w:rPr>
          <w:rFonts w:ascii="Times New Roman" w:eastAsia="Times New Roman" w:hAnsi="Times New Roman" w:cs="Times New Roman"/>
          <w:b/>
          <w:sz w:val="24"/>
          <w:szCs w:val="24"/>
          <w:lang w:eastAsia="pl-PL"/>
        </w:rPr>
        <w:t>charakterystyka przedsięwzięcia</w:t>
      </w:r>
    </w:p>
    <w:p w:rsidR="00AD0E6C" w:rsidRDefault="00AD0E6C" w:rsidP="00AD0E6C">
      <w:pPr>
        <w:pStyle w:val="Akapitzlist"/>
        <w:spacing w:after="0" w:line="240" w:lineRule="auto"/>
        <w:jc w:val="both"/>
        <w:rPr>
          <w:rFonts w:ascii="Times New Roman" w:eastAsia="Times New Roman" w:hAnsi="Times New Roman" w:cs="Times New Roman"/>
          <w:b/>
          <w:sz w:val="24"/>
          <w:szCs w:val="24"/>
          <w:lang w:eastAsia="pl-PL"/>
        </w:rPr>
      </w:pPr>
    </w:p>
    <w:p w:rsidR="00725786" w:rsidRPr="005E3C37" w:rsidRDefault="002F6878" w:rsidP="007D51A9">
      <w:pPr>
        <w:autoSpaceDE w:val="0"/>
        <w:autoSpaceDN w:val="0"/>
        <w:adjustRightInd w:val="0"/>
        <w:spacing w:after="0" w:line="240" w:lineRule="auto"/>
        <w:jc w:val="both"/>
        <w:rPr>
          <w:rFonts w:ascii="Times New Roman" w:hAnsi="Times New Roman" w:cs="Times New Roman"/>
          <w:sz w:val="24"/>
          <w:szCs w:val="24"/>
        </w:rPr>
      </w:pPr>
      <w:r w:rsidRPr="00FD6BE2">
        <w:rPr>
          <w:rFonts w:ascii="Times New Roman" w:hAnsi="Times New Roman" w:cs="Times New Roman"/>
          <w:sz w:val="24"/>
          <w:szCs w:val="24"/>
        </w:rPr>
        <w:t>Inwestycja pn</w:t>
      </w:r>
      <w:r w:rsidRPr="00C051BE">
        <w:rPr>
          <w:rFonts w:ascii="Times New Roman" w:hAnsi="Times New Roman" w:cs="Times New Roman"/>
          <w:sz w:val="24"/>
          <w:szCs w:val="24"/>
        </w:rPr>
        <w:t xml:space="preserve">.: </w:t>
      </w:r>
      <w:r w:rsidR="00C051BE" w:rsidRPr="00C051BE">
        <w:rPr>
          <w:rFonts w:ascii="Times New Roman" w:eastAsia="Times New Roman" w:hAnsi="Times New Roman" w:cs="Times New Roman"/>
          <w:sz w:val="24"/>
          <w:szCs w:val="24"/>
          <w:lang w:eastAsia="pl-PL"/>
        </w:rPr>
        <w:t>„Budowa i przebudowa ul. Jachtowej w Świnoujściu” i „Budowa parkingu w</w:t>
      </w:r>
      <w:r w:rsidR="00C051BE">
        <w:rPr>
          <w:rFonts w:ascii="Times New Roman" w:eastAsia="Times New Roman" w:hAnsi="Times New Roman" w:cs="Times New Roman"/>
          <w:sz w:val="24"/>
          <w:szCs w:val="24"/>
          <w:lang w:eastAsia="pl-PL"/>
        </w:rPr>
        <w:t> </w:t>
      </w:r>
      <w:r w:rsidR="00C051BE" w:rsidRPr="00C051BE">
        <w:rPr>
          <w:rFonts w:ascii="Times New Roman" w:eastAsia="Times New Roman" w:hAnsi="Times New Roman" w:cs="Times New Roman"/>
          <w:sz w:val="24"/>
          <w:szCs w:val="24"/>
          <w:lang w:eastAsia="pl-PL"/>
        </w:rPr>
        <w:t>rejonie Fortu Anioła (teren elementarny 34 KS) wraz z dojazdem do ul. Uzdrowiskowej w</w:t>
      </w:r>
      <w:r w:rsidR="00C051BE">
        <w:rPr>
          <w:rFonts w:ascii="Times New Roman" w:eastAsia="Times New Roman" w:hAnsi="Times New Roman" w:cs="Times New Roman"/>
          <w:sz w:val="24"/>
          <w:szCs w:val="24"/>
          <w:lang w:eastAsia="pl-PL"/>
        </w:rPr>
        <w:t> </w:t>
      </w:r>
      <w:r w:rsidR="00C051BE" w:rsidRPr="00C051BE">
        <w:rPr>
          <w:rFonts w:ascii="Times New Roman" w:eastAsia="Times New Roman" w:hAnsi="Times New Roman" w:cs="Times New Roman"/>
          <w:sz w:val="24"/>
          <w:szCs w:val="24"/>
          <w:lang w:eastAsia="pl-PL"/>
        </w:rPr>
        <w:t>Świnoujściu”</w:t>
      </w:r>
      <w:r w:rsidR="00FD6BE2" w:rsidRPr="00FD6BE2">
        <w:rPr>
          <w:rFonts w:ascii="Times New Roman" w:hAnsi="Times New Roman" w:cs="Times New Roman"/>
          <w:sz w:val="24"/>
          <w:szCs w:val="24"/>
        </w:rPr>
        <w:t xml:space="preserve"> będzie </w:t>
      </w:r>
      <w:r w:rsidRPr="00FD6BE2">
        <w:rPr>
          <w:rFonts w:ascii="Times New Roman" w:hAnsi="Times New Roman" w:cs="Times New Roman"/>
          <w:sz w:val="24"/>
          <w:szCs w:val="24"/>
        </w:rPr>
        <w:t>polega</w:t>
      </w:r>
      <w:r w:rsidR="00FD6BE2" w:rsidRPr="00FD6BE2">
        <w:rPr>
          <w:rFonts w:ascii="Times New Roman" w:hAnsi="Times New Roman" w:cs="Times New Roman"/>
          <w:sz w:val="24"/>
          <w:szCs w:val="24"/>
        </w:rPr>
        <w:t>ła na polepszeniu warunkó</w:t>
      </w:r>
      <w:r w:rsidRPr="00FD6BE2">
        <w:rPr>
          <w:rFonts w:ascii="Times New Roman" w:hAnsi="Times New Roman" w:cs="Times New Roman"/>
          <w:sz w:val="24"/>
          <w:szCs w:val="24"/>
        </w:rPr>
        <w:t>w</w:t>
      </w:r>
      <w:r w:rsidR="00FD6BE2" w:rsidRPr="00FD6BE2">
        <w:rPr>
          <w:rFonts w:ascii="Times New Roman" w:hAnsi="Times New Roman" w:cs="Times New Roman"/>
          <w:sz w:val="24"/>
          <w:szCs w:val="24"/>
        </w:rPr>
        <w:t xml:space="preserve"> </w:t>
      </w:r>
      <w:r w:rsidR="00BF3386">
        <w:rPr>
          <w:rFonts w:ascii="Times New Roman" w:hAnsi="Times New Roman" w:cs="Times New Roman"/>
          <w:sz w:val="24"/>
          <w:szCs w:val="24"/>
        </w:rPr>
        <w:t>przejazdu pojazdów we wschodnio – pół</w:t>
      </w:r>
      <w:r w:rsidRPr="00FD6BE2">
        <w:rPr>
          <w:rFonts w:ascii="Times New Roman" w:hAnsi="Times New Roman" w:cs="Times New Roman"/>
          <w:sz w:val="24"/>
          <w:szCs w:val="24"/>
        </w:rPr>
        <w:t>nocnej części miasta Świnoujście, w</w:t>
      </w:r>
      <w:r w:rsidR="006D7DD3">
        <w:rPr>
          <w:rFonts w:ascii="Times New Roman" w:hAnsi="Times New Roman" w:cs="Times New Roman"/>
          <w:sz w:val="24"/>
          <w:szCs w:val="24"/>
        </w:rPr>
        <w:t xml:space="preserve"> </w:t>
      </w:r>
      <w:r w:rsidRPr="00FD6BE2">
        <w:rPr>
          <w:rFonts w:ascii="Times New Roman" w:hAnsi="Times New Roman" w:cs="Times New Roman"/>
          <w:sz w:val="24"/>
          <w:szCs w:val="24"/>
        </w:rPr>
        <w:t>rejonie ul. Jachtowej</w:t>
      </w:r>
      <w:r w:rsidR="00FD6BE2" w:rsidRPr="00FD6BE2">
        <w:rPr>
          <w:rFonts w:ascii="Times New Roman" w:hAnsi="Times New Roman" w:cs="Times New Roman"/>
          <w:sz w:val="24"/>
          <w:szCs w:val="24"/>
        </w:rPr>
        <w:t xml:space="preserve"> </w:t>
      </w:r>
      <w:r w:rsidRPr="00FD6BE2">
        <w:rPr>
          <w:rFonts w:ascii="Times New Roman" w:hAnsi="Times New Roman" w:cs="Times New Roman"/>
          <w:sz w:val="24"/>
          <w:szCs w:val="24"/>
        </w:rPr>
        <w:t>w Świnoujściu. Dzięki dodatkowemu skomunikowaniu, umożliwiony zostanie przejazd z ulicy</w:t>
      </w:r>
      <w:r w:rsidR="00FD6BE2" w:rsidRPr="00FD6BE2">
        <w:rPr>
          <w:rFonts w:ascii="Times New Roman" w:hAnsi="Times New Roman" w:cs="Times New Roman"/>
          <w:sz w:val="24"/>
          <w:szCs w:val="24"/>
        </w:rPr>
        <w:t xml:space="preserve"> </w:t>
      </w:r>
      <w:r w:rsidRPr="00FD6BE2">
        <w:rPr>
          <w:rFonts w:ascii="Times New Roman" w:hAnsi="Times New Roman" w:cs="Times New Roman"/>
          <w:sz w:val="24"/>
          <w:szCs w:val="24"/>
        </w:rPr>
        <w:t>Jachtowej w</w:t>
      </w:r>
      <w:r w:rsidR="006D7DD3">
        <w:rPr>
          <w:rFonts w:ascii="Times New Roman" w:hAnsi="Times New Roman" w:cs="Times New Roman"/>
          <w:sz w:val="24"/>
          <w:szCs w:val="24"/>
        </w:rPr>
        <w:t xml:space="preserve"> </w:t>
      </w:r>
      <w:r w:rsidRPr="00FD6BE2">
        <w:rPr>
          <w:rFonts w:ascii="Times New Roman" w:hAnsi="Times New Roman" w:cs="Times New Roman"/>
          <w:sz w:val="24"/>
          <w:szCs w:val="24"/>
        </w:rPr>
        <w:t>kierunku ul</w:t>
      </w:r>
      <w:r w:rsidR="0035663F">
        <w:rPr>
          <w:rFonts w:ascii="Times New Roman" w:hAnsi="Times New Roman" w:cs="Times New Roman"/>
          <w:sz w:val="24"/>
          <w:szCs w:val="24"/>
        </w:rPr>
        <w:t>.</w:t>
      </w:r>
      <w:r w:rsidRPr="00FD6BE2">
        <w:rPr>
          <w:rFonts w:ascii="Times New Roman" w:hAnsi="Times New Roman" w:cs="Times New Roman"/>
          <w:sz w:val="24"/>
          <w:szCs w:val="24"/>
        </w:rPr>
        <w:t xml:space="preserve"> Uzdrowiskowej i ul. Zdrojowej. Wg miejscowego planu</w:t>
      </w:r>
      <w:r w:rsidR="00FD6BE2" w:rsidRPr="00FD6BE2">
        <w:rPr>
          <w:rFonts w:ascii="Times New Roman" w:hAnsi="Times New Roman" w:cs="Times New Roman"/>
          <w:sz w:val="24"/>
          <w:szCs w:val="24"/>
        </w:rPr>
        <w:t xml:space="preserve"> </w:t>
      </w:r>
      <w:r w:rsidRPr="00FD6BE2">
        <w:rPr>
          <w:rFonts w:ascii="Times New Roman" w:hAnsi="Times New Roman" w:cs="Times New Roman"/>
          <w:sz w:val="24"/>
          <w:szCs w:val="24"/>
        </w:rPr>
        <w:t>zagospodarowani</w:t>
      </w:r>
      <w:r w:rsidR="00FD6BE2" w:rsidRPr="00FD6BE2">
        <w:rPr>
          <w:rFonts w:ascii="Times New Roman" w:hAnsi="Times New Roman" w:cs="Times New Roman"/>
          <w:sz w:val="24"/>
          <w:szCs w:val="24"/>
        </w:rPr>
        <w:t>a przestrzennego rejon Basenu Pó</w:t>
      </w:r>
      <w:r w:rsidRPr="00FD6BE2">
        <w:rPr>
          <w:rFonts w:ascii="Times New Roman" w:hAnsi="Times New Roman" w:cs="Times New Roman"/>
          <w:sz w:val="24"/>
          <w:szCs w:val="24"/>
        </w:rPr>
        <w:t>łnocnego przeznaczony jest na cele</w:t>
      </w:r>
      <w:r w:rsidR="00FD6BE2" w:rsidRPr="00FD6BE2">
        <w:rPr>
          <w:rFonts w:ascii="Times New Roman" w:hAnsi="Times New Roman" w:cs="Times New Roman"/>
          <w:sz w:val="24"/>
          <w:szCs w:val="24"/>
        </w:rPr>
        <w:t xml:space="preserve"> </w:t>
      </w:r>
      <w:r w:rsidRPr="00FD6BE2">
        <w:rPr>
          <w:rFonts w:ascii="Times New Roman" w:hAnsi="Times New Roman" w:cs="Times New Roman"/>
          <w:sz w:val="24"/>
          <w:szCs w:val="24"/>
        </w:rPr>
        <w:t>reprezentacyjnego portu jachtowego (mariny) z uzupełnieniem zabudową hotelową,</w:t>
      </w:r>
      <w:r w:rsidR="00FD6BE2" w:rsidRPr="00FD6BE2">
        <w:rPr>
          <w:rFonts w:ascii="Times New Roman" w:hAnsi="Times New Roman" w:cs="Times New Roman"/>
          <w:sz w:val="24"/>
          <w:szCs w:val="24"/>
        </w:rPr>
        <w:t xml:space="preserve"> </w:t>
      </w:r>
      <w:r w:rsidRPr="00FD6BE2">
        <w:rPr>
          <w:rFonts w:ascii="Times New Roman" w:hAnsi="Times New Roman" w:cs="Times New Roman"/>
          <w:sz w:val="24"/>
          <w:szCs w:val="24"/>
        </w:rPr>
        <w:t>apartamentową, usługową. Obecnie ul. Jachtowa posiada jezdnię z</w:t>
      </w:r>
      <w:r w:rsidR="006D7DD3">
        <w:rPr>
          <w:rFonts w:ascii="Times New Roman" w:hAnsi="Times New Roman" w:cs="Times New Roman"/>
          <w:sz w:val="24"/>
          <w:szCs w:val="24"/>
        </w:rPr>
        <w:t xml:space="preserve"> </w:t>
      </w:r>
      <w:r w:rsidRPr="00FD6BE2">
        <w:rPr>
          <w:rFonts w:ascii="Times New Roman" w:hAnsi="Times New Roman" w:cs="Times New Roman"/>
          <w:sz w:val="24"/>
          <w:szCs w:val="24"/>
        </w:rPr>
        <w:t>kostki kamiennej bez</w:t>
      </w:r>
      <w:r w:rsidR="00FD6BE2" w:rsidRPr="00FD6BE2">
        <w:rPr>
          <w:rFonts w:ascii="Times New Roman" w:hAnsi="Times New Roman" w:cs="Times New Roman"/>
          <w:sz w:val="24"/>
          <w:szCs w:val="24"/>
        </w:rPr>
        <w:t xml:space="preserve"> chodników</w:t>
      </w:r>
      <w:r w:rsidRPr="00FD6BE2">
        <w:rPr>
          <w:rFonts w:ascii="Times New Roman" w:hAnsi="Times New Roman" w:cs="Times New Roman"/>
          <w:sz w:val="24"/>
          <w:szCs w:val="24"/>
        </w:rPr>
        <w:t xml:space="preserve"> (piesi idąc wzdłuż ul. Jachtowej poruszają się poboczem gruntowym)</w:t>
      </w:r>
      <w:r w:rsidR="003818B2">
        <w:rPr>
          <w:rFonts w:ascii="Times New Roman" w:hAnsi="Times New Roman" w:cs="Times New Roman"/>
          <w:sz w:val="24"/>
          <w:szCs w:val="24"/>
        </w:rPr>
        <w:t>.</w:t>
      </w:r>
      <w:r w:rsidRPr="00FD6BE2">
        <w:rPr>
          <w:rFonts w:ascii="Times New Roman" w:hAnsi="Times New Roman" w:cs="Times New Roman"/>
          <w:sz w:val="24"/>
          <w:szCs w:val="24"/>
        </w:rPr>
        <w:t xml:space="preserve"> Niniejsza</w:t>
      </w:r>
      <w:r w:rsidR="00FD6BE2" w:rsidRPr="00FD6BE2">
        <w:rPr>
          <w:rFonts w:ascii="Times New Roman" w:hAnsi="Times New Roman" w:cs="Times New Roman"/>
          <w:sz w:val="24"/>
          <w:szCs w:val="24"/>
        </w:rPr>
        <w:t xml:space="preserve"> </w:t>
      </w:r>
      <w:r w:rsidRPr="00FD6BE2">
        <w:rPr>
          <w:rFonts w:ascii="Times New Roman" w:hAnsi="Times New Roman" w:cs="Times New Roman"/>
          <w:sz w:val="24"/>
          <w:szCs w:val="24"/>
        </w:rPr>
        <w:t>inwestycja znacząco podniesie atrakcyjność, dostępność i komfort użytkowania terenu.</w:t>
      </w:r>
      <w:r w:rsidR="00FD6BE2" w:rsidRPr="00FD6BE2">
        <w:rPr>
          <w:rFonts w:ascii="Times New Roman" w:hAnsi="Times New Roman" w:cs="Times New Roman"/>
          <w:sz w:val="24"/>
          <w:szCs w:val="24"/>
        </w:rPr>
        <w:t xml:space="preserve"> </w:t>
      </w:r>
      <w:r w:rsidRPr="00FD6BE2">
        <w:rPr>
          <w:rFonts w:ascii="Times New Roman" w:hAnsi="Times New Roman" w:cs="Times New Roman"/>
          <w:sz w:val="24"/>
          <w:szCs w:val="24"/>
        </w:rPr>
        <w:t xml:space="preserve">Przebudowa i rozbudowa ulicy Jachtowej i budowa parkingu w rejonie </w:t>
      </w:r>
      <w:r w:rsidRPr="005E3C37">
        <w:rPr>
          <w:rFonts w:ascii="Times New Roman" w:hAnsi="Times New Roman" w:cs="Times New Roman"/>
          <w:sz w:val="24"/>
          <w:szCs w:val="24"/>
        </w:rPr>
        <w:t>Fortu Anioła (teren</w:t>
      </w:r>
      <w:r w:rsidR="00FD6BE2" w:rsidRPr="005E3C37">
        <w:rPr>
          <w:rFonts w:ascii="Times New Roman" w:hAnsi="Times New Roman" w:cs="Times New Roman"/>
          <w:sz w:val="24"/>
          <w:szCs w:val="24"/>
        </w:rPr>
        <w:t xml:space="preserve"> </w:t>
      </w:r>
      <w:r w:rsidRPr="005E3C37">
        <w:rPr>
          <w:rFonts w:ascii="Times New Roman" w:hAnsi="Times New Roman" w:cs="Times New Roman"/>
          <w:sz w:val="24"/>
          <w:szCs w:val="24"/>
        </w:rPr>
        <w:t>elementarny 34 KS) wraz z</w:t>
      </w:r>
      <w:r w:rsidR="00C051BE">
        <w:rPr>
          <w:rFonts w:ascii="Times New Roman" w:hAnsi="Times New Roman" w:cs="Times New Roman"/>
          <w:sz w:val="24"/>
          <w:szCs w:val="24"/>
        </w:rPr>
        <w:t> </w:t>
      </w:r>
      <w:r w:rsidRPr="005E3C37">
        <w:rPr>
          <w:rFonts w:ascii="Times New Roman" w:hAnsi="Times New Roman" w:cs="Times New Roman"/>
          <w:sz w:val="24"/>
          <w:szCs w:val="24"/>
        </w:rPr>
        <w:t>dojazdem do ul. Uzdrowiskowej w</w:t>
      </w:r>
      <w:r w:rsidR="006D7DD3">
        <w:rPr>
          <w:rFonts w:ascii="Times New Roman" w:hAnsi="Times New Roman" w:cs="Times New Roman"/>
          <w:sz w:val="24"/>
          <w:szCs w:val="24"/>
        </w:rPr>
        <w:t xml:space="preserve"> </w:t>
      </w:r>
      <w:r w:rsidRPr="005E3C37">
        <w:rPr>
          <w:rFonts w:ascii="Times New Roman" w:hAnsi="Times New Roman" w:cs="Times New Roman"/>
          <w:sz w:val="24"/>
          <w:szCs w:val="24"/>
        </w:rPr>
        <w:t>Świnoujściu ma duże znaczenie pod</w:t>
      </w:r>
      <w:r w:rsidR="00FD6BE2" w:rsidRPr="005E3C37">
        <w:rPr>
          <w:rFonts w:ascii="Times New Roman" w:hAnsi="Times New Roman" w:cs="Times New Roman"/>
          <w:sz w:val="24"/>
          <w:szCs w:val="24"/>
        </w:rPr>
        <w:t xml:space="preserve"> </w:t>
      </w:r>
      <w:r w:rsidR="0045197A">
        <w:rPr>
          <w:rFonts w:ascii="Times New Roman" w:hAnsi="Times New Roman" w:cs="Times New Roman"/>
          <w:sz w:val="24"/>
          <w:szCs w:val="24"/>
        </w:rPr>
        <w:t>względem komunikacyjnym gdyż u</w:t>
      </w:r>
      <w:r w:rsidRPr="005E3C37">
        <w:rPr>
          <w:rFonts w:ascii="Times New Roman" w:hAnsi="Times New Roman" w:cs="Times New Roman"/>
          <w:sz w:val="24"/>
          <w:szCs w:val="24"/>
        </w:rPr>
        <w:t>l. Jachtowa (klasy Z) wraz z ulicami klasy lokalnej (Zdrojową</w:t>
      </w:r>
      <w:r w:rsidR="00FD6BE2" w:rsidRPr="005E3C37">
        <w:rPr>
          <w:rFonts w:ascii="Times New Roman" w:hAnsi="Times New Roman" w:cs="Times New Roman"/>
          <w:sz w:val="24"/>
          <w:szCs w:val="24"/>
        </w:rPr>
        <w:t xml:space="preserve"> </w:t>
      </w:r>
      <w:r w:rsidRPr="005E3C37">
        <w:rPr>
          <w:rFonts w:ascii="Times New Roman" w:hAnsi="Times New Roman" w:cs="Times New Roman"/>
          <w:sz w:val="24"/>
          <w:szCs w:val="24"/>
        </w:rPr>
        <w:t>i</w:t>
      </w:r>
      <w:r w:rsidR="00C051BE">
        <w:rPr>
          <w:rFonts w:ascii="Times New Roman" w:hAnsi="Times New Roman" w:cs="Times New Roman"/>
          <w:sz w:val="24"/>
          <w:szCs w:val="24"/>
        </w:rPr>
        <w:t> </w:t>
      </w:r>
      <w:r w:rsidRPr="005E3C37">
        <w:rPr>
          <w:rFonts w:ascii="Times New Roman" w:hAnsi="Times New Roman" w:cs="Times New Roman"/>
          <w:sz w:val="24"/>
          <w:szCs w:val="24"/>
        </w:rPr>
        <w:t>Uzdrowiskową) będą stanowić alternatywny dojazd do Dzielnicy Nadmorskiej zapewniając tym</w:t>
      </w:r>
      <w:r w:rsidR="00FD6BE2" w:rsidRPr="005E3C37">
        <w:rPr>
          <w:rFonts w:ascii="Times New Roman" w:hAnsi="Times New Roman" w:cs="Times New Roman"/>
          <w:sz w:val="24"/>
          <w:szCs w:val="24"/>
        </w:rPr>
        <w:t xml:space="preserve"> samym powiązanie z</w:t>
      </w:r>
      <w:r w:rsidR="0035663F">
        <w:rPr>
          <w:rFonts w:ascii="Times New Roman" w:hAnsi="Times New Roman" w:cs="Times New Roman"/>
          <w:sz w:val="24"/>
          <w:szCs w:val="24"/>
        </w:rPr>
        <w:t> </w:t>
      </w:r>
      <w:r w:rsidR="00FD6BE2" w:rsidRPr="005E3C37">
        <w:rPr>
          <w:rFonts w:ascii="Times New Roman" w:hAnsi="Times New Roman" w:cs="Times New Roman"/>
          <w:sz w:val="24"/>
          <w:szCs w:val="24"/>
        </w:rPr>
        <w:t>zewnętrznym układem komunikacyjnym miasta Świnoujścia. Zaplanowana</w:t>
      </w:r>
      <w:r w:rsidR="00BF3386" w:rsidRPr="005E3C37">
        <w:rPr>
          <w:rFonts w:ascii="Times New Roman" w:hAnsi="Times New Roman" w:cs="Times New Roman"/>
          <w:sz w:val="24"/>
          <w:szCs w:val="24"/>
        </w:rPr>
        <w:t xml:space="preserve"> </w:t>
      </w:r>
      <w:r w:rsidR="00FD6BE2" w:rsidRPr="005E3C37">
        <w:rPr>
          <w:rFonts w:ascii="Times New Roman" w:hAnsi="Times New Roman" w:cs="Times New Roman"/>
          <w:sz w:val="24"/>
          <w:szCs w:val="24"/>
        </w:rPr>
        <w:t>inwestycja będzie realizowan</w:t>
      </w:r>
      <w:r w:rsidR="003818B2">
        <w:rPr>
          <w:rFonts w:ascii="Times New Roman" w:hAnsi="Times New Roman" w:cs="Times New Roman"/>
          <w:sz w:val="24"/>
          <w:szCs w:val="24"/>
        </w:rPr>
        <w:t>a etapowo i obejmie przebudowy oraz</w:t>
      </w:r>
      <w:r w:rsidR="00FD6BE2" w:rsidRPr="005E3C37">
        <w:rPr>
          <w:rFonts w:ascii="Times New Roman" w:hAnsi="Times New Roman" w:cs="Times New Roman"/>
          <w:sz w:val="24"/>
          <w:szCs w:val="24"/>
        </w:rPr>
        <w:t xml:space="preserve"> rozbudowy u</w:t>
      </w:r>
      <w:r w:rsidR="00BF3386" w:rsidRPr="005E3C37">
        <w:rPr>
          <w:rFonts w:ascii="Times New Roman" w:hAnsi="Times New Roman" w:cs="Times New Roman"/>
          <w:sz w:val="24"/>
          <w:szCs w:val="24"/>
        </w:rPr>
        <w:t>l</w:t>
      </w:r>
      <w:r w:rsidR="00FD6BE2" w:rsidRPr="005E3C37">
        <w:rPr>
          <w:rFonts w:ascii="Times New Roman" w:hAnsi="Times New Roman" w:cs="Times New Roman"/>
          <w:sz w:val="24"/>
          <w:szCs w:val="24"/>
        </w:rPr>
        <w:t>.</w:t>
      </w:r>
      <w:r w:rsidR="00BF3386" w:rsidRPr="005E3C37">
        <w:rPr>
          <w:rFonts w:ascii="Times New Roman" w:hAnsi="Times New Roman" w:cs="Times New Roman"/>
          <w:sz w:val="24"/>
          <w:szCs w:val="24"/>
        </w:rPr>
        <w:t xml:space="preserve"> </w:t>
      </w:r>
      <w:r w:rsidR="003818B2">
        <w:rPr>
          <w:rFonts w:ascii="Times New Roman" w:hAnsi="Times New Roman" w:cs="Times New Roman"/>
          <w:sz w:val="24"/>
          <w:szCs w:val="24"/>
        </w:rPr>
        <w:t xml:space="preserve">Jachtowej, </w:t>
      </w:r>
      <w:r w:rsidR="000D5A1A">
        <w:rPr>
          <w:rFonts w:ascii="Times New Roman" w:hAnsi="Times New Roman" w:cs="Times New Roman"/>
          <w:sz w:val="24"/>
          <w:szCs w:val="24"/>
        </w:rPr>
        <w:t>d</w:t>
      </w:r>
      <w:r w:rsidR="003818B2">
        <w:rPr>
          <w:rFonts w:ascii="Times New Roman" w:hAnsi="Times New Roman" w:cs="Times New Roman"/>
          <w:sz w:val="24"/>
          <w:szCs w:val="24"/>
        </w:rPr>
        <w:t xml:space="preserve">rogi </w:t>
      </w:r>
      <w:r w:rsidR="000D5A1A">
        <w:rPr>
          <w:rFonts w:ascii="Times New Roman" w:hAnsi="Times New Roman" w:cs="Times New Roman"/>
          <w:sz w:val="24"/>
          <w:szCs w:val="24"/>
        </w:rPr>
        <w:t>f</w:t>
      </w:r>
      <w:r w:rsidR="00FD6BE2" w:rsidRPr="005E3C37">
        <w:rPr>
          <w:rFonts w:ascii="Times New Roman" w:hAnsi="Times New Roman" w:cs="Times New Roman"/>
          <w:sz w:val="24"/>
          <w:szCs w:val="24"/>
        </w:rPr>
        <w:t xml:space="preserve">ortecznej, budowę łącznika ul. Jachtowej z ul. Uzdrowiskową i </w:t>
      </w:r>
      <w:r w:rsidR="000D5A1A">
        <w:rPr>
          <w:rFonts w:ascii="Times New Roman" w:hAnsi="Times New Roman" w:cs="Times New Roman"/>
          <w:sz w:val="24"/>
          <w:szCs w:val="24"/>
        </w:rPr>
        <w:t>a</w:t>
      </w:r>
      <w:r w:rsidR="00FD6BE2" w:rsidRPr="005E3C37">
        <w:rPr>
          <w:rFonts w:ascii="Times New Roman" w:hAnsi="Times New Roman" w:cs="Times New Roman"/>
          <w:sz w:val="24"/>
          <w:szCs w:val="24"/>
        </w:rPr>
        <w:t>leję Bukową,</w:t>
      </w:r>
      <w:r w:rsidR="00BF3386" w:rsidRPr="005E3C37">
        <w:rPr>
          <w:rFonts w:ascii="Times New Roman" w:hAnsi="Times New Roman" w:cs="Times New Roman"/>
          <w:sz w:val="24"/>
          <w:szCs w:val="24"/>
        </w:rPr>
        <w:t xml:space="preserve"> </w:t>
      </w:r>
      <w:r w:rsidR="00FD6BE2" w:rsidRPr="005E3C37">
        <w:rPr>
          <w:rFonts w:ascii="Times New Roman" w:hAnsi="Times New Roman" w:cs="Times New Roman"/>
          <w:sz w:val="24"/>
          <w:szCs w:val="24"/>
        </w:rPr>
        <w:t>przebudowę ul. Zdrojowej ora</w:t>
      </w:r>
      <w:r w:rsidR="00BF3386" w:rsidRPr="005E3C37">
        <w:rPr>
          <w:rFonts w:ascii="Times New Roman" w:hAnsi="Times New Roman" w:cs="Times New Roman"/>
          <w:sz w:val="24"/>
          <w:szCs w:val="24"/>
        </w:rPr>
        <w:t>z budowę parkingu dla samochodów</w:t>
      </w:r>
      <w:r w:rsidR="00FD6BE2" w:rsidRPr="005E3C37">
        <w:rPr>
          <w:rFonts w:ascii="Times New Roman" w:hAnsi="Times New Roman" w:cs="Times New Roman"/>
          <w:sz w:val="24"/>
          <w:szCs w:val="24"/>
        </w:rPr>
        <w:t xml:space="preserve"> osobowych przy Forcie Anioła</w:t>
      </w:r>
      <w:r w:rsidR="00BF3386" w:rsidRPr="005E3C37">
        <w:rPr>
          <w:rFonts w:ascii="Times New Roman" w:hAnsi="Times New Roman" w:cs="Times New Roman"/>
          <w:sz w:val="24"/>
          <w:szCs w:val="24"/>
        </w:rPr>
        <w:t xml:space="preserve"> </w:t>
      </w:r>
      <w:r w:rsidR="00FD6BE2" w:rsidRPr="005E3C37">
        <w:rPr>
          <w:rFonts w:ascii="Times New Roman" w:hAnsi="Times New Roman" w:cs="Times New Roman"/>
          <w:sz w:val="24"/>
          <w:szCs w:val="24"/>
        </w:rPr>
        <w:t>(teren elementarny 34KS).</w:t>
      </w:r>
      <w:r w:rsidR="007D51A9">
        <w:rPr>
          <w:rFonts w:ascii="Times New Roman" w:hAnsi="Times New Roman" w:cs="Times New Roman"/>
          <w:sz w:val="24"/>
          <w:szCs w:val="24"/>
        </w:rPr>
        <w:t xml:space="preserve"> </w:t>
      </w:r>
      <w:r w:rsidR="00FD6BE2" w:rsidRPr="005E3C37">
        <w:rPr>
          <w:rFonts w:ascii="Times New Roman" w:hAnsi="Times New Roman" w:cs="Times New Roman"/>
          <w:sz w:val="24"/>
          <w:szCs w:val="24"/>
        </w:rPr>
        <w:t>Zadanie inwestycyjne będzie wymagać zmiany linii rozgraniczających oraz uporządkowania</w:t>
      </w:r>
      <w:r w:rsidR="007D51A9">
        <w:rPr>
          <w:rFonts w:ascii="Times New Roman" w:hAnsi="Times New Roman" w:cs="Times New Roman"/>
          <w:sz w:val="24"/>
          <w:szCs w:val="24"/>
        </w:rPr>
        <w:t xml:space="preserve"> </w:t>
      </w:r>
      <w:r w:rsidR="00FD6BE2" w:rsidRPr="005E3C37">
        <w:rPr>
          <w:rFonts w:ascii="Times New Roman" w:hAnsi="Times New Roman" w:cs="Times New Roman"/>
          <w:sz w:val="24"/>
          <w:szCs w:val="24"/>
        </w:rPr>
        <w:t xml:space="preserve">zieleni przydrożnej. Zamierzenie budowlane będzie wiązać się </w:t>
      </w:r>
      <w:r w:rsidR="007D51A9" w:rsidRPr="005E3C37">
        <w:rPr>
          <w:rFonts w:ascii="Times New Roman" w:hAnsi="Times New Roman" w:cs="Times New Roman"/>
          <w:sz w:val="24"/>
          <w:szCs w:val="24"/>
        </w:rPr>
        <w:t>również</w:t>
      </w:r>
      <w:r w:rsidR="006F5CF5">
        <w:rPr>
          <w:rFonts w:ascii="Times New Roman" w:hAnsi="Times New Roman" w:cs="Times New Roman"/>
          <w:sz w:val="24"/>
          <w:szCs w:val="24"/>
        </w:rPr>
        <w:t xml:space="preserve"> z przebudową sieci </w:t>
      </w:r>
      <w:r w:rsidR="00FD6BE2" w:rsidRPr="005E3C37">
        <w:rPr>
          <w:rFonts w:ascii="Times New Roman" w:hAnsi="Times New Roman" w:cs="Times New Roman"/>
          <w:sz w:val="24"/>
          <w:szCs w:val="24"/>
        </w:rPr>
        <w:t>teletechnicznych i</w:t>
      </w:r>
      <w:r w:rsidR="006D7DD3">
        <w:rPr>
          <w:rFonts w:ascii="Times New Roman" w:hAnsi="Times New Roman" w:cs="Times New Roman"/>
          <w:sz w:val="24"/>
          <w:szCs w:val="24"/>
        </w:rPr>
        <w:t xml:space="preserve"> </w:t>
      </w:r>
      <w:r w:rsidR="00FD6BE2" w:rsidRPr="005E3C37">
        <w:rPr>
          <w:rFonts w:ascii="Times New Roman" w:hAnsi="Times New Roman" w:cs="Times New Roman"/>
          <w:sz w:val="24"/>
          <w:szCs w:val="24"/>
        </w:rPr>
        <w:t>energetycznych, budową oświetlenia ulicznego i</w:t>
      </w:r>
      <w:r w:rsidR="0035663F">
        <w:rPr>
          <w:rFonts w:ascii="Times New Roman" w:hAnsi="Times New Roman" w:cs="Times New Roman"/>
          <w:sz w:val="24"/>
          <w:szCs w:val="24"/>
        </w:rPr>
        <w:t> </w:t>
      </w:r>
      <w:r w:rsidR="00FD6BE2" w:rsidRPr="005E3C37">
        <w:rPr>
          <w:rFonts w:ascii="Times New Roman" w:hAnsi="Times New Roman" w:cs="Times New Roman"/>
          <w:sz w:val="24"/>
          <w:szCs w:val="24"/>
        </w:rPr>
        <w:t>kanalizacji deszczowej.</w:t>
      </w:r>
      <w:r w:rsidR="007D51A9">
        <w:rPr>
          <w:rFonts w:ascii="Times New Roman" w:hAnsi="Times New Roman" w:cs="Times New Roman"/>
          <w:sz w:val="24"/>
          <w:szCs w:val="24"/>
        </w:rPr>
        <w:t xml:space="preserve"> </w:t>
      </w:r>
      <w:r w:rsidR="00725786" w:rsidRPr="005E3C37">
        <w:rPr>
          <w:rFonts w:ascii="Times New Roman" w:hAnsi="Times New Roman" w:cs="Times New Roman"/>
          <w:sz w:val="24"/>
          <w:szCs w:val="24"/>
        </w:rPr>
        <w:t>Inwestycja będz</w:t>
      </w:r>
      <w:r w:rsidR="007D51A9">
        <w:rPr>
          <w:rFonts w:ascii="Times New Roman" w:hAnsi="Times New Roman" w:cs="Times New Roman"/>
          <w:sz w:val="24"/>
          <w:szCs w:val="24"/>
        </w:rPr>
        <w:t>ie realizowana niezależnie w dwó</w:t>
      </w:r>
      <w:r w:rsidR="00725786" w:rsidRPr="005E3C37">
        <w:rPr>
          <w:rFonts w:ascii="Times New Roman" w:hAnsi="Times New Roman" w:cs="Times New Roman"/>
          <w:sz w:val="24"/>
          <w:szCs w:val="24"/>
        </w:rPr>
        <w:t>ch etapach.</w:t>
      </w:r>
      <w:r w:rsidR="007D51A9">
        <w:rPr>
          <w:rFonts w:ascii="Times New Roman" w:hAnsi="Times New Roman" w:cs="Times New Roman"/>
          <w:sz w:val="24"/>
          <w:szCs w:val="24"/>
        </w:rPr>
        <w:t xml:space="preserve"> </w:t>
      </w:r>
      <w:r w:rsidR="00725786" w:rsidRPr="005E3C37">
        <w:rPr>
          <w:rFonts w:ascii="Times New Roman" w:hAnsi="Times New Roman" w:cs="Times New Roman"/>
          <w:sz w:val="24"/>
          <w:szCs w:val="24"/>
        </w:rPr>
        <w:t>Zakres przewidzianych pr</w:t>
      </w:r>
      <w:r w:rsidR="005E3C37">
        <w:rPr>
          <w:rFonts w:ascii="Times New Roman" w:hAnsi="Times New Roman" w:cs="Times New Roman"/>
          <w:sz w:val="24"/>
          <w:szCs w:val="24"/>
        </w:rPr>
        <w:t xml:space="preserve">ac projektowych obejmuje </w:t>
      </w:r>
      <w:r w:rsidR="00725786" w:rsidRPr="005E3C37">
        <w:rPr>
          <w:rFonts w:ascii="Times New Roman" w:hAnsi="Times New Roman" w:cs="Times New Roman"/>
          <w:sz w:val="24"/>
          <w:szCs w:val="24"/>
        </w:rPr>
        <w:t>:</w:t>
      </w:r>
    </w:p>
    <w:p w:rsidR="00725786" w:rsidRPr="005E3C37" w:rsidRDefault="00725786" w:rsidP="00725786">
      <w:p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Etap I</w:t>
      </w:r>
    </w:p>
    <w:p w:rsidR="00725786" w:rsidRPr="005E3C37" w:rsidRDefault="00725786" w:rsidP="00FD15CA">
      <w:pPr>
        <w:pStyle w:val="Akapitzlist"/>
        <w:numPr>
          <w:ilvl w:val="0"/>
          <w:numId w:val="9"/>
        </w:num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przebudowę i rozbudowę ul. Jachtowej na odcinku ok. 942 m</w:t>
      </w:r>
      <w:r w:rsidR="00B245C5">
        <w:rPr>
          <w:rFonts w:ascii="Times New Roman" w:hAnsi="Times New Roman" w:cs="Times New Roman"/>
          <w:sz w:val="24"/>
          <w:szCs w:val="24"/>
        </w:rPr>
        <w:t>,</w:t>
      </w:r>
    </w:p>
    <w:p w:rsidR="00725786" w:rsidRPr="005E3C37" w:rsidRDefault="00725786" w:rsidP="00FD15CA">
      <w:pPr>
        <w:pStyle w:val="Akapitzlist"/>
        <w:numPr>
          <w:ilvl w:val="0"/>
          <w:numId w:val="9"/>
        </w:num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budowę nowego łącznika ul. Jachtowej z ul. Uzdrowiskową na odcinku ok. 630 m</w:t>
      </w:r>
      <w:r w:rsidR="00B245C5">
        <w:rPr>
          <w:rFonts w:ascii="Times New Roman" w:hAnsi="Times New Roman" w:cs="Times New Roman"/>
          <w:sz w:val="24"/>
          <w:szCs w:val="24"/>
        </w:rPr>
        <w:t>,</w:t>
      </w:r>
    </w:p>
    <w:p w:rsidR="00725786" w:rsidRPr="005E3C37" w:rsidRDefault="00725786" w:rsidP="00FD15CA">
      <w:pPr>
        <w:pStyle w:val="Akapitzlist"/>
        <w:numPr>
          <w:ilvl w:val="0"/>
          <w:numId w:val="9"/>
        </w:num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budowę</w:t>
      </w:r>
      <w:r w:rsidR="00B245C5">
        <w:rPr>
          <w:rFonts w:ascii="Times New Roman" w:hAnsi="Times New Roman" w:cs="Times New Roman"/>
          <w:sz w:val="24"/>
          <w:szCs w:val="24"/>
        </w:rPr>
        <w:t xml:space="preserve"> Alei</w:t>
      </w:r>
      <w:r w:rsidRPr="005E3C37">
        <w:rPr>
          <w:rFonts w:ascii="Times New Roman" w:hAnsi="Times New Roman" w:cs="Times New Roman"/>
          <w:sz w:val="24"/>
          <w:szCs w:val="24"/>
        </w:rPr>
        <w:t xml:space="preserve"> Bukowej w postaci ciągu pieszo-rowerowego: od ul. Jachtowej do ul.</w:t>
      </w:r>
    </w:p>
    <w:p w:rsidR="00725786" w:rsidRPr="005E3C37" w:rsidRDefault="00725786" w:rsidP="005E3C37">
      <w:pPr>
        <w:pStyle w:val="Akapitzlist"/>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Zdrojowej o dł. ok. 395 m oraz od łącznika do Drogi Fortecznej o długości ok. 140 m</w:t>
      </w:r>
      <w:r w:rsidR="00B245C5">
        <w:rPr>
          <w:rFonts w:ascii="Times New Roman" w:hAnsi="Times New Roman" w:cs="Times New Roman"/>
          <w:sz w:val="24"/>
          <w:szCs w:val="24"/>
        </w:rPr>
        <w:t>,</w:t>
      </w:r>
    </w:p>
    <w:p w:rsidR="00725786" w:rsidRPr="005E3C37" w:rsidRDefault="003818B2" w:rsidP="00FD15CA">
      <w:pPr>
        <w:pStyle w:val="Akapitzlist"/>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budowę nowego odcinka </w:t>
      </w:r>
      <w:r w:rsidR="000D5A1A">
        <w:rPr>
          <w:rFonts w:ascii="Times New Roman" w:hAnsi="Times New Roman" w:cs="Times New Roman"/>
          <w:sz w:val="24"/>
          <w:szCs w:val="24"/>
        </w:rPr>
        <w:t>d</w:t>
      </w:r>
      <w:r>
        <w:rPr>
          <w:rFonts w:ascii="Times New Roman" w:hAnsi="Times New Roman" w:cs="Times New Roman"/>
          <w:sz w:val="24"/>
          <w:szCs w:val="24"/>
        </w:rPr>
        <w:t xml:space="preserve">rogi </w:t>
      </w:r>
      <w:r w:rsidR="000D5A1A">
        <w:rPr>
          <w:rFonts w:ascii="Times New Roman" w:hAnsi="Times New Roman" w:cs="Times New Roman"/>
          <w:sz w:val="24"/>
          <w:szCs w:val="24"/>
        </w:rPr>
        <w:t>f</w:t>
      </w:r>
      <w:r w:rsidR="00725786" w:rsidRPr="005E3C37">
        <w:rPr>
          <w:rFonts w:ascii="Times New Roman" w:hAnsi="Times New Roman" w:cs="Times New Roman"/>
          <w:sz w:val="24"/>
          <w:szCs w:val="24"/>
        </w:rPr>
        <w:t>ortecznej (ciąg pieszo-jezdny) na odcinku ok. 198 m</w:t>
      </w:r>
      <w:r w:rsidR="00B245C5">
        <w:rPr>
          <w:rFonts w:ascii="Times New Roman" w:hAnsi="Times New Roman" w:cs="Times New Roman"/>
          <w:sz w:val="24"/>
          <w:szCs w:val="24"/>
        </w:rPr>
        <w:t>,</w:t>
      </w:r>
    </w:p>
    <w:p w:rsidR="00725786" w:rsidRPr="005E3C37" w:rsidRDefault="00725786" w:rsidP="00FD15CA">
      <w:pPr>
        <w:pStyle w:val="Akapitzlist"/>
        <w:numPr>
          <w:ilvl w:val="0"/>
          <w:numId w:val="9"/>
        </w:num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przebudowę z rozbudową ul. Zdrojowej na odcinku ok. 388 m</w:t>
      </w:r>
      <w:r w:rsidR="00B245C5">
        <w:rPr>
          <w:rFonts w:ascii="Times New Roman" w:hAnsi="Times New Roman" w:cs="Times New Roman"/>
          <w:sz w:val="24"/>
          <w:szCs w:val="24"/>
        </w:rPr>
        <w:t>,</w:t>
      </w:r>
    </w:p>
    <w:p w:rsidR="00DC0080" w:rsidRPr="005E3C37" w:rsidRDefault="00725786" w:rsidP="00FD15C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5E3C37">
        <w:rPr>
          <w:rFonts w:ascii="Times New Roman" w:hAnsi="Times New Roman" w:cs="Times New Roman"/>
          <w:sz w:val="24"/>
          <w:szCs w:val="24"/>
        </w:rPr>
        <w:t>budowę ulicy Nowozdrojowej w postaci ciągu pieszo-jezdnego – odc. ok. 197 m</w:t>
      </w:r>
      <w:r w:rsidR="00B245C5">
        <w:rPr>
          <w:rFonts w:ascii="Times New Roman" w:hAnsi="Times New Roman" w:cs="Times New Roman"/>
          <w:sz w:val="24"/>
          <w:szCs w:val="24"/>
        </w:rPr>
        <w:t>,</w:t>
      </w:r>
    </w:p>
    <w:p w:rsidR="00725786" w:rsidRPr="005E3C37" w:rsidRDefault="00725786" w:rsidP="00FD15CA">
      <w:pPr>
        <w:pStyle w:val="Akapitzlist"/>
        <w:numPr>
          <w:ilvl w:val="0"/>
          <w:numId w:val="9"/>
        </w:num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 xml:space="preserve">budowę ronda łączącego </w:t>
      </w:r>
      <w:r w:rsidR="000D5A1A">
        <w:rPr>
          <w:rFonts w:ascii="Times New Roman" w:hAnsi="Times New Roman" w:cs="Times New Roman"/>
          <w:sz w:val="24"/>
          <w:szCs w:val="24"/>
        </w:rPr>
        <w:t>a</w:t>
      </w:r>
      <w:r w:rsidRPr="005E3C37">
        <w:rPr>
          <w:rFonts w:ascii="Times New Roman" w:hAnsi="Times New Roman" w:cs="Times New Roman"/>
          <w:sz w:val="24"/>
          <w:szCs w:val="24"/>
        </w:rPr>
        <w:t>leję Bukową, ul. Zdrojową i ul. Nowozdrojową</w:t>
      </w:r>
      <w:r w:rsidR="00B245C5">
        <w:rPr>
          <w:rFonts w:ascii="Times New Roman" w:hAnsi="Times New Roman" w:cs="Times New Roman"/>
          <w:sz w:val="24"/>
          <w:szCs w:val="24"/>
        </w:rPr>
        <w:t>,</w:t>
      </w:r>
    </w:p>
    <w:p w:rsidR="00725786" w:rsidRPr="005E3C37" w:rsidRDefault="00725786" w:rsidP="00FD15CA">
      <w:pPr>
        <w:pStyle w:val="Akapitzlist"/>
        <w:numPr>
          <w:ilvl w:val="0"/>
          <w:numId w:val="9"/>
        </w:num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budowę zatok autobusowych wzdłuż ul. Jachtowej, wzdłuż łącznika ul. Jachtowej z ul.</w:t>
      </w:r>
    </w:p>
    <w:p w:rsidR="00725786" w:rsidRPr="005E3C37" w:rsidRDefault="005E3C37" w:rsidP="007257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5786" w:rsidRPr="005E3C37">
        <w:rPr>
          <w:rFonts w:ascii="Times New Roman" w:hAnsi="Times New Roman" w:cs="Times New Roman"/>
          <w:sz w:val="24"/>
          <w:szCs w:val="24"/>
        </w:rPr>
        <w:t>Uzdrowiskową i wzdłuż ul. Zdrojowej</w:t>
      </w:r>
      <w:r w:rsidR="00B245C5">
        <w:rPr>
          <w:rFonts w:ascii="Times New Roman" w:hAnsi="Times New Roman" w:cs="Times New Roman"/>
          <w:sz w:val="24"/>
          <w:szCs w:val="24"/>
        </w:rPr>
        <w:t>,</w:t>
      </w:r>
    </w:p>
    <w:p w:rsidR="00725786" w:rsidRPr="005E3C37" w:rsidRDefault="00725786" w:rsidP="00FD15CA">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 xml:space="preserve">budowę </w:t>
      </w:r>
      <w:r w:rsidR="007D51A9" w:rsidRPr="005E3C37">
        <w:rPr>
          <w:rFonts w:ascii="Times New Roman" w:hAnsi="Times New Roman" w:cs="Times New Roman"/>
          <w:sz w:val="24"/>
          <w:szCs w:val="24"/>
        </w:rPr>
        <w:t>chodników</w:t>
      </w:r>
      <w:r w:rsidRPr="005E3C37">
        <w:rPr>
          <w:rFonts w:ascii="Times New Roman" w:hAnsi="Times New Roman" w:cs="Times New Roman"/>
          <w:sz w:val="24"/>
          <w:szCs w:val="24"/>
        </w:rPr>
        <w:t>,</w:t>
      </w:r>
    </w:p>
    <w:p w:rsidR="00725786" w:rsidRPr="005E3C37" w:rsidRDefault="00725786" w:rsidP="00FD15CA">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 xml:space="preserve">budowę </w:t>
      </w:r>
      <w:r w:rsidR="007D51A9" w:rsidRPr="005E3C37">
        <w:rPr>
          <w:rFonts w:ascii="Times New Roman" w:hAnsi="Times New Roman" w:cs="Times New Roman"/>
          <w:sz w:val="24"/>
          <w:szCs w:val="24"/>
        </w:rPr>
        <w:t>zjazdów</w:t>
      </w:r>
      <w:r w:rsidRPr="005E3C37">
        <w:rPr>
          <w:rFonts w:ascii="Times New Roman" w:hAnsi="Times New Roman" w:cs="Times New Roman"/>
          <w:sz w:val="24"/>
          <w:szCs w:val="24"/>
        </w:rPr>
        <w:t>,</w:t>
      </w:r>
    </w:p>
    <w:p w:rsidR="00725786" w:rsidRPr="005E3C37" w:rsidRDefault="00725786" w:rsidP="00FD15CA">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budowę oświetlenia ulicznego,</w:t>
      </w:r>
    </w:p>
    <w:p w:rsidR="00725786" w:rsidRPr="005E3C37" w:rsidRDefault="00725786" w:rsidP="00FD15CA">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budowę kanalizacji deszczowej,</w:t>
      </w:r>
    </w:p>
    <w:p w:rsidR="00725786" w:rsidRPr="005E3C37" w:rsidRDefault="00725786" w:rsidP="00FD15CA">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likwidację kolizji z istniejącym uzbrojeniem,</w:t>
      </w:r>
    </w:p>
    <w:p w:rsidR="00725786" w:rsidRPr="005E3C37" w:rsidRDefault="00725786" w:rsidP="00FD15CA">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5E3C37">
        <w:rPr>
          <w:rFonts w:ascii="Times New Roman" w:hAnsi="Times New Roman" w:cs="Times New Roman"/>
          <w:sz w:val="24"/>
          <w:szCs w:val="24"/>
        </w:rPr>
        <w:t xml:space="preserve">wykonanie </w:t>
      </w:r>
      <w:r w:rsidR="007D51A9" w:rsidRPr="005E3C37">
        <w:rPr>
          <w:rFonts w:ascii="Times New Roman" w:hAnsi="Times New Roman" w:cs="Times New Roman"/>
          <w:sz w:val="24"/>
          <w:szCs w:val="24"/>
        </w:rPr>
        <w:t>elementów</w:t>
      </w:r>
      <w:r w:rsidRPr="005E3C37">
        <w:rPr>
          <w:rFonts w:ascii="Times New Roman" w:hAnsi="Times New Roman" w:cs="Times New Roman"/>
          <w:sz w:val="24"/>
          <w:szCs w:val="24"/>
        </w:rPr>
        <w:t xml:space="preserve"> małej architektury,</w:t>
      </w:r>
    </w:p>
    <w:p w:rsidR="00725786" w:rsidRDefault="00725786" w:rsidP="00FD15CA">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5E3C37">
        <w:rPr>
          <w:rFonts w:ascii="Times New Roman" w:hAnsi="Times New Roman" w:cs="Times New Roman"/>
          <w:sz w:val="24"/>
          <w:szCs w:val="24"/>
        </w:rPr>
        <w:t xml:space="preserve">wycinkę drzew i </w:t>
      </w:r>
      <w:r w:rsidR="007D51A9" w:rsidRPr="005E3C37">
        <w:rPr>
          <w:rFonts w:ascii="Times New Roman" w:hAnsi="Times New Roman" w:cs="Times New Roman"/>
          <w:sz w:val="24"/>
          <w:szCs w:val="24"/>
        </w:rPr>
        <w:t>krzewów</w:t>
      </w:r>
      <w:r w:rsidRPr="005E3C37">
        <w:rPr>
          <w:rFonts w:ascii="Times New Roman" w:hAnsi="Times New Roman" w:cs="Times New Roman"/>
          <w:sz w:val="24"/>
          <w:szCs w:val="24"/>
        </w:rPr>
        <w:t>.</w:t>
      </w:r>
    </w:p>
    <w:p w:rsidR="003818B2" w:rsidRDefault="003818B2" w:rsidP="0038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Etap II </w:t>
      </w:r>
    </w:p>
    <w:p w:rsidR="003818B2" w:rsidRDefault="003818B2" w:rsidP="00FD15CA">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budowa</w:t>
      </w:r>
      <w:r w:rsidR="00773199">
        <w:rPr>
          <w:rFonts w:ascii="Times New Roman" w:hAnsi="Times New Roman" w:cs="Times New Roman"/>
          <w:sz w:val="24"/>
          <w:szCs w:val="24"/>
        </w:rPr>
        <w:t xml:space="preserve"> parkingu w rejonie fortu</w:t>
      </w:r>
      <w:r>
        <w:rPr>
          <w:rFonts w:ascii="Times New Roman" w:hAnsi="Times New Roman" w:cs="Times New Roman"/>
          <w:sz w:val="24"/>
          <w:szCs w:val="24"/>
        </w:rPr>
        <w:t xml:space="preserve"> Anioła wraz z niezbędną infrastrukturą</w:t>
      </w:r>
      <w:r w:rsidR="00B245C5">
        <w:rPr>
          <w:rFonts w:ascii="Times New Roman" w:hAnsi="Times New Roman" w:cs="Times New Roman"/>
          <w:sz w:val="24"/>
          <w:szCs w:val="24"/>
        </w:rPr>
        <w:t>.</w:t>
      </w:r>
    </w:p>
    <w:p w:rsidR="000D5A1A" w:rsidRDefault="000D5A1A" w:rsidP="00C04A2C">
      <w:pPr>
        <w:autoSpaceDE w:val="0"/>
        <w:autoSpaceDN w:val="0"/>
        <w:adjustRightInd w:val="0"/>
        <w:spacing w:after="0" w:line="240" w:lineRule="auto"/>
        <w:jc w:val="both"/>
        <w:rPr>
          <w:rFonts w:ascii="Times New Roman" w:hAnsi="Times New Roman" w:cs="Times New Roman"/>
          <w:sz w:val="24"/>
          <w:szCs w:val="24"/>
        </w:rPr>
      </w:pPr>
    </w:p>
    <w:p w:rsidR="00E2210B" w:rsidRDefault="006F5CF5" w:rsidP="00E221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Przebudowa</w:t>
      </w:r>
      <w:r w:rsidR="00C04A2C">
        <w:rPr>
          <w:rFonts w:ascii="Times New Roman" w:hAnsi="Times New Roman" w:cs="Times New Roman"/>
          <w:sz w:val="24"/>
          <w:szCs w:val="24"/>
        </w:rPr>
        <w:t xml:space="preserve"> ul. Jachtowej</w:t>
      </w:r>
      <w:r w:rsidR="00194858">
        <w:rPr>
          <w:rFonts w:ascii="Times New Roman" w:hAnsi="Times New Roman" w:cs="Times New Roman"/>
          <w:sz w:val="24"/>
          <w:szCs w:val="24"/>
        </w:rPr>
        <w:t xml:space="preserve"> została</w:t>
      </w:r>
      <w:r w:rsidR="00C04A2C">
        <w:rPr>
          <w:rFonts w:ascii="Times New Roman" w:hAnsi="Times New Roman" w:cs="Times New Roman"/>
          <w:sz w:val="24"/>
          <w:szCs w:val="24"/>
        </w:rPr>
        <w:t xml:space="preserve"> podzielono na trzy odcinki. Pierwszy odcinek</w:t>
      </w:r>
      <w:r w:rsidR="00C04A2C" w:rsidRPr="00C04A2C">
        <w:rPr>
          <w:rFonts w:ascii="Times New Roman" w:hAnsi="Times New Roman" w:cs="Times New Roman"/>
          <w:sz w:val="24"/>
          <w:szCs w:val="24"/>
        </w:rPr>
        <w:t xml:space="preserve"> jest drogą jednojezdniową, dwukierunkową klasy Z o kategorii ruchu KR-4.</w:t>
      </w:r>
      <w:r w:rsidR="00C04A2C">
        <w:rPr>
          <w:rFonts w:ascii="Times New Roman" w:hAnsi="Times New Roman" w:cs="Times New Roman"/>
          <w:sz w:val="24"/>
          <w:szCs w:val="24"/>
        </w:rPr>
        <w:t xml:space="preserve"> </w:t>
      </w:r>
      <w:r w:rsidR="00C04A2C" w:rsidRPr="00C04A2C">
        <w:rPr>
          <w:rFonts w:ascii="Times New Roman" w:hAnsi="Times New Roman" w:cs="Times New Roman"/>
          <w:sz w:val="24"/>
          <w:szCs w:val="24"/>
        </w:rPr>
        <w:t>Zaprojektowana jest ona po śladzie istniejącej ulicy</w:t>
      </w:r>
      <w:r w:rsidR="00C04A2C">
        <w:rPr>
          <w:rFonts w:ascii="Times New Roman" w:hAnsi="Times New Roman" w:cs="Times New Roman"/>
          <w:sz w:val="24"/>
          <w:szCs w:val="24"/>
        </w:rPr>
        <w:t xml:space="preserve">. </w:t>
      </w:r>
      <w:r w:rsidR="00C04A2C" w:rsidRPr="00C04A2C">
        <w:rPr>
          <w:rFonts w:ascii="Times New Roman" w:hAnsi="Times New Roman" w:cs="Times New Roman"/>
          <w:sz w:val="24"/>
          <w:szCs w:val="24"/>
        </w:rPr>
        <w:t xml:space="preserve">Projekt przewiduje rozebranie istniejących warstw konstrukcyjnych </w:t>
      </w:r>
      <w:r w:rsidR="00C04A2C" w:rsidRPr="00C04A2C">
        <w:rPr>
          <w:rFonts w:ascii="Times New Roman" w:hAnsi="Times New Roman" w:cs="Times New Roman"/>
          <w:sz w:val="24"/>
          <w:szCs w:val="24"/>
        </w:rPr>
        <w:lastRenderedPageBreak/>
        <w:t xml:space="preserve">jezdni (kostka kamienna 9/11cm) i wybudowanie nowej jezdni o nawierzchni bitumicznej, szerokości 6,5 m i długości </w:t>
      </w:r>
      <w:r w:rsidR="00C04A2C">
        <w:rPr>
          <w:rFonts w:ascii="Times New Roman" w:hAnsi="Times New Roman" w:cs="Times New Roman"/>
          <w:sz w:val="24"/>
          <w:szCs w:val="24"/>
        </w:rPr>
        <w:t xml:space="preserve">ok 686 </w:t>
      </w:r>
      <w:r w:rsidR="00C04A2C" w:rsidRPr="00C04A2C">
        <w:rPr>
          <w:rFonts w:ascii="Times New Roman" w:hAnsi="Times New Roman" w:cs="Times New Roman"/>
          <w:sz w:val="24"/>
          <w:szCs w:val="24"/>
        </w:rPr>
        <w:t xml:space="preserve">m. Projektowaną jezdnię </w:t>
      </w:r>
      <w:r w:rsidR="000D5A1A">
        <w:rPr>
          <w:rFonts w:ascii="Times New Roman" w:hAnsi="Times New Roman" w:cs="Times New Roman"/>
          <w:sz w:val="24"/>
          <w:szCs w:val="24"/>
        </w:rPr>
        <w:t xml:space="preserve">zostanie </w:t>
      </w:r>
      <w:r w:rsidR="00C04A2C" w:rsidRPr="00C04A2C">
        <w:rPr>
          <w:rFonts w:ascii="Times New Roman" w:hAnsi="Times New Roman" w:cs="Times New Roman"/>
          <w:sz w:val="24"/>
          <w:szCs w:val="24"/>
        </w:rPr>
        <w:t>obramowa</w:t>
      </w:r>
      <w:r w:rsidR="000D5A1A">
        <w:rPr>
          <w:rFonts w:ascii="Times New Roman" w:hAnsi="Times New Roman" w:cs="Times New Roman"/>
          <w:sz w:val="24"/>
          <w:szCs w:val="24"/>
        </w:rPr>
        <w:t>na</w:t>
      </w:r>
      <w:r w:rsidR="00C04A2C" w:rsidRPr="00C04A2C">
        <w:rPr>
          <w:rFonts w:ascii="Times New Roman" w:hAnsi="Times New Roman" w:cs="Times New Roman"/>
          <w:sz w:val="24"/>
          <w:szCs w:val="24"/>
        </w:rPr>
        <w:t xml:space="preserve"> krawężnikiem betonowym</w:t>
      </w:r>
      <w:r w:rsidR="00C04A2C">
        <w:rPr>
          <w:rFonts w:ascii="Times New Roman" w:hAnsi="Times New Roman" w:cs="Times New Roman"/>
          <w:sz w:val="24"/>
          <w:szCs w:val="24"/>
        </w:rPr>
        <w:t>.</w:t>
      </w:r>
      <w:r w:rsidR="00773199">
        <w:rPr>
          <w:rFonts w:ascii="Times New Roman" w:hAnsi="Times New Roman" w:cs="Times New Roman"/>
          <w:sz w:val="24"/>
          <w:szCs w:val="24"/>
        </w:rPr>
        <w:t xml:space="preserve"> </w:t>
      </w:r>
      <w:r w:rsidR="00C04A2C" w:rsidRPr="00C04A2C">
        <w:rPr>
          <w:rFonts w:ascii="Times New Roman" w:hAnsi="Times New Roman" w:cs="Times New Roman"/>
          <w:sz w:val="24"/>
          <w:szCs w:val="24"/>
        </w:rPr>
        <w:t>Wzdłuż południowej krawędzi jezdni projektuje się chodnik z</w:t>
      </w:r>
      <w:r w:rsidR="000D5A1A">
        <w:rPr>
          <w:rFonts w:ascii="Times New Roman" w:hAnsi="Times New Roman" w:cs="Times New Roman"/>
          <w:sz w:val="24"/>
          <w:szCs w:val="24"/>
        </w:rPr>
        <w:t> </w:t>
      </w:r>
      <w:r w:rsidR="00C04A2C" w:rsidRPr="00C04A2C">
        <w:rPr>
          <w:rFonts w:ascii="Times New Roman" w:hAnsi="Times New Roman" w:cs="Times New Roman"/>
          <w:sz w:val="24"/>
          <w:szCs w:val="24"/>
        </w:rPr>
        <w:t>płytek betonowych</w:t>
      </w:r>
      <w:r w:rsidR="00773199">
        <w:rPr>
          <w:rFonts w:ascii="Times New Roman" w:hAnsi="Times New Roman" w:cs="Times New Roman"/>
          <w:sz w:val="24"/>
          <w:szCs w:val="24"/>
        </w:rPr>
        <w:t xml:space="preserve">. </w:t>
      </w:r>
      <w:r w:rsidR="00C04A2C" w:rsidRPr="00C04A2C">
        <w:rPr>
          <w:rFonts w:ascii="Times New Roman" w:hAnsi="Times New Roman" w:cs="Times New Roman"/>
          <w:sz w:val="24"/>
          <w:szCs w:val="24"/>
        </w:rPr>
        <w:t xml:space="preserve">Chodnik odseparowany </w:t>
      </w:r>
      <w:r w:rsidR="000D5A1A">
        <w:rPr>
          <w:rFonts w:ascii="Times New Roman" w:hAnsi="Times New Roman" w:cs="Times New Roman"/>
          <w:sz w:val="24"/>
          <w:szCs w:val="24"/>
        </w:rPr>
        <w:t xml:space="preserve">będzie </w:t>
      </w:r>
      <w:r w:rsidR="00C04A2C" w:rsidRPr="00C04A2C">
        <w:rPr>
          <w:rFonts w:ascii="Times New Roman" w:hAnsi="Times New Roman" w:cs="Times New Roman"/>
          <w:sz w:val="24"/>
          <w:szCs w:val="24"/>
        </w:rPr>
        <w:t xml:space="preserve">od jezdni pasem zieleni </w:t>
      </w:r>
      <w:r w:rsidR="00F35660">
        <w:rPr>
          <w:rFonts w:ascii="Times New Roman" w:hAnsi="Times New Roman" w:cs="Times New Roman"/>
          <w:sz w:val="24"/>
          <w:szCs w:val="24"/>
        </w:rPr>
        <w:t xml:space="preserve"> </w:t>
      </w:r>
      <w:r w:rsidR="00C04A2C" w:rsidRPr="00C04A2C">
        <w:rPr>
          <w:rFonts w:ascii="Times New Roman" w:hAnsi="Times New Roman" w:cs="Times New Roman"/>
          <w:sz w:val="24"/>
          <w:szCs w:val="24"/>
        </w:rPr>
        <w:t>o</w:t>
      </w:r>
      <w:r w:rsidR="00701DF9">
        <w:rPr>
          <w:rFonts w:ascii="Times New Roman" w:hAnsi="Times New Roman" w:cs="Times New Roman"/>
          <w:sz w:val="24"/>
          <w:szCs w:val="24"/>
        </w:rPr>
        <w:t xml:space="preserve"> </w:t>
      </w:r>
      <w:r w:rsidR="00C04A2C" w:rsidRPr="00C04A2C">
        <w:rPr>
          <w:rFonts w:ascii="Times New Roman" w:hAnsi="Times New Roman" w:cs="Times New Roman"/>
          <w:sz w:val="24"/>
          <w:szCs w:val="24"/>
        </w:rPr>
        <w:t xml:space="preserve">zmiennej szerokości. </w:t>
      </w:r>
      <w:r w:rsidR="00C04A2C">
        <w:rPr>
          <w:rFonts w:ascii="Times New Roman" w:hAnsi="Times New Roman" w:cs="Times New Roman"/>
          <w:sz w:val="24"/>
          <w:szCs w:val="24"/>
        </w:rPr>
        <w:t>Przewiduje się na pierwszym odcinku</w:t>
      </w:r>
      <w:r w:rsidR="00C04A2C" w:rsidRPr="00C04A2C">
        <w:rPr>
          <w:rFonts w:ascii="Times New Roman" w:hAnsi="Times New Roman" w:cs="Times New Roman"/>
          <w:sz w:val="24"/>
          <w:szCs w:val="24"/>
        </w:rPr>
        <w:t xml:space="preserve"> zatokę autobusową w </w:t>
      </w:r>
      <w:r w:rsidR="00C04A2C" w:rsidRPr="00773199">
        <w:rPr>
          <w:rFonts w:ascii="Times New Roman" w:hAnsi="Times New Roman" w:cs="Times New Roman"/>
          <w:sz w:val="24"/>
          <w:szCs w:val="24"/>
        </w:rPr>
        <w:t xml:space="preserve">km </w:t>
      </w:r>
      <w:r w:rsidR="009273FB" w:rsidRPr="00773199">
        <w:rPr>
          <w:rFonts w:ascii="Times New Roman" w:hAnsi="Times New Roman" w:cs="Times New Roman"/>
          <w:color w:val="FFFFFF" w:themeColor="background1"/>
          <w:sz w:val="24"/>
          <w:szCs w:val="24"/>
        </w:rPr>
        <w:t xml:space="preserve"> </w:t>
      </w:r>
      <w:r w:rsidR="009273FB" w:rsidRPr="00773199">
        <w:rPr>
          <w:rFonts w:ascii="Times New Roman" w:hAnsi="Times New Roman" w:cs="Times New Roman"/>
          <w:sz w:val="24"/>
          <w:szCs w:val="24"/>
        </w:rPr>
        <w:t>0+</w:t>
      </w:r>
      <w:r w:rsidR="009273FB" w:rsidRPr="00EA649D">
        <w:rPr>
          <w:rFonts w:ascii="Times New Roman" w:hAnsi="Times New Roman" w:cs="Times New Roman"/>
          <w:sz w:val="24"/>
          <w:szCs w:val="24"/>
        </w:rPr>
        <w:t>269</w:t>
      </w:r>
      <w:r w:rsidR="00C04A2C" w:rsidRPr="00EA649D">
        <w:rPr>
          <w:rFonts w:ascii="Times New Roman" w:hAnsi="Times New Roman" w:cs="Times New Roman"/>
          <w:sz w:val="24"/>
          <w:szCs w:val="24"/>
        </w:rPr>
        <w:t xml:space="preserve"> </w:t>
      </w:r>
      <w:r w:rsidR="00C04A2C" w:rsidRPr="00C04A2C">
        <w:rPr>
          <w:rFonts w:ascii="Times New Roman" w:hAnsi="Times New Roman" w:cs="Times New Roman"/>
          <w:sz w:val="24"/>
          <w:szCs w:val="24"/>
        </w:rPr>
        <w:t>(strona południowa). Wody opadowe z jezdni odprowadza</w:t>
      </w:r>
      <w:r w:rsidR="00E2210B">
        <w:rPr>
          <w:rFonts w:ascii="Times New Roman" w:hAnsi="Times New Roman" w:cs="Times New Roman"/>
          <w:sz w:val="24"/>
          <w:szCs w:val="24"/>
        </w:rPr>
        <w:t xml:space="preserve">ne będą </w:t>
      </w:r>
      <w:r w:rsidR="00C04A2C" w:rsidRPr="00C04A2C">
        <w:rPr>
          <w:rFonts w:ascii="Times New Roman" w:hAnsi="Times New Roman" w:cs="Times New Roman"/>
          <w:sz w:val="24"/>
          <w:szCs w:val="24"/>
        </w:rPr>
        <w:t>przez spadki podłużne i poprzeczne w przyległy teren.</w:t>
      </w:r>
      <w:r w:rsidR="00E2210B">
        <w:rPr>
          <w:rFonts w:ascii="Times New Roman" w:hAnsi="Times New Roman" w:cs="Times New Roman"/>
          <w:sz w:val="24"/>
          <w:szCs w:val="24"/>
        </w:rPr>
        <w:t xml:space="preserve"> </w:t>
      </w:r>
      <w:r w:rsidR="00C04A2C" w:rsidRPr="00C04A2C">
        <w:rPr>
          <w:rFonts w:ascii="Times New Roman" w:hAnsi="Times New Roman" w:cs="Times New Roman"/>
          <w:sz w:val="24"/>
          <w:szCs w:val="24"/>
        </w:rPr>
        <w:t xml:space="preserve">W tym celu wzdłuż jezdni zaprojektowano pasy zieleni. </w:t>
      </w:r>
      <w:r w:rsidR="00E2210B">
        <w:rPr>
          <w:rFonts w:ascii="Times New Roman" w:hAnsi="Times New Roman" w:cs="Times New Roman"/>
          <w:sz w:val="24"/>
          <w:szCs w:val="24"/>
        </w:rPr>
        <w:t xml:space="preserve">Przy skrzyżowaniu odcinka pierwszego ul. Jachtowej z odcinkiem trzecim ul. Jachtowej </w:t>
      </w:r>
      <w:r w:rsidR="00C04A2C" w:rsidRPr="00C04A2C">
        <w:rPr>
          <w:rFonts w:ascii="Times New Roman" w:hAnsi="Times New Roman" w:cs="Times New Roman"/>
          <w:sz w:val="24"/>
          <w:szCs w:val="24"/>
        </w:rPr>
        <w:t>zaprojektowano</w:t>
      </w:r>
      <w:r w:rsidR="00E2210B">
        <w:rPr>
          <w:rFonts w:ascii="Times New Roman" w:hAnsi="Times New Roman" w:cs="Times New Roman"/>
          <w:sz w:val="24"/>
          <w:szCs w:val="24"/>
        </w:rPr>
        <w:t xml:space="preserve"> </w:t>
      </w:r>
      <w:r w:rsidR="00C04A2C" w:rsidRPr="00C04A2C">
        <w:rPr>
          <w:rFonts w:ascii="Times New Roman" w:hAnsi="Times New Roman" w:cs="Times New Roman"/>
          <w:sz w:val="24"/>
          <w:szCs w:val="24"/>
        </w:rPr>
        <w:t>miejsce rekreacyjne – plac z</w:t>
      </w:r>
      <w:r w:rsidR="00F7228A">
        <w:rPr>
          <w:rFonts w:ascii="Times New Roman" w:hAnsi="Times New Roman" w:cs="Times New Roman"/>
          <w:sz w:val="24"/>
          <w:szCs w:val="24"/>
        </w:rPr>
        <w:t xml:space="preserve"> </w:t>
      </w:r>
      <w:r w:rsidR="00C04A2C" w:rsidRPr="00C04A2C">
        <w:rPr>
          <w:rFonts w:ascii="Times New Roman" w:hAnsi="Times New Roman" w:cs="Times New Roman"/>
          <w:sz w:val="24"/>
          <w:szCs w:val="24"/>
        </w:rPr>
        <w:t>wiatą rowerową i miejscem wypoczynku.</w:t>
      </w:r>
      <w:r w:rsidR="00194858">
        <w:rPr>
          <w:rFonts w:ascii="Times New Roman" w:hAnsi="Times New Roman" w:cs="Times New Roman"/>
          <w:sz w:val="24"/>
          <w:szCs w:val="24"/>
        </w:rPr>
        <w:t xml:space="preserve"> Po północnej stronie jezdni zaprojektowano odcinek ścieżki rowerowej o</w:t>
      </w:r>
      <w:r w:rsidR="000908E2">
        <w:rPr>
          <w:rFonts w:ascii="Times New Roman" w:hAnsi="Times New Roman" w:cs="Times New Roman"/>
          <w:sz w:val="24"/>
          <w:szCs w:val="24"/>
        </w:rPr>
        <w:t> </w:t>
      </w:r>
      <w:r w:rsidR="00194858">
        <w:rPr>
          <w:rFonts w:ascii="Times New Roman" w:hAnsi="Times New Roman" w:cs="Times New Roman"/>
          <w:sz w:val="24"/>
          <w:szCs w:val="24"/>
        </w:rPr>
        <w:t xml:space="preserve">szerokości 2,30 m oraz chodnik. </w:t>
      </w:r>
      <w:r w:rsidR="00F7228A">
        <w:rPr>
          <w:rFonts w:ascii="Times New Roman" w:hAnsi="Times New Roman" w:cs="Times New Roman"/>
          <w:sz w:val="24"/>
          <w:szCs w:val="24"/>
        </w:rPr>
        <w:t>Ł</w:t>
      </w:r>
      <w:r w:rsidR="00E2210B" w:rsidRPr="00E2210B">
        <w:rPr>
          <w:rFonts w:ascii="Times New Roman" w:hAnsi="Times New Roman" w:cs="Times New Roman"/>
          <w:sz w:val="24"/>
          <w:szCs w:val="24"/>
        </w:rPr>
        <w:t>ącznik ul. Jachtowej z ul. Uzdrowiskową jest jednojezdniową, dwukierunkową drogą klasy Z</w:t>
      </w:r>
      <w:r w:rsidR="00E2210B">
        <w:rPr>
          <w:rFonts w:ascii="Times New Roman" w:hAnsi="Times New Roman" w:cs="Times New Roman"/>
          <w:sz w:val="24"/>
          <w:szCs w:val="24"/>
        </w:rPr>
        <w:t xml:space="preserve"> </w:t>
      </w:r>
      <w:r w:rsidR="00E2210B" w:rsidRPr="00E2210B">
        <w:rPr>
          <w:rFonts w:ascii="Times New Roman" w:hAnsi="Times New Roman" w:cs="Times New Roman"/>
          <w:sz w:val="24"/>
          <w:szCs w:val="24"/>
        </w:rPr>
        <w:t>o kategorii ruchu KR-4. Droga przebiega po terenach niezabudowanych. Jezdnię łącznika zaprojektowano jako asfaltową o szerokości 6,5</w:t>
      </w:r>
      <w:r w:rsidR="00E2210B">
        <w:rPr>
          <w:rFonts w:ascii="Times New Roman" w:hAnsi="Times New Roman" w:cs="Times New Roman"/>
          <w:sz w:val="24"/>
          <w:szCs w:val="24"/>
        </w:rPr>
        <w:t xml:space="preserve"> </w:t>
      </w:r>
      <w:r w:rsidR="00E2210B" w:rsidRPr="00E2210B">
        <w:rPr>
          <w:rFonts w:ascii="Times New Roman" w:hAnsi="Times New Roman" w:cs="Times New Roman"/>
          <w:sz w:val="24"/>
          <w:szCs w:val="24"/>
        </w:rPr>
        <w:t>m i</w:t>
      </w:r>
      <w:r w:rsidR="00C20193">
        <w:rPr>
          <w:rFonts w:ascii="Times New Roman" w:hAnsi="Times New Roman" w:cs="Times New Roman"/>
          <w:sz w:val="24"/>
          <w:szCs w:val="24"/>
        </w:rPr>
        <w:t xml:space="preserve"> </w:t>
      </w:r>
      <w:r w:rsidR="00E2210B" w:rsidRPr="00E2210B">
        <w:rPr>
          <w:rFonts w:ascii="Times New Roman" w:hAnsi="Times New Roman" w:cs="Times New Roman"/>
          <w:sz w:val="24"/>
          <w:szCs w:val="24"/>
        </w:rPr>
        <w:t xml:space="preserve">długości </w:t>
      </w:r>
      <w:r w:rsidR="00E2210B">
        <w:rPr>
          <w:rFonts w:ascii="Times New Roman" w:hAnsi="Times New Roman" w:cs="Times New Roman"/>
          <w:sz w:val="24"/>
          <w:szCs w:val="24"/>
        </w:rPr>
        <w:t xml:space="preserve">ok. </w:t>
      </w:r>
      <w:r w:rsidR="00E2210B" w:rsidRPr="00E2210B">
        <w:rPr>
          <w:rFonts w:ascii="Times New Roman" w:hAnsi="Times New Roman" w:cs="Times New Roman"/>
          <w:sz w:val="24"/>
          <w:szCs w:val="24"/>
        </w:rPr>
        <w:t>630 m obramowaną wtopionym krawężnikiem kamiennym.</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Na łączniku zaprojektowano zatoki autobusowe w km 0+438 (strona zachodnia) oraz w km</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0+505 (strona wschodnia). Nawierzchnię zatok należy wykonać z kostki kamiennej. Po zachodniej stronie jezdni na początku projektowanego odcinka zaprojektowano ciąg pieszo</w:t>
      </w:r>
      <w:r w:rsidR="00ED06B8">
        <w:rPr>
          <w:rFonts w:ascii="Times New Roman" w:hAnsi="Times New Roman" w:cs="Times New Roman"/>
          <w:sz w:val="24"/>
          <w:szCs w:val="24"/>
        </w:rPr>
        <w:t>-</w:t>
      </w:r>
      <w:r w:rsidR="00E2210B" w:rsidRPr="00E2210B">
        <w:rPr>
          <w:rFonts w:ascii="Times New Roman" w:hAnsi="Times New Roman" w:cs="Times New Roman"/>
          <w:sz w:val="24"/>
          <w:szCs w:val="24"/>
        </w:rPr>
        <w:t>rowerowy</w:t>
      </w:r>
      <w:r w:rsidR="00F7228A">
        <w:rPr>
          <w:rFonts w:ascii="Times New Roman" w:hAnsi="Times New Roman" w:cs="Times New Roman"/>
          <w:sz w:val="24"/>
          <w:szCs w:val="24"/>
        </w:rPr>
        <w:t xml:space="preserve"> o szerokości 3,50 m i długości 70</w:t>
      </w:r>
      <w:r w:rsidR="0035663F">
        <w:rPr>
          <w:rFonts w:ascii="Times New Roman" w:hAnsi="Times New Roman" w:cs="Times New Roman"/>
          <w:sz w:val="24"/>
          <w:szCs w:val="24"/>
        </w:rPr>
        <w:t xml:space="preserve"> </w:t>
      </w:r>
      <w:r w:rsidR="00F7228A">
        <w:rPr>
          <w:rFonts w:ascii="Times New Roman" w:hAnsi="Times New Roman" w:cs="Times New Roman"/>
          <w:sz w:val="24"/>
          <w:szCs w:val="24"/>
        </w:rPr>
        <w:t>m, a dalej ciąg pieszy o szerokości 2,0-2,5</w:t>
      </w:r>
      <w:r w:rsidR="0035663F">
        <w:rPr>
          <w:rFonts w:ascii="Times New Roman" w:hAnsi="Times New Roman" w:cs="Times New Roman"/>
          <w:sz w:val="24"/>
          <w:szCs w:val="24"/>
        </w:rPr>
        <w:t xml:space="preserve"> </w:t>
      </w:r>
      <w:r w:rsidR="00F7228A">
        <w:rPr>
          <w:rFonts w:ascii="Times New Roman" w:hAnsi="Times New Roman" w:cs="Times New Roman"/>
          <w:sz w:val="24"/>
          <w:szCs w:val="24"/>
        </w:rPr>
        <w:t>m</w:t>
      </w:r>
      <w:r w:rsidR="00E2210B" w:rsidRPr="00E2210B">
        <w:rPr>
          <w:rFonts w:ascii="Times New Roman" w:hAnsi="Times New Roman" w:cs="Times New Roman"/>
          <w:sz w:val="24"/>
          <w:szCs w:val="24"/>
        </w:rPr>
        <w:t>.</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Na odcinku 70 m ciąg ten przebiega równolegle do jezdni. Dalej wzdłuż jezdni</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przebiega tylko ciąg pieszy a ciąg pieszo rowerowy skręca na zachód w</w:t>
      </w:r>
      <w:r w:rsidR="00330F44">
        <w:rPr>
          <w:rFonts w:ascii="Times New Roman" w:hAnsi="Times New Roman" w:cs="Times New Roman"/>
          <w:sz w:val="24"/>
          <w:szCs w:val="24"/>
        </w:rPr>
        <w:t> </w:t>
      </w:r>
      <w:r w:rsidR="00E2210B" w:rsidRPr="00E2210B">
        <w:rPr>
          <w:rFonts w:ascii="Times New Roman" w:hAnsi="Times New Roman" w:cs="Times New Roman"/>
          <w:sz w:val="24"/>
          <w:szCs w:val="24"/>
        </w:rPr>
        <w:t>kierunku alei Bukowej.</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Ze</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względu na cenny drzewostan zaprojektowano miejscowe zawężenia ciągu pieszego do 1,5 m.</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Konstrukcje ciągów (pieszego i pieszo-rowerowego) należy wykonać z warstw przepuszczalnych</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(nawierzchnia mineralna) zgodnie z przekrojami konstrukcyjnymi. Od ulicy Uzdrowiskowej do</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projektowanych zatok autobusowych należy wykonać obustronny chodnik o nawierzchni z</w:t>
      </w:r>
      <w:r w:rsidR="000908E2">
        <w:rPr>
          <w:rFonts w:ascii="Times New Roman" w:hAnsi="Times New Roman" w:cs="Times New Roman"/>
          <w:sz w:val="24"/>
          <w:szCs w:val="24"/>
        </w:rPr>
        <w:t> </w:t>
      </w:r>
      <w:r w:rsidR="00E2210B" w:rsidRPr="00E2210B">
        <w:rPr>
          <w:rFonts w:ascii="Times New Roman" w:hAnsi="Times New Roman" w:cs="Times New Roman"/>
          <w:sz w:val="24"/>
          <w:szCs w:val="24"/>
        </w:rPr>
        <w:t>płytek</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betonowych.</w:t>
      </w:r>
      <w:r w:rsidR="00ED06B8">
        <w:rPr>
          <w:rFonts w:ascii="Times New Roman" w:hAnsi="Times New Roman" w:cs="Times New Roman"/>
          <w:sz w:val="24"/>
          <w:szCs w:val="24"/>
        </w:rPr>
        <w:t xml:space="preserve"> Odcinek trzeci ul. Jachtowej</w:t>
      </w:r>
      <w:r w:rsidR="00E2210B" w:rsidRPr="00E2210B">
        <w:rPr>
          <w:rFonts w:ascii="Times New Roman" w:hAnsi="Times New Roman" w:cs="Times New Roman"/>
          <w:sz w:val="24"/>
          <w:szCs w:val="24"/>
        </w:rPr>
        <w:t xml:space="preserve"> jest jednojezdniową, dwukierunkową drogą klasy dojazdowej</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o kategorii ruchu KR-2.</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Projekt przewiduje przebudowę istniejącego odcinka jezdni na dł. ok 255 m. Projektowana</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jezdnia ma szerokość 5,50 m. P</w:t>
      </w:r>
      <w:r w:rsidR="00ED06B8">
        <w:rPr>
          <w:rFonts w:ascii="Times New Roman" w:hAnsi="Times New Roman" w:cs="Times New Roman"/>
          <w:sz w:val="24"/>
          <w:szCs w:val="24"/>
        </w:rPr>
        <w:t>o północnej stronie</w:t>
      </w:r>
      <w:r w:rsidR="00040932">
        <w:rPr>
          <w:rFonts w:ascii="Times New Roman" w:hAnsi="Times New Roman" w:cs="Times New Roman"/>
          <w:sz w:val="24"/>
          <w:szCs w:val="24"/>
        </w:rPr>
        <w:t xml:space="preserve"> odcinka</w:t>
      </w:r>
      <w:r w:rsidR="00ED06B8">
        <w:rPr>
          <w:rFonts w:ascii="Times New Roman" w:hAnsi="Times New Roman" w:cs="Times New Roman"/>
          <w:sz w:val="24"/>
          <w:szCs w:val="24"/>
        </w:rPr>
        <w:t xml:space="preserve"> </w:t>
      </w:r>
      <w:r w:rsidR="0013077A">
        <w:rPr>
          <w:rFonts w:ascii="Times New Roman" w:hAnsi="Times New Roman" w:cs="Times New Roman"/>
          <w:sz w:val="24"/>
          <w:szCs w:val="24"/>
        </w:rPr>
        <w:t xml:space="preserve">nr 3 </w:t>
      </w:r>
      <w:r w:rsidR="00ED06B8">
        <w:rPr>
          <w:rFonts w:ascii="Times New Roman" w:hAnsi="Times New Roman" w:cs="Times New Roman"/>
          <w:sz w:val="24"/>
          <w:szCs w:val="24"/>
        </w:rPr>
        <w:t>będzie zlokalizowany chodnik i ścieżka rowerowa. Odcinek trzeci</w:t>
      </w:r>
      <w:r w:rsidR="00E2210B" w:rsidRPr="00E2210B">
        <w:rPr>
          <w:rFonts w:ascii="Times New Roman" w:hAnsi="Times New Roman" w:cs="Times New Roman"/>
          <w:sz w:val="24"/>
          <w:szCs w:val="24"/>
        </w:rPr>
        <w:t xml:space="preserve"> łączy ul. Jachtową z</w:t>
      </w:r>
      <w:r w:rsidR="00F66F89">
        <w:rPr>
          <w:rFonts w:ascii="Times New Roman" w:hAnsi="Times New Roman" w:cs="Times New Roman"/>
          <w:sz w:val="24"/>
          <w:szCs w:val="24"/>
        </w:rPr>
        <w:t xml:space="preserve"> </w:t>
      </w:r>
      <w:r w:rsidR="00E2210B" w:rsidRPr="00E2210B">
        <w:rPr>
          <w:rFonts w:ascii="Times New Roman" w:hAnsi="Times New Roman" w:cs="Times New Roman"/>
          <w:sz w:val="24"/>
          <w:szCs w:val="24"/>
        </w:rPr>
        <w:t>nowobudowanym ciągiem pieszo-jezdnym „Droga</w:t>
      </w:r>
      <w:r w:rsidR="00ED06B8">
        <w:rPr>
          <w:rFonts w:ascii="Times New Roman" w:hAnsi="Times New Roman" w:cs="Times New Roman"/>
          <w:sz w:val="24"/>
          <w:szCs w:val="24"/>
        </w:rPr>
        <w:t xml:space="preserve"> </w:t>
      </w:r>
      <w:r w:rsidR="00E2210B" w:rsidRPr="00E2210B">
        <w:rPr>
          <w:rFonts w:ascii="Times New Roman" w:hAnsi="Times New Roman" w:cs="Times New Roman"/>
          <w:sz w:val="24"/>
          <w:szCs w:val="24"/>
        </w:rPr>
        <w:t xml:space="preserve">Forteczna”. Powierzchnię skrzyżowania ul. Jachtowej z „Drogą Forteczną” </w:t>
      </w:r>
      <w:r w:rsidR="0013077A">
        <w:rPr>
          <w:rFonts w:ascii="Times New Roman" w:hAnsi="Times New Roman" w:cs="Times New Roman"/>
          <w:sz w:val="24"/>
          <w:szCs w:val="24"/>
        </w:rPr>
        <w:t xml:space="preserve">wykonana zostanie </w:t>
      </w:r>
      <w:r w:rsidR="00E2210B" w:rsidRPr="00E2210B">
        <w:rPr>
          <w:rFonts w:ascii="Times New Roman" w:hAnsi="Times New Roman" w:cs="Times New Roman"/>
          <w:sz w:val="24"/>
          <w:szCs w:val="24"/>
        </w:rPr>
        <w:t>z kostki kamiennej z</w:t>
      </w:r>
      <w:r w:rsidR="000908E2">
        <w:rPr>
          <w:rFonts w:ascii="Times New Roman" w:hAnsi="Times New Roman" w:cs="Times New Roman"/>
          <w:sz w:val="24"/>
          <w:szCs w:val="24"/>
        </w:rPr>
        <w:t> </w:t>
      </w:r>
      <w:r w:rsidR="00E2210B" w:rsidRPr="00E2210B">
        <w:rPr>
          <w:rFonts w:ascii="Times New Roman" w:hAnsi="Times New Roman" w:cs="Times New Roman"/>
          <w:sz w:val="24"/>
          <w:szCs w:val="24"/>
        </w:rPr>
        <w:t>rozbiórki ul. Jachtowej.</w:t>
      </w:r>
    </w:p>
    <w:p w:rsidR="0013077A" w:rsidRDefault="00906DCE" w:rsidP="00E221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projektu ulica Zdrojowa zostanie wydłużona w kierunku południowym do ronda</w:t>
      </w:r>
      <w:r w:rsidR="00E023E9">
        <w:rPr>
          <w:rFonts w:ascii="Times New Roman" w:hAnsi="Times New Roman" w:cs="Times New Roman"/>
          <w:sz w:val="24"/>
          <w:szCs w:val="24"/>
        </w:rPr>
        <w:t xml:space="preserve"> łączącego ul. Zdrojową </w:t>
      </w:r>
      <w:r>
        <w:rPr>
          <w:rFonts w:ascii="Times New Roman" w:hAnsi="Times New Roman" w:cs="Times New Roman"/>
          <w:sz w:val="24"/>
          <w:szCs w:val="24"/>
        </w:rPr>
        <w:t xml:space="preserve"> </w:t>
      </w:r>
      <w:r w:rsidR="00E023E9">
        <w:rPr>
          <w:rFonts w:ascii="Times New Roman" w:hAnsi="Times New Roman" w:cs="Times New Roman"/>
          <w:sz w:val="24"/>
          <w:szCs w:val="24"/>
        </w:rPr>
        <w:t xml:space="preserve">z ul. Nowozdrojową i ciągiem </w:t>
      </w:r>
      <w:r w:rsidR="005F5C09">
        <w:rPr>
          <w:rFonts w:ascii="Times New Roman" w:hAnsi="Times New Roman" w:cs="Times New Roman"/>
          <w:sz w:val="24"/>
          <w:szCs w:val="24"/>
        </w:rPr>
        <w:t xml:space="preserve">pieszo-rowerowym, natomiast jej istniejący odcinek zostanie przebudowany. Po stronie wschodniej na wysokości istniejącej jezdni zaprojektowana jest dwukierunkowa droga rowerowa. Na początku projektowanego odcinka powstanie rondo. </w:t>
      </w:r>
    </w:p>
    <w:p w:rsidR="00F66F89" w:rsidRDefault="005F5C09" w:rsidP="00E221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Ulica Nowozdrojowa projekto</w:t>
      </w:r>
      <w:r w:rsidR="005C7286">
        <w:rPr>
          <w:rFonts w:ascii="Times New Roman" w:hAnsi="Times New Roman" w:cs="Times New Roman"/>
          <w:sz w:val="24"/>
          <w:szCs w:val="24"/>
        </w:rPr>
        <w:t>wana jest od ronda na ul. Zdrojo</w:t>
      </w:r>
      <w:r>
        <w:rPr>
          <w:rFonts w:ascii="Times New Roman" w:hAnsi="Times New Roman" w:cs="Times New Roman"/>
          <w:sz w:val="24"/>
          <w:szCs w:val="24"/>
        </w:rPr>
        <w:t>wej w kierunku ul. B. Chrobrego. Będzie to ciąg pieszo-jezdny o nawierzchni z kostki kamiennej</w:t>
      </w:r>
      <w:r w:rsidR="001115BA">
        <w:rPr>
          <w:rFonts w:ascii="Times New Roman" w:hAnsi="Times New Roman" w:cs="Times New Roman"/>
          <w:sz w:val="24"/>
          <w:szCs w:val="24"/>
        </w:rPr>
        <w:t xml:space="preserve"> z elementami uspokojenia ruchu w postaci lokalnych zwężeń jezdni z 5,0 do 3,0 m o długości ok 196</w:t>
      </w:r>
      <w:r w:rsidR="0013077A">
        <w:rPr>
          <w:rFonts w:ascii="Times New Roman" w:hAnsi="Times New Roman" w:cs="Times New Roman"/>
          <w:sz w:val="24"/>
          <w:szCs w:val="24"/>
        </w:rPr>
        <w:t>,69</w:t>
      </w:r>
      <w:r w:rsidR="001115BA">
        <w:rPr>
          <w:rFonts w:ascii="Times New Roman" w:hAnsi="Times New Roman" w:cs="Times New Roman"/>
          <w:sz w:val="24"/>
          <w:szCs w:val="24"/>
        </w:rPr>
        <w:t xml:space="preserve"> m. Na południe od ciągu pieszo-jezdnego zaprojektowano ciąg pieszo-rowerowy o</w:t>
      </w:r>
      <w:r w:rsidR="00BB34B3">
        <w:rPr>
          <w:rFonts w:ascii="Times New Roman" w:hAnsi="Times New Roman" w:cs="Times New Roman"/>
          <w:sz w:val="24"/>
          <w:szCs w:val="24"/>
        </w:rPr>
        <w:t> </w:t>
      </w:r>
      <w:r w:rsidR="001115BA">
        <w:rPr>
          <w:rFonts w:ascii="Times New Roman" w:hAnsi="Times New Roman" w:cs="Times New Roman"/>
          <w:sz w:val="24"/>
          <w:szCs w:val="24"/>
        </w:rPr>
        <w:t>długości ok. 350 m.</w:t>
      </w:r>
      <w:r>
        <w:rPr>
          <w:rFonts w:ascii="Times New Roman" w:hAnsi="Times New Roman" w:cs="Times New Roman"/>
          <w:sz w:val="24"/>
          <w:szCs w:val="24"/>
        </w:rPr>
        <w:t xml:space="preserve"> </w:t>
      </w:r>
      <w:r w:rsidR="00332936">
        <w:rPr>
          <w:rFonts w:ascii="Times New Roman" w:hAnsi="Times New Roman" w:cs="Times New Roman"/>
          <w:sz w:val="24"/>
          <w:szCs w:val="24"/>
        </w:rPr>
        <w:t>Zaprojektowano budowę nowego odcinka pieszo-jezdnego zwanego Drogą Forteczną od skrzyżowania z ul. Jachtową w kierunku Bramy Fortecznej. Odcinek o</w:t>
      </w:r>
      <w:r w:rsidR="00F66F89">
        <w:rPr>
          <w:rFonts w:ascii="Times New Roman" w:hAnsi="Times New Roman" w:cs="Times New Roman"/>
          <w:sz w:val="24"/>
          <w:szCs w:val="24"/>
        </w:rPr>
        <w:t xml:space="preserve"> </w:t>
      </w:r>
      <w:r w:rsidR="00332936">
        <w:rPr>
          <w:rFonts w:ascii="Times New Roman" w:hAnsi="Times New Roman" w:cs="Times New Roman"/>
          <w:sz w:val="24"/>
          <w:szCs w:val="24"/>
        </w:rPr>
        <w:t>szerokości 6,0 m zostanie wykonany z kostki kamiennej z rozbiórki ul. Jachtowej, Budowa drogi będzie wiązała się z koniecznością rozebrania istniejącego budynku warsztatowego. Ciąg pieszo-rowerowy zlokalizowany na odcinku pomiędzy łącznikiem ul. Jachtowej z ul. Uzdrowiskową a ul. Zdrojową będzie miał charakter alei parkowej o nawierzchni mineralnej z</w:t>
      </w:r>
      <w:r w:rsidR="00F66F89">
        <w:rPr>
          <w:rFonts w:ascii="Times New Roman" w:hAnsi="Times New Roman" w:cs="Times New Roman"/>
          <w:sz w:val="24"/>
          <w:szCs w:val="24"/>
        </w:rPr>
        <w:t xml:space="preserve"> </w:t>
      </w:r>
      <w:r w:rsidR="00332936">
        <w:rPr>
          <w:rFonts w:ascii="Times New Roman" w:hAnsi="Times New Roman" w:cs="Times New Roman"/>
          <w:sz w:val="24"/>
          <w:szCs w:val="24"/>
        </w:rPr>
        <w:t>kruszywa o</w:t>
      </w:r>
      <w:r w:rsidR="00F66F89">
        <w:rPr>
          <w:rFonts w:ascii="Times New Roman" w:hAnsi="Times New Roman" w:cs="Times New Roman"/>
          <w:sz w:val="24"/>
          <w:szCs w:val="24"/>
        </w:rPr>
        <w:t> </w:t>
      </w:r>
      <w:r w:rsidR="00332936">
        <w:rPr>
          <w:rFonts w:ascii="Times New Roman" w:hAnsi="Times New Roman" w:cs="Times New Roman"/>
          <w:sz w:val="24"/>
          <w:szCs w:val="24"/>
        </w:rPr>
        <w:t xml:space="preserve">szerokości 3,5 m. </w:t>
      </w:r>
    </w:p>
    <w:p w:rsidR="00F66F89" w:rsidRDefault="00B02404" w:rsidP="00E221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opracowania planuje się również przebudowę skrzyżowań, budowę zatok autobusowych i zjazdów oraz budowę elementów małej architektury</w:t>
      </w:r>
      <w:r w:rsidR="0035663F">
        <w:rPr>
          <w:rFonts w:ascii="Times New Roman" w:hAnsi="Times New Roman" w:cs="Times New Roman"/>
          <w:sz w:val="24"/>
          <w:szCs w:val="24"/>
        </w:rPr>
        <w:t>,</w:t>
      </w:r>
      <w:r>
        <w:rPr>
          <w:rFonts w:ascii="Times New Roman" w:hAnsi="Times New Roman" w:cs="Times New Roman"/>
          <w:sz w:val="24"/>
          <w:szCs w:val="24"/>
        </w:rPr>
        <w:t xml:space="preserve"> pojemniki na odpady, słupki blokujące, ławki, wiaty przystankowe. </w:t>
      </w:r>
    </w:p>
    <w:p w:rsidR="00906DCE" w:rsidRDefault="00B02404" w:rsidP="00E221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40932">
        <w:rPr>
          <w:rFonts w:ascii="Times New Roman" w:hAnsi="Times New Roman" w:cs="Times New Roman"/>
          <w:sz w:val="24"/>
          <w:szCs w:val="24"/>
        </w:rPr>
        <w:t>a terenie inwestycji zaprojektowano</w:t>
      </w:r>
      <w:r>
        <w:rPr>
          <w:rFonts w:ascii="Times New Roman" w:hAnsi="Times New Roman" w:cs="Times New Roman"/>
          <w:sz w:val="24"/>
          <w:szCs w:val="24"/>
        </w:rPr>
        <w:t xml:space="preserve"> parking ogólnodostępny</w:t>
      </w:r>
      <w:r w:rsidR="00292D6B">
        <w:rPr>
          <w:rFonts w:ascii="Times New Roman" w:hAnsi="Times New Roman" w:cs="Times New Roman"/>
          <w:sz w:val="24"/>
          <w:szCs w:val="24"/>
        </w:rPr>
        <w:t xml:space="preserve"> dla samochodów</w:t>
      </w:r>
      <w:r w:rsidR="00EB3860">
        <w:rPr>
          <w:rFonts w:ascii="Times New Roman" w:hAnsi="Times New Roman" w:cs="Times New Roman"/>
          <w:sz w:val="24"/>
          <w:szCs w:val="24"/>
        </w:rPr>
        <w:t xml:space="preserve"> osobowych. Parking zaprojektowany został łącznie na 70 miejsc. Nawierzchnia wykonana zostanie z</w:t>
      </w:r>
      <w:r w:rsidR="00F66F89">
        <w:rPr>
          <w:rFonts w:ascii="Times New Roman" w:hAnsi="Times New Roman" w:cs="Times New Roman"/>
          <w:sz w:val="24"/>
          <w:szCs w:val="24"/>
        </w:rPr>
        <w:t> </w:t>
      </w:r>
      <w:r w:rsidR="00EB3860">
        <w:rPr>
          <w:rFonts w:ascii="Times New Roman" w:hAnsi="Times New Roman" w:cs="Times New Roman"/>
          <w:sz w:val="24"/>
          <w:szCs w:val="24"/>
        </w:rPr>
        <w:t xml:space="preserve">ekokostki betonowej. </w:t>
      </w:r>
      <w:r w:rsidR="00367BD0">
        <w:rPr>
          <w:rFonts w:ascii="Times New Roman" w:hAnsi="Times New Roman" w:cs="Times New Roman"/>
          <w:sz w:val="24"/>
          <w:szCs w:val="24"/>
        </w:rPr>
        <w:t>Przewidziano również budowę drogi dojazdowej do parkingu z ul. Jachtową o</w:t>
      </w:r>
      <w:r w:rsidR="00F66F89">
        <w:rPr>
          <w:rFonts w:ascii="Times New Roman" w:hAnsi="Times New Roman" w:cs="Times New Roman"/>
          <w:sz w:val="24"/>
          <w:szCs w:val="24"/>
        </w:rPr>
        <w:t xml:space="preserve"> </w:t>
      </w:r>
      <w:r w:rsidR="00367BD0">
        <w:rPr>
          <w:rFonts w:ascii="Times New Roman" w:hAnsi="Times New Roman" w:cs="Times New Roman"/>
          <w:sz w:val="24"/>
          <w:szCs w:val="24"/>
        </w:rPr>
        <w:t>długości ok. 37</w:t>
      </w:r>
      <w:r w:rsidR="00F66F89">
        <w:rPr>
          <w:rFonts w:ascii="Times New Roman" w:hAnsi="Times New Roman" w:cs="Times New Roman"/>
          <w:sz w:val="24"/>
          <w:szCs w:val="24"/>
        </w:rPr>
        <w:t>,5</w:t>
      </w:r>
      <w:r w:rsidR="00EB3860">
        <w:rPr>
          <w:rFonts w:ascii="Times New Roman" w:hAnsi="Times New Roman" w:cs="Times New Roman"/>
          <w:sz w:val="24"/>
          <w:szCs w:val="24"/>
        </w:rPr>
        <w:t xml:space="preserve"> </w:t>
      </w:r>
      <w:r w:rsidR="00367BD0">
        <w:rPr>
          <w:rFonts w:ascii="Times New Roman" w:hAnsi="Times New Roman" w:cs="Times New Roman"/>
          <w:sz w:val="24"/>
          <w:szCs w:val="24"/>
        </w:rPr>
        <w:t xml:space="preserve">m wykonanej z kostki betonowej. Ponadto planuje się wykonanie przyłączy kanalizacji sanitarnej oraz sieci wodociągowej do </w:t>
      </w:r>
      <w:r w:rsidR="009273FB" w:rsidRPr="00EA649D">
        <w:rPr>
          <w:rFonts w:ascii="Times New Roman" w:hAnsi="Times New Roman" w:cs="Times New Roman"/>
          <w:sz w:val="24"/>
          <w:szCs w:val="24"/>
        </w:rPr>
        <w:t>wskazanego miejsca na dz. nr 122/38</w:t>
      </w:r>
      <w:r w:rsidR="00367BD0" w:rsidRPr="009273FB">
        <w:rPr>
          <w:rFonts w:ascii="Times New Roman" w:hAnsi="Times New Roman" w:cs="Times New Roman"/>
          <w:color w:val="FF0000"/>
          <w:sz w:val="24"/>
          <w:szCs w:val="24"/>
        </w:rPr>
        <w:t xml:space="preserve"> </w:t>
      </w:r>
      <w:r w:rsidR="00367BD0">
        <w:rPr>
          <w:rFonts w:ascii="Times New Roman" w:hAnsi="Times New Roman" w:cs="Times New Roman"/>
          <w:sz w:val="24"/>
          <w:szCs w:val="24"/>
        </w:rPr>
        <w:t>w</w:t>
      </w:r>
      <w:r w:rsidR="00F66F89">
        <w:rPr>
          <w:rFonts w:ascii="Times New Roman" w:hAnsi="Times New Roman" w:cs="Times New Roman"/>
          <w:sz w:val="24"/>
          <w:szCs w:val="24"/>
        </w:rPr>
        <w:t xml:space="preserve"> </w:t>
      </w:r>
      <w:r w:rsidR="00367BD0">
        <w:rPr>
          <w:rFonts w:ascii="Times New Roman" w:hAnsi="Times New Roman" w:cs="Times New Roman"/>
          <w:sz w:val="24"/>
          <w:szCs w:val="24"/>
        </w:rPr>
        <w:t>związku z planowaną w</w:t>
      </w:r>
      <w:r w:rsidR="00F66F89">
        <w:rPr>
          <w:rFonts w:ascii="Times New Roman" w:hAnsi="Times New Roman" w:cs="Times New Roman"/>
          <w:sz w:val="24"/>
          <w:szCs w:val="24"/>
        </w:rPr>
        <w:t xml:space="preserve"> </w:t>
      </w:r>
      <w:r w:rsidR="00367BD0">
        <w:rPr>
          <w:rFonts w:ascii="Times New Roman" w:hAnsi="Times New Roman" w:cs="Times New Roman"/>
          <w:sz w:val="24"/>
          <w:szCs w:val="24"/>
        </w:rPr>
        <w:t>przyszłości budowa toalety miejskiej. W ramach inwestycji planuje się utwardzenie nawierzchni na powierzchni ok. 2,76 ha. Łączna długość</w:t>
      </w:r>
      <w:r w:rsidR="00F35660">
        <w:rPr>
          <w:rFonts w:ascii="Times New Roman" w:hAnsi="Times New Roman" w:cs="Times New Roman"/>
          <w:sz w:val="24"/>
          <w:szCs w:val="24"/>
        </w:rPr>
        <w:t xml:space="preserve"> planowanych do przebudowy oraz budowy dróg wyniesie ok. 3 km. Należy nadmienić, że grunty przeznaczone pod planowaną inwestycję były wykorzystywane jako istniejące szlaki komunikacyjne zarówno dla ruchu kołowego jak i</w:t>
      </w:r>
      <w:r w:rsidR="00450515">
        <w:rPr>
          <w:rFonts w:ascii="Times New Roman" w:hAnsi="Times New Roman" w:cs="Times New Roman"/>
          <w:sz w:val="24"/>
          <w:szCs w:val="24"/>
        </w:rPr>
        <w:t xml:space="preserve"> </w:t>
      </w:r>
      <w:r w:rsidR="00F35660">
        <w:rPr>
          <w:rFonts w:ascii="Times New Roman" w:hAnsi="Times New Roman" w:cs="Times New Roman"/>
          <w:sz w:val="24"/>
          <w:szCs w:val="24"/>
        </w:rPr>
        <w:t>pieszego.</w:t>
      </w:r>
    </w:p>
    <w:p w:rsidR="00BF3386" w:rsidRPr="005E3C37" w:rsidRDefault="00BF3386" w:rsidP="00BF3386">
      <w:pPr>
        <w:autoSpaceDE w:val="0"/>
        <w:autoSpaceDN w:val="0"/>
        <w:adjustRightInd w:val="0"/>
        <w:spacing w:after="0" w:line="240" w:lineRule="auto"/>
        <w:rPr>
          <w:rFonts w:ascii="Times New Roman" w:hAnsi="Times New Roman" w:cs="Times New Roman"/>
          <w:sz w:val="24"/>
          <w:szCs w:val="24"/>
        </w:rPr>
      </w:pPr>
    </w:p>
    <w:p w:rsidR="007724EF" w:rsidRDefault="007724EF" w:rsidP="0032550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7724EF">
        <w:rPr>
          <w:rFonts w:ascii="Times New Roman" w:eastAsia="Times New Roman" w:hAnsi="Times New Roman" w:cs="Times New Roman"/>
          <w:b/>
          <w:sz w:val="24"/>
          <w:szCs w:val="24"/>
          <w:lang w:eastAsia="pl-PL"/>
        </w:rPr>
        <w:t>Usytuowanie przedsięwzięcia z uwzględnieniem możliwego zagrożenia dla środowiska.</w:t>
      </w:r>
    </w:p>
    <w:p w:rsidR="00AB6797" w:rsidRDefault="00804F9D" w:rsidP="00D5013D">
      <w:pPr>
        <w:spacing w:after="0" w:line="0" w:lineRule="atLeast"/>
        <w:jc w:val="both"/>
        <w:rPr>
          <w:rFonts w:ascii="Times New Roman" w:eastAsia="Times New Roman" w:hAnsi="Times New Roman" w:cs="Times New Roman"/>
          <w:sz w:val="24"/>
          <w:szCs w:val="24"/>
          <w:lang w:eastAsia="pl-PL"/>
        </w:rPr>
      </w:pPr>
      <w:r w:rsidRPr="00804F9D">
        <w:rPr>
          <w:rFonts w:ascii="Times New Roman" w:eastAsia="Times New Roman" w:hAnsi="Times New Roman" w:cs="Times New Roman"/>
          <w:sz w:val="24"/>
          <w:szCs w:val="24"/>
          <w:lang w:eastAsia="pl-PL"/>
        </w:rPr>
        <w:t xml:space="preserve">Miejsce realizacji inwestycji znajduje się poza </w:t>
      </w:r>
      <w:r>
        <w:rPr>
          <w:rFonts w:ascii="Times New Roman" w:eastAsia="Times New Roman" w:hAnsi="Times New Roman" w:cs="Times New Roman"/>
          <w:sz w:val="24"/>
          <w:szCs w:val="24"/>
          <w:lang w:eastAsia="pl-PL"/>
        </w:rPr>
        <w:t>granicami wyznaczonych form ochrony przyrody, w tym obszarów Natura 2000. Najbliżej położonym obszarem Natura 2000 jest obszar mający znaczenie dla Wspólnoty Wolin i Uznam PLH320019</w:t>
      </w:r>
      <w:r w:rsidR="003B4500">
        <w:rPr>
          <w:rFonts w:ascii="Times New Roman" w:eastAsia="Times New Roman" w:hAnsi="Times New Roman" w:cs="Times New Roman"/>
          <w:sz w:val="24"/>
          <w:szCs w:val="24"/>
          <w:lang w:eastAsia="pl-PL"/>
        </w:rPr>
        <w:t>. J</w:t>
      </w:r>
      <w:r>
        <w:rPr>
          <w:rFonts w:ascii="Times New Roman" w:eastAsia="Times New Roman" w:hAnsi="Times New Roman" w:cs="Times New Roman"/>
          <w:sz w:val="24"/>
          <w:szCs w:val="24"/>
          <w:lang w:eastAsia="pl-PL"/>
        </w:rPr>
        <w:t xml:space="preserve">est </w:t>
      </w:r>
      <w:r w:rsidR="003B4500">
        <w:rPr>
          <w:rFonts w:ascii="Times New Roman" w:eastAsia="Times New Roman" w:hAnsi="Times New Roman" w:cs="Times New Roman"/>
          <w:sz w:val="24"/>
          <w:szCs w:val="24"/>
          <w:lang w:eastAsia="pl-PL"/>
        </w:rPr>
        <w:t xml:space="preserve">on </w:t>
      </w:r>
      <w:r>
        <w:rPr>
          <w:rFonts w:ascii="Times New Roman" w:eastAsia="Times New Roman" w:hAnsi="Times New Roman" w:cs="Times New Roman"/>
          <w:sz w:val="24"/>
          <w:szCs w:val="24"/>
          <w:lang w:eastAsia="pl-PL"/>
        </w:rPr>
        <w:t>położony w</w:t>
      </w:r>
      <w:r w:rsidR="003123E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odległości 800 m od terenu przedsięwzi</w:t>
      </w:r>
      <w:r w:rsidR="001761D6">
        <w:rPr>
          <w:rFonts w:ascii="Times New Roman" w:eastAsia="Times New Roman" w:hAnsi="Times New Roman" w:cs="Times New Roman"/>
          <w:sz w:val="24"/>
          <w:szCs w:val="24"/>
          <w:lang w:eastAsia="pl-PL"/>
        </w:rPr>
        <w:t xml:space="preserve">ęcia. </w:t>
      </w:r>
      <w:r>
        <w:rPr>
          <w:rFonts w:ascii="Times New Roman" w:eastAsia="Times New Roman" w:hAnsi="Times New Roman" w:cs="Times New Roman"/>
          <w:sz w:val="24"/>
          <w:szCs w:val="24"/>
          <w:lang w:eastAsia="pl-PL"/>
        </w:rPr>
        <w:t xml:space="preserve">Z danych przedstawionych przez wnioskodawcę oraz z opinii przedłożonej przez Regionalnego Dyrektora Ochrony Środowiska w Szczecinie wynika, że na terenie, na którym będzie </w:t>
      </w:r>
      <w:r w:rsidR="003B4500">
        <w:rPr>
          <w:rFonts w:ascii="Times New Roman" w:eastAsia="Times New Roman" w:hAnsi="Times New Roman" w:cs="Times New Roman"/>
          <w:sz w:val="24"/>
          <w:szCs w:val="24"/>
          <w:lang w:eastAsia="pl-PL"/>
        </w:rPr>
        <w:t xml:space="preserve">realizowane </w:t>
      </w:r>
      <w:r>
        <w:rPr>
          <w:rFonts w:ascii="Times New Roman" w:eastAsia="Times New Roman" w:hAnsi="Times New Roman" w:cs="Times New Roman"/>
          <w:sz w:val="24"/>
          <w:szCs w:val="24"/>
          <w:lang w:eastAsia="pl-PL"/>
        </w:rPr>
        <w:t>przedsięwzięcie brak jest siedlisk chronionych gatunków roślin i zwierząt stanowiących przedmiot ochrony na obszarze Natura 2000 Wolin i Uznam</w:t>
      </w:r>
      <w:r w:rsidR="004E0BD2">
        <w:rPr>
          <w:rFonts w:ascii="Times New Roman" w:eastAsia="Times New Roman" w:hAnsi="Times New Roman" w:cs="Times New Roman"/>
          <w:sz w:val="24"/>
          <w:szCs w:val="24"/>
          <w:lang w:eastAsia="pl-PL"/>
        </w:rPr>
        <w:t xml:space="preserve"> oraz siedlisk przyrodniczych wymienionych w załączniku Dyrektywy Siedliskowej</w:t>
      </w:r>
      <w:r>
        <w:rPr>
          <w:rFonts w:ascii="Times New Roman" w:eastAsia="Times New Roman" w:hAnsi="Times New Roman" w:cs="Times New Roman"/>
          <w:sz w:val="24"/>
          <w:szCs w:val="24"/>
          <w:lang w:eastAsia="pl-PL"/>
        </w:rPr>
        <w:t>. Jak wynika z prz</w:t>
      </w:r>
      <w:r w:rsidR="004E0BD2">
        <w:rPr>
          <w:rFonts w:ascii="Times New Roman" w:eastAsia="Times New Roman" w:hAnsi="Times New Roman" w:cs="Times New Roman"/>
          <w:sz w:val="24"/>
          <w:szCs w:val="24"/>
          <w:lang w:eastAsia="pl-PL"/>
        </w:rPr>
        <w:t>edłożonych opracowań</w:t>
      </w:r>
      <w:r w:rsidR="00F66F89">
        <w:rPr>
          <w:rFonts w:ascii="Times New Roman" w:eastAsia="Times New Roman" w:hAnsi="Times New Roman" w:cs="Times New Roman"/>
          <w:sz w:val="24"/>
          <w:szCs w:val="24"/>
          <w:lang w:eastAsia="pl-PL"/>
        </w:rPr>
        <w:t>,</w:t>
      </w:r>
      <w:r w:rsidR="004E0BD2">
        <w:rPr>
          <w:rFonts w:ascii="Times New Roman" w:eastAsia="Times New Roman" w:hAnsi="Times New Roman" w:cs="Times New Roman"/>
          <w:sz w:val="24"/>
          <w:szCs w:val="24"/>
          <w:lang w:eastAsia="pl-PL"/>
        </w:rPr>
        <w:t xml:space="preserve"> działki inwestycyjne </w:t>
      </w:r>
      <w:r>
        <w:rPr>
          <w:rFonts w:ascii="Times New Roman" w:eastAsia="Times New Roman" w:hAnsi="Times New Roman" w:cs="Times New Roman"/>
          <w:sz w:val="24"/>
          <w:szCs w:val="24"/>
          <w:lang w:eastAsia="pl-PL"/>
        </w:rPr>
        <w:t xml:space="preserve">zlokalizowane </w:t>
      </w:r>
      <w:r w:rsidR="004E0BD2">
        <w:rPr>
          <w:rFonts w:ascii="Times New Roman" w:eastAsia="Times New Roman" w:hAnsi="Times New Roman" w:cs="Times New Roman"/>
          <w:sz w:val="24"/>
          <w:szCs w:val="24"/>
          <w:lang w:eastAsia="pl-PL"/>
        </w:rPr>
        <w:t xml:space="preserve">są </w:t>
      </w:r>
      <w:r>
        <w:rPr>
          <w:rFonts w:ascii="Times New Roman" w:eastAsia="Times New Roman" w:hAnsi="Times New Roman" w:cs="Times New Roman"/>
          <w:sz w:val="24"/>
          <w:szCs w:val="24"/>
          <w:lang w:eastAsia="pl-PL"/>
        </w:rPr>
        <w:t>w strefie stałego przemi</w:t>
      </w:r>
      <w:r w:rsidR="006D25CC">
        <w:rPr>
          <w:rFonts w:ascii="Times New Roman" w:eastAsia="Times New Roman" w:hAnsi="Times New Roman" w:cs="Times New Roman"/>
          <w:sz w:val="24"/>
          <w:szCs w:val="24"/>
          <w:lang w:eastAsia="pl-PL"/>
        </w:rPr>
        <w:t>eszczania się ludzi i pojazdów wobec czego</w:t>
      </w:r>
      <w:r w:rsidR="00F90F3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nie stwierdzono</w:t>
      </w:r>
      <w:r w:rsidR="006D25CC">
        <w:rPr>
          <w:rFonts w:ascii="Times New Roman" w:eastAsia="Times New Roman" w:hAnsi="Times New Roman" w:cs="Times New Roman"/>
          <w:sz w:val="24"/>
          <w:szCs w:val="24"/>
          <w:lang w:eastAsia="pl-PL"/>
        </w:rPr>
        <w:t xml:space="preserve"> występowania tam siedlisk</w:t>
      </w:r>
      <w:r>
        <w:rPr>
          <w:rFonts w:ascii="Times New Roman" w:eastAsia="Times New Roman" w:hAnsi="Times New Roman" w:cs="Times New Roman"/>
          <w:sz w:val="24"/>
          <w:szCs w:val="24"/>
          <w:lang w:eastAsia="pl-PL"/>
        </w:rPr>
        <w:t xml:space="preserve"> płazów, gadów, ssaków i</w:t>
      </w:r>
      <w:r w:rsidR="00F90F3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ptaków. W</w:t>
      </w:r>
      <w:r w:rsidR="00F90F3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pobliżu planowanej inwestycji znajdują się rowy melioracyjne i niewielkie zbiorniki wodne, które stanowią dogodne miejsca bytowania herpetofauny. Z przedstawionej karty informacyjnej wynika, że inwestycja nie będzie ingerować w rowy melioracyjne i</w:t>
      </w:r>
      <w:r w:rsidR="00F66F8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zbiorniki wodne, a tym samym potencjalne siedliska płazów. Jednakże tereny, gdzie będzie prowadzona inwestycja mogą stanowić potencjalne miejsce migracji herpetofauny. W</w:t>
      </w:r>
      <w:r w:rsidR="00F66F8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związku z powyższym</w:t>
      </w:r>
      <w:r w:rsidR="00F66F8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prace </w:t>
      </w:r>
      <w:r w:rsidR="006D25CC">
        <w:rPr>
          <w:rFonts w:ascii="Times New Roman" w:eastAsia="Times New Roman" w:hAnsi="Times New Roman" w:cs="Times New Roman"/>
          <w:sz w:val="24"/>
          <w:szCs w:val="24"/>
          <w:lang w:eastAsia="pl-PL"/>
        </w:rPr>
        <w:t>budowlane należy prowadzić</w:t>
      </w:r>
      <w:r>
        <w:rPr>
          <w:rFonts w:ascii="Times New Roman" w:eastAsia="Times New Roman" w:hAnsi="Times New Roman" w:cs="Times New Roman"/>
          <w:sz w:val="24"/>
          <w:szCs w:val="24"/>
          <w:lang w:eastAsia="pl-PL"/>
        </w:rPr>
        <w:t xml:space="preserve"> pod nadzorem herpetologa. Ponadto wykopy na czas przestoju w pracach należy zabezpieczać</w:t>
      </w:r>
      <w:r w:rsidR="006D25CC">
        <w:rPr>
          <w:rFonts w:ascii="Times New Roman" w:eastAsia="Times New Roman" w:hAnsi="Times New Roman" w:cs="Times New Roman"/>
          <w:sz w:val="24"/>
          <w:szCs w:val="24"/>
          <w:lang w:eastAsia="pl-PL"/>
        </w:rPr>
        <w:t xml:space="preserve"> (np. z zastosowaniem siatki o oczkach 5mm x 5 mm i wysokości ok. 50 cm)</w:t>
      </w:r>
      <w:r>
        <w:rPr>
          <w:rFonts w:ascii="Times New Roman" w:eastAsia="Times New Roman" w:hAnsi="Times New Roman" w:cs="Times New Roman"/>
          <w:sz w:val="24"/>
          <w:szCs w:val="24"/>
          <w:lang w:eastAsia="pl-PL"/>
        </w:rPr>
        <w:t xml:space="preserve"> i</w:t>
      </w:r>
      <w:r w:rsidR="00F66F8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prowadzić ich regularne przeglądy pod kątem obecności w nich zwierząt. W przypadku uwięzienia zwierząt należy je bezzwłocznie odłowić i przenieść w bezpieczne miejsce, poza zasięg oddziaływania i</w:t>
      </w:r>
      <w:r w:rsidR="005C7286">
        <w:rPr>
          <w:rFonts w:ascii="Times New Roman" w:eastAsia="Times New Roman" w:hAnsi="Times New Roman" w:cs="Times New Roman"/>
          <w:sz w:val="24"/>
          <w:szCs w:val="24"/>
          <w:lang w:eastAsia="pl-PL"/>
        </w:rPr>
        <w:t>nwestycji. Część</w:t>
      </w:r>
      <w:r>
        <w:rPr>
          <w:rFonts w:ascii="Times New Roman" w:eastAsia="Times New Roman" w:hAnsi="Times New Roman" w:cs="Times New Roman"/>
          <w:sz w:val="24"/>
          <w:szCs w:val="24"/>
          <w:lang w:eastAsia="pl-PL"/>
        </w:rPr>
        <w:t xml:space="preserve"> planowanej inwestycji znajduje się w strefie „C”</w:t>
      </w:r>
      <w:r w:rsidR="006D25CC">
        <w:rPr>
          <w:rFonts w:ascii="Times New Roman" w:eastAsia="Times New Roman" w:hAnsi="Times New Roman" w:cs="Times New Roman"/>
          <w:sz w:val="24"/>
          <w:szCs w:val="24"/>
          <w:lang w:eastAsia="pl-PL"/>
        </w:rPr>
        <w:t xml:space="preserve"> ochrony</w:t>
      </w:r>
      <w:r>
        <w:rPr>
          <w:rFonts w:ascii="Times New Roman" w:eastAsia="Times New Roman" w:hAnsi="Times New Roman" w:cs="Times New Roman"/>
          <w:sz w:val="24"/>
          <w:szCs w:val="24"/>
          <w:lang w:eastAsia="pl-PL"/>
        </w:rPr>
        <w:t xml:space="preserve"> uzdrowiskowej.</w:t>
      </w:r>
      <w:r w:rsidR="00B23683">
        <w:rPr>
          <w:rFonts w:ascii="Times New Roman" w:eastAsia="Times New Roman" w:hAnsi="Times New Roman" w:cs="Times New Roman"/>
          <w:sz w:val="24"/>
          <w:szCs w:val="24"/>
          <w:lang w:eastAsia="pl-PL"/>
        </w:rPr>
        <w:t xml:space="preserve"> Zgodnie z § 3 ust. 3 </w:t>
      </w:r>
      <w:r w:rsidR="008603C5">
        <w:rPr>
          <w:rFonts w:ascii="Times New Roman" w:eastAsia="Times New Roman" w:hAnsi="Times New Roman" w:cs="Times New Roman"/>
          <w:sz w:val="24"/>
          <w:szCs w:val="24"/>
          <w:lang w:eastAsia="pl-PL"/>
        </w:rPr>
        <w:t>u</w:t>
      </w:r>
      <w:r w:rsidR="00B23683">
        <w:rPr>
          <w:rFonts w:ascii="Times New Roman" w:eastAsia="Times New Roman" w:hAnsi="Times New Roman" w:cs="Times New Roman"/>
          <w:sz w:val="24"/>
          <w:szCs w:val="24"/>
          <w:lang w:eastAsia="pl-PL"/>
        </w:rPr>
        <w:t xml:space="preserve">chwały nr XXII/176/2019 Rady Miasta Świnoujście </w:t>
      </w:r>
      <w:r w:rsidR="0037429E">
        <w:rPr>
          <w:rFonts w:ascii="Times New Roman" w:eastAsia="Times New Roman" w:hAnsi="Times New Roman" w:cs="Times New Roman"/>
          <w:sz w:val="24"/>
          <w:szCs w:val="24"/>
          <w:lang w:eastAsia="pl-PL"/>
        </w:rPr>
        <w:t>z dnia 6 grudnia 2019 r. w sprawie ustanowienia Statutu Uzdrowiska Świnoujście z dnia 6 grudnia 2019 r. w</w:t>
      </w:r>
      <w:r w:rsidR="00F90F3B">
        <w:rPr>
          <w:rFonts w:ascii="Times New Roman" w:eastAsia="Times New Roman" w:hAnsi="Times New Roman" w:cs="Times New Roman"/>
          <w:sz w:val="24"/>
          <w:szCs w:val="24"/>
          <w:lang w:eastAsia="pl-PL"/>
        </w:rPr>
        <w:t> </w:t>
      </w:r>
      <w:r w:rsidR="0037429E">
        <w:rPr>
          <w:rFonts w:ascii="Times New Roman" w:eastAsia="Times New Roman" w:hAnsi="Times New Roman" w:cs="Times New Roman"/>
          <w:sz w:val="24"/>
          <w:szCs w:val="24"/>
          <w:lang w:eastAsia="pl-PL"/>
        </w:rPr>
        <w:t>strefie „C” zabrania się budowy zakładów przemysłowych, pozyskiwania surowców mineralnych innych niż</w:t>
      </w:r>
      <w:r w:rsidR="00F8120C">
        <w:rPr>
          <w:rFonts w:ascii="Times New Roman" w:eastAsia="Times New Roman" w:hAnsi="Times New Roman" w:cs="Times New Roman"/>
          <w:sz w:val="24"/>
          <w:szCs w:val="24"/>
          <w:lang w:eastAsia="pl-PL"/>
        </w:rPr>
        <w:t xml:space="preserve"> naturalne surowce lecznicze, prowadzenia robót melioracyjnych i</w:t>
      </w:r>
      <w:r w:rsidR="00F90F3B">
        <w:rPr>
          <w:rFonts w:ascii="Times New Roman" w:eastAsia="Times New Roman" w:hAnsi="Times New Roman" w:cs="Times New Roman"/>
          <w:sz w:val="24"/>
          <w:szCs w:val="24"/>
          <w:lang w:eastAsia="pl-PL"/>
        </w:rPr>
        <w:t> </w:t>
      </w:r>
      <w:r w:rsidR="00F8120C">
        <w:rPr>
          <w:rFonts w:ascii="Times New Roman" w:eastAsia="Times New Roman" w:hAnsi="Times New Roman" w:cs="Times New Roman"/>
          <w:sz w:val="24"/>
          <w:szCs w:val="24"/>
          <w:lang w:eastAsia="pl-PL"/>
        </w:rPr>
        <w:t>innych działań powodujących niekorzystną zmianę istniejących stosunkó</w:t>
      </w:r>
      <w:r w:rsidR="002B41F4">
        <w:rPr>
          <w:rFonts w:ascii="Times New Roman" w:eastAsia="Times New Roman" w:hAnsi="Times New Roman" w:cs="Times New Roman"/>
          <w:sz w:val="24"/>
          <w:szCs w:val="24"/>
          <w:lang w:eastAsia="pl-PL"/>
        </w:rPr>
        <w:t xml:space="preserve">w wodnych, prowadzenia działań mających </w:t>
      </w:r>
      <w:r w:rsidR="00C22FF4">
        <w:rPr>
          <w:rFonts w:ascii="Times New Roman" w:eastAsia="Times New Roman" w:hAnsi="Times New Roman" w:cs="Times New Roman"/>
          <w:sz w:val="24"/>
          <w:szCs w:val="24"/>
          <w:lang w:eastAsia="pl-PL"/>
        </w:rPr>
        <w:t>negatywny wpływ na fizjografię uzdrowiska i jego układ urbanistyczny lub właściwości lecznicze klimatu, wyrębu drzew leśnych i parkowych, z</w:t>
      </w:r>
      <w:r w:rsidR="00F90F3B">
        <w:rPr>
          <w:rFonts w:ascii="Times New Roman" w:eastAsia="Times New Roman" w:hAnsi="Times New Roman" w:cs="Times New Roman"/>
          <w:sz w:val="24"/>
          <w:szCs w:val="24"/>
          <w:lang w:eastAsia="pl-PL"/>
        </w:rPr>
        <w:t> </w:t>
      </w:r>
      <w:r w:rsidR="00C22FF4">
        <w:rPr>
          <w:rFonts w:ascii="Times New Roman" w:eastAsia="Times New Roman" w:hAnsi="Times New Roman" w:cs="Times New Roman"/>
          <w:sz w:val="24"/>
          <w:szCs w:val="24"/>
          <w:lang w:eastAsia="pl-PL"/>
        </w:rPr>
        <w:t>wyjątkiem cięć pielęgnacyjnych i</w:t>
      </w:r>
      <w:r w:rsidR="00F90F3B">
        <w:rPr>
          <w:rFonts w:ascii="Times New Roman" w:eastAsia="Times New Roman" w:hAnsi="Times New Roman" w:cs="Times New Roman"/>
          <w:sz w:val="24"/>
          <w:szCs w:val="24"/>
          <w:lang w:eastAsia="pl-PL"/>
        </w:rPr>
        <w:t xml:space="preserve"> </w:t>
      </w:r>
      <w:r w:rsidR="00C22FF4">
        <w:rPr>
          <w:rFonts w:ascii="Times New Roman" w:eastAsia="Times New Roman" w:hAnsi="Times New Roman" w:cs="Times New Roman"/>
          <w:sz w:val="24"/>
          <w:szCs w:val="24"/>
          <w:lang w:eastAsia="pl-PL"/>
        </w:rPr>
        <w:t>wyrębu określonego w planie urządzenia lasu.</w:t>
      </w:r>
      <w:r>
        <w:rPr>
          <w:rFonts w:ascii="Times New Roman" w:eastAsia="Times New Roman" w:hAnsi="Times New Roman" w:cs="Times New Roman"/>
          <w:sz w:val="24"/>
          <w:szCs w:val="24"/>
          <w:lang w:eastAsia="pl-PL"/>
        </w:rPr>
        <w:t xml:space="preserve"> </w:t>
      </w:r>
      <w:r w:rsidR="00F90F3B">
        <w:rPr>
          <w:rFonts w:ascii="Times New Roman" w:eastAsia="Times New Roman" w:hAnsi="Times New Roman" w:cs="Times New Roman"/>
          <w:sz w:val="24"/>
          <w:szCs w:val="24"/>
          <w:lang w:eastAsia="pl-PL"/>
        </w:rPr>
        <w:t>Jak wynika z przedłożonej dokumentacji, c</w:t>
      </w:r>
      <w:r>
        <w:rPr>
          <w:rFonts w:ascii="Times New Roman" w:eastAsia="Times New Roman" w:hAnsi="Times New Roman" w:cs="Times New Roman"/>
          <w:sz w:val="24"/>
          <w:szCs w:val="24"/>
          <w:lang w:eastAsia="pl-PL"/>
        </w:rPr>
        <w:t xml:space="preserve">zęść inwestycji realizowana </w:t>
      </w:r>
      <w:r w:rsidR="00F90F3B">
        <w:rPr>
          <w:rFonts w:ascii="Times New Roman" w:eastAsia="Times New Roman" w:hAnsi="Times New Roman" w:cs="Times New Roman"/>
          <w:sz w:val="24"/>
          <w:szCs w:val="24"/>
          <w:lang w:eastAsia="pl-PL"/>
        </w:rPr>
        <w:t xml:space="preserve">będzie </w:t>
      </w:r>
      <w:r>
        <w:rPr>
          <w:rFonts w:ascii="Times New Roman" w:eastAsia="Times New Roman" w:hAnsi="Times New Roman" w:cs="Times New Roman"/>
          <w:sz w:val="24"/>
          <w:szCs w:val="24"/>
          <w:lang w:eastAsia="pl-PL"/>
        </w:rPr>
        <w:t>w</w:t>
      </w:r>
      <w:r w:rsidR="00F90F3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granicach Parku Zdrojowego, który jest zabytkiem. </w:t>
      </w:r>
      <w:r w:rsidR="00F90F3B">
        <w:rPr>
          <w:rFonts w:ascii="Times New Roman" w:eastAsia="Times New Roman" w:hAnsi="Times New Roman" w:cs="Times New Roman"/>
          <w:sz w:val="24"/>
          <w:szCs w:val="24"/>
          <w:lang w:eastAsia="pl-PL"/>
        </w:rPr>
        <w:t>W opracowaniu wskazano, że w obszarze strefy uzdrowiskowej oraz jednocześnie na terenie parku, projekt zakłada wycinkę jednego drzewa kolidującego z budową nowego odcinka pieszo-jezdnego zwanego Drogą Forteczną od skrzyżowanie z ul. Jachtową w kierunku Bramy Fortecznej. W celu zachowania zgodności z</w:t>
      </w:r>
      <w:r w:rsidR="00F66F89">
        <w:rPr>
          <w:rFonts w:ascii="Times New Roman" w:eastAsia="Times New Roman" w:hAnsi="Times New Roman" w:cs="Times New Roman"/>
          <w:sz w:val="24"/>
          <w:szCs w:val="24"/>
          <w:lang w:eastAsia="pl-PL"/>
        </w:rPr>
        <w:t> </w:t>
      </w:r>
      <w:r w:rsidR="00F90F3B">
        <w:rPr>
          <w:rFonts w:ascii="Times New Roman" w:eastAsia="Times New Roman" w:hAnsi="Times New Roman" w:cs="Times New Roman"/>
          <w:sz w:val="24"/>
          <w:szCs w:val="24"/>
          <w:lang w:eastAsia="pl-PL"/>
        </w:rPr>
        <w:t xml:space="preserve">ww. </w:t>
      </w:r>
      <w:r w:rsidR="008603C5">
        <w:rPr>
          <w:rFonts w:ascii="Times New Roman" w:eastAsia="Times New Roman" w:hAnsi="Times New Roman" w:cs="Times New Roman"/>
          <w:sz w:val="24"/>
          <w:szCs w:val="24"/>
          <w:lang w:eastAsia="pl-PL"/>
        </w:rPr>
        <w:t>u</w:t>
      </w:r>
      <w:r w:rsidR="00F90F3B">
        <w:rPr>
          <w:rFonts w:ascii="Times New Roman" w:eastAsia="Times New Roman" w:hAnsi="Times New Roman" w:cs="Times New Roman"/>
          <w:sz w:val="24"/>
          <w:szCs w:val="24"/>
          <w:lang w:eastAsia="pl-PL"/>
        </w:rPr>
        <w:t>chwał</w:t>
      </w:r>
      <w:r w:rsidR="008603C5">
        <w:rPr>
          <w:rFonts w:ascii="Times New Roman" w:eastAsia="Times New Roman" w:hAnsi="Times New Roman" w:cs="Times New Roman"/>
          <w:sz w:val="24"/>
          <w:szCs w:val="24"/>
          <w:lang w:eastAsia="pl-PL"/>
        </w:rPr>
        <w:t>ą</w:t>
      </w:r>
      <w:r w:rsidR="00F90F3B">
        <w:rPr>
          <w:rFonts w:ascii="Times New Roman" w:eastAsia="Times New Roman" w:hAnsi="Times New Roman" w:cs="Times New Roman"/>
          <w:sz w:val="24"/>
          <w:szCs w:val="24"/>
          <w:lang w:eastAsia="pl-PL"/>
        </w:rPr>
        <w:t xml:space="preserve"> inwestor zobowiązał się do przesadzenia </w:t>
      </w:r>
      <w:r w:rsidR="00AB6797">
        <w:rPr>
          <w:rFonts w:ascii="Times New Roman" w:eastAsia="Times New Roman" w:hAnsi="Times New Roman" w:cs="Times New Roman"/>
          <w:sz w:val="24"/>
          <w:szCs w:val="24"/>
          <w:lang w:eastAsia="pl-PL"/>
        </w:rPr>
        <w:t>przedmiotowego drzewa poza zakres inwestycji, w obrębie tej samej działki. W</w:t>
      </w:r>
      <w:r w:rsidR="008603C5">
        <w:rPr>
          <w:rFonts w:ascii="Times New Roman" w:eastAsia="Times New Roman" w:hAnsi="Times New Roman" w:cs="Times New Roman"/>
          <w:sz w:val="24"/>
          <w:szCs w:val="24"/>
          <w:lang w:eastAsia="pl-PL"/>
        </w:rPr>
        <w:t> </w:t>
      </w:r>
      <w:r w:rsidR="00AB6797">
        <w:rPr>
          <w:rFonts w:ascii="Times New Roman" w:eastAsia="Times New Roman" w:hAnsi="Times New Roman" w:cs="Times New Roman"/>
          <w:sz w:val="24"/>
          <w:szCs w:val="24"/>
          <w:lang w:eastAsia="pl-PL"/>
        </w:rPr>
        <w:t>związku z powyższym</w:t>
      </w:r>
      <w:r w:rsidR="00F66F89">
        <w:rPr>
          <w:rFonts w:ascii="Times New Roman" w:eastAsia="Times New Roman" w:hAnsi="Times New Roman" w:cs="Times New Roman"/>
          <w:sz w:val="24"/>
          <w:szCs w:val="24"/>
          <w:lang w:eastAsia="pl-PL"/>
        </w:rPr>
        <w:t>,</w:t>
      </w:r>
      <w:r w:rsidR="00AB6797">
        <w:rPr>
          <w:rFonts w:ascii="Times New Roman" w:eastAsia="Times New Roman" w:hAnsi="Times New Roman" w:cs="Times New Roman"/>
          <w:sz w:val="24"/>
          <w:szCs w:val="24"/>
          <w:lang w:eastAsia="pl-PL"/>
        </w:rPr>
        <w:t xml:space="preserve"> planowana inwestycja nie naruszy zakazów obowiązujących w</w:t>
      </w:r>
      <w:r w:rsidR="008603C5">
        <w:rPr>
          <w:rFonts w:ascii="Times New Roman" w:eastAsia="Times New Roman" w:hAnsi="Times New Roman" w:cs="Times New Roman"/>
          <w:sz w:val="24"/>
          <w:szCs w:val="24"/>
          <w:lang w:eastAsia="pl-PL"/>
        </w:rPr>
        <w:t> </w:t>
      </w:r>
      <w:r w:rsidR="00AB6797">
        <w:rPr>
          <w:rFonts w:ascii="Times New Roman" w:eastAsia="Times New Roman" w:hAnsi="Times New Roman" w:cs="Times New Roman"/>
          <w:sz w:val="24"/>
          <w:szCs w:val="24"/>
          <w:lang w:eastAsia="pl-PL"/>
        </w:rPr>
        <w:t>strefie uzdrowiskowej „C”.</w:t>
      </w:r>
    </w:p>
    <w:p w:rsidR="006E2352" w:rsidRDefault="00804F9D" w:rsidP="00D5013D">
      <w:pPr>
        <w:spacing w:after="0" w:line="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Teren objęty wnioskiem znajduje się w</w:t>
      </w:r>
      <w:r w:rsidR="002F1CA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obszarze zlewni jednolitej wód powierzchniow</w:t>
      </w:r>
      <w:r w:rsidR="00C22FF4">
        <w:rPr>
          <w:rFonts w:ascii="Times New Roman" w:eastAsia="Times New Roman" w:hAnsi="Times New Roman" w:cs="Times New Roman"/>
          <w:sz w:val="24"/>
          <w:szCs w:val="24"/>
          <w:lang w:eastAsia="pl-PL"/>
        </w:rPr>
        <w:t xml:space="preserve">ych </w:t>
      </w:r>
      <w:r w:rsidR="002F1CA0">
        <w:rPr>
          <w:rFonts w:ascii="Times New Roman" w:eastAsia="Times New Roman" w:hAnsi="Times New Roman" w:cs="Times New Roman"/>
          <w:sz w:val="24"/>
          <w:szCs w:val="24"/>
          <w:lang w:eastAsia="pl-PL"/>
        </w:rPr>
        <w:t xml:space="preserve">(JCPW) </w:t>
      </w:r>
      <w:r w:rsidR="00C22FF4">
        <w:rPr>
          <w:rFonts w:ascii="Times New Roman" w:eastAsia="Times New Roman" w:hAnsi="Times New Roman" w:cs="Times New Roman"/>
          <w:sz w:val="24"/>
          <w:szCs w:val="24"/>
          <w:lang w:eastAsia="pl-PL"/>
        </w:rPr>
        <w:t>TWIWB8 – Zalew Szczeciński. P</w:t>
      </w:r>
      <w:r>
        <w:rPr>
          <w:rFonts w:ascii="Times New Roman" w:eastAsia="Times New Roman" w:hAnsi="Times New Roman" w:cs="Times New Roman"/>
          <w:sz w:val="24"/>
          <w:szCs w:val="24"/>
          <w:lang w:eastAsia="pl-PL"/>
        </w:rPr>
        <w:t>rzedmiotowa JCWP to silnie zmieniona część wód charakteryzująca się złym stanem ogólnym, dla której stwierdzono ryzyko nieosiągnięcia celu środowiskowego. Teren przedsięwzięcia znajduje się w obszarze jednolitej części wód podziemnych</w:t>
      </w:r>
      <w:r w:rsidR="002F1CA0">
        <w:rPr>
          <w:rFonts w:ascii="Times New Roman" w:eastAsia="Times New Roman" w:hAnsi="Times New Roman" w:cs="Times New Roman"/>
          <w:sz w:val="24"/>
          <w:szCs w:val="24"/>
          <w:lang w:eastAsia="pl-PL"/>
        </w:rPr>
        <w:t xml:space="preserve"> (JCWPd) kod</w:t>
      </w:r>
      <w:r>
        <w:rPr>
          <w:rFonts w:ascii="Times New Roman" w:eastAsia="Times New Roman" w:hAnsi="Times New Roman" w:cs="Times New Roman"/>
          <w:sz w:val="24"/>
          <w:szCs w:val="24"/>
          <w:lang w:eastAsia="pl-PL"/>
        </w:rPr>
        <w:t xml:space="preserve"> PLGW60001. Przedmiotowa JCWPd charakteryzuje się słabym stanem chemicznym i ilościowym, dla której stwierdzono ryzyko nieosiągnięcia celu środowiskowego. </w:t>
      </w:r>
      <w:r w:rsidR="0010671C">
        <w:rPr>
          <w:rFonts w:ascii="Times New Roman" w:eastAsia="Times New Roman" w:hAnsi="Times New Roman" w:cs="Times New Roman"/>
          <w:sz w:val="24"/>
          <w:szCs w:val="24"/>
          <w:lang w:eastAsia="pl-PL"/>
        </w:rPr>
        <w:t>Zgodnie z zapisami KIP na etapie realizacji i późniejszej eksploatacji inwestycji nie nastąpi degradacja wód podziemnych i powierzchniowych spowodowana jakimikolwiek  zanieczyszczeniami, ani nie nastąpi pogorszenie potencjału ekologicznego i</w:t>
      </w:r>
      <w:r w:rsidR="00BD6AD2">
        <w:rPr>
          <w:rFonts w:ascii="Times New Roman" w:eastAsia="Times New Roman" w:hAnsi="Times New Roman" w:cs="Times New Roman"/>
          <w:sz w:val="24"/>
          <w:szCs w:val="24"/>
          <w:lang w:eastAsia="pl-PL"/>
        </w:rPr>
        <w:t> </w:t>
      </w:r>
      <w:r w:rsidR="0010671C">
        <w:rPr>
          <w:rFonts w:ascii="Times New Roman" w:eastAsia="Times New Roman" w:hAnsi="Times New Roman" w:cs="Times New Roman"/>
          <w:sz w:val="24"/>
          <w:szCs w:val="24"/>
          <w:lang w:eastAsia="pl-PL"/>
        </w:rPr>
        <w:t xml:space="preserve">stanu chemicznego wód powierzchniowych. </w:t>
      </w:r>
    </w:p>
    <w:p w:rsidR="001E5F50" w:rsidRDefault="001E5F50" w:rsidP="001E5F50">
      <w:pPr>
        <w:pStyle w:val="Akapitzlist"/>
        <w:tabs>
          <w:tab w:val="left" w:pos="6096"/>
        </w:tab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0E5ED8" w:rsidRDefault="00751EAE" w:rsidP="000E5ED8">
      <w:pPr>
        <w:pStyle w:val="Akapitzlist"/>
        <w:numPr>
          <w:ilvl w:val="0"/>
          <w:numId w:val="1"/>
        </w:numPr>
        <w:tabs>
          <w:tab w:val="left" w:pos="6096"/>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751EAE">
        <w:rPr>
          <w:rFonts w:ascii="Times New Roman" w:eastAsia="Times New Roman" w:hAnsi="Times New Roman" w:cs="Times New Roman"/>
          <w:b/>
          <w:sz w:val="24"/>
          <w:szCs w:val="24"/>
          <w:lang w:eastAsia="pl-PL"/>
        </w:rPr>
        <w:t>Rodzaj i skala możliwego oddziaływania.</w:t>
      </w:r>
    </w:p>
    <w:p w:rsidR="00A709CD" w:rsidRPr="000E5ED8" w:rsidRDefault="00A709CD" w:rsidP="00A709CD">
      <w:pPr>
        <w:tabs>
          <w:tab w:val="left" w:pos="609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0130B">
        <w:rPr>
          <w:rFonts w:ascii="Times New Roman" w:eastAsia="Times New Roman" w:hAnsi="Times New Roman" w:cs="Times New Roman"/>
          <w:sz w:val="24"/>
          <w:szCs w:val="24"/>
          <w:lang w:eastAsia="pl-PL"/>
        </w:rPr>
        <w:t>W związku z realizacją planowanych do wykonania prac inwestycyjnych, mogą pojawić się różnego rodzaju uciążliwości, jednak z uwagi na skalę inwestycji, będą to uciążliwości krótkotrwałe, w pełni odwracalne i nie spowodują one negatywnego oddziaływania na poszczególne komponenty środowiska. Prace z uwagi na swoją krótkotrwałość nie wpłyną na zmianę lub pogorszenie klimatu. Realizacja zaplanowanych prac budowlanych z uwagi na zastosowanie metod najmniej inwazyjnych, nie powinna przyczynić się do powstania nadmiernych uciążliwości dla środowiska. Poniżej przedstawiono szczegółowe informacje na temat oddziaływania planowanego przedsięwzięcia na poszczególne komponenty środowiska.</w:t>
      </w:r>
    </w:p>
    <w:p w:rsidR="00D347C4" w:rsidRDefault="00A709CD" w:rsidP="00A709CD">
      <w:pPr>
        <w:spacing w:after="0" w:line="240" w:lineRule="auto"/>
        <w:jc w:val="both"/>
        <w:rPr>
          <w:rFonts w:ascii="Times New Roman" w:eastAsia="Times New Roman" w:hAnsi="Times New Roman" w:cs="Times New Roman"/>
          <w:sz w:val="24"/>
          <w:szCs w:val="24"/>
          <w:lang w:eastAsia="pl-PL"/>
        </w:rPr>
      </w:pPr>
      <w:r w:rsidRPr="000E5ED8">
        <w:rPr>
          <w:rFonts w:ascii="Times New Roman" w:eastAsia="Times New Roman" w:hAnsi="Times New Roman" w:cs="Times New Roman"/>
          <w:sz w:val="24"/>
          <w:szCs w:val="24"/>
          <w:lang w:eastAsia="pl-PL"/>
        </w:rPr>
        <w:t xml:space="preserve">W trakcie </w:t>
      </w:r>
      <w:r w:rsidR="00A45ABC">
        <w:rPr>
          <w:rFonts w:ascii="Times New Roman" w:eastAsia="Times New Roman" w:hAnsi="Times New Roman" w:cs="Times New Roman"/>
          <w:sz w:val="24"/>
          <w:szCs w:val="24"/>
          <w:lang w:eastAsia="pl-PL"/>
        </w:rPr>
        <w:t xml:space="preserve">prowadzenia </w:t>
      </w:r>
      <w:r w:rsidRPr="000E5ED8">
        <w:rPr>
          <w:rFonts w:ascii="Times New Roman" w:eastAsia="Times New Roman" w:hAnsi="Times New Roman" w:cs="Times New Roman"/>
          <w:sz w:val="24"/>
          <w:szCs w:val="24"/>
          <w:lang w:eastAsia="pl-PL"/>
        </w:rPr>
        <w:t>prac budowy</w:t>
      </w:r>
      <w:r w:rsidR="00A45ABC">
        <w:rPr>
          <w:rFonts w:ascii="Times New Roman" w:eastAsia="Times New Roman" w:hAnsi="Times New Roman" w:cs="Times New Roman"/>
          <w:sz w:val="24"/>
          <w:szCs w:val="24"/>
          <w:lang w:eastAsia="pl-PL"/>
        </w:rPr>
        <w:t>,</w:t>
      </w:r>
      <w:r w:rsidRPr="000E5ED8">
        <w:rPr>
          <w:rFonts w:ascii="Times New Roman" w:eastAsia="Times New Roman" w:hAnsi="Times New Roman" w:cs="Times New Roman"/>
          <w:sz w:val="24"/>
          <w:szCs w:val="24"/>
          <w:lang w:eastAsia="pl-PL"/>
        </w:rPr>
        <w:t xml:space="preserve"> wody opadowe będą spływały z placu budowy do gruntu w sposób naturalny – infiltracja. </w:t>
      </w:r>
    </w:p>
    <w:p w:rsidR="00D347C4" w:rsidRDefault="00A709CD" w:rsidP="00A709CD">
      <w:pPr>
        <w:spacing w:after="0" w:line="240" w:lineRule="auto"/>
        <w:jc w:val="both"/>
        <w:rPr>
          <w:rFonts w:ascii="Times New Roman" w:eastAsia="Times New Roman" w:hAnsi="Times New Roman" w:cs="Times New Roman"/>
          <w:sz w:val="24"/>
          <w:szCs w:val="24"/>
          <w:lang w:eastAsia="pl-PL"/>
        </w:rPr>
      </w:pPr>
      <w:r w:rsidRPr="000E5ED8">
        <w:rPr>
          <w:rFonts w:ascii="Times New Roman" w:eastAsia="Times New Roman" w:hAnsi="Times New Roman" w:cs="Times New Roman"/>
          <w:sz w:val="24"/>
          <w:szCs w:val="24"/>
          <w:lang w:eastAsia="pl-PL"/>
        </w:rPr>
        <w:t>Ścieki bytowe, podczas fazy budowy gromadzone będą w</w:t>
      </w:r>
      <w:r w:rsidR="00B502DA">
        <w:rPr>
          <w:rFonts w:ascii="Times New Roman" w:eastAsia="Times New Roman" w:hAnsi="Times New Roman" w:cs="Times New Roman"/>
          <w:sz w:val="24"/>
          <w:szCs w:val="24"/>
          <w:lang w:eastAsia="pl-PL"/>
        </w:rPr>
        <w:t> </w:t>
      </w:r>
      <w:r w:rsidRPr="000E5ED8">
        <w:rPr>
          <w:rFonts w:ascii="Times New Roman" w:eastAsia="Times New Roman" w:hAnsi="Times New Roman" w:cs="Times New Roman"/>
          <w:sz w:val="24"/>
          <w:szCs w:val="24"/>
          <w:lang w:eastAsia="pl-PL"/>
        </w:rPr>
        <w:t xml:space="preserve">zbiornikach bezodpływowych (toi toi). </w:t>
      </w:r>
      <w:r>
        <w:rPr>
          <w:rFonts w:ascii="Times New Roman" w:eastAsia="Times New Roman" w:hAnsi="Times New Roman" w:cs="Times New Roman"/>
          <w:sz w:val="24"/>
          <w:szCs w:val="24"/>
          <w:lang w:eastAsia="pl-PL"/>
        </w:rPr>
        <w:t>Ich ilość będzie wynosić ok. Q = 0,5 m³</w:t>
      </w:r>
      <w:r w:rsidRPr="000E5ED8">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 odbiór </w:t>
      </w:r>
      <w:r w:rsidRPr="000E5ED8">
        <w:rPr>
          <w:rFonts w:ascii="Times New Roman" w:eastAsia="Times New Roman" w:hAnsi="Times New Roman" w:cs="Times New Roman"/>
          <w:sz w:val="24"/>
          <w:szCs w:val="24"/>
          <w:lang w:eastAsia="pl-PL"/>
        </w:rPr>
        <w:t xml:space="preserve">będzie </w:t>
      </w:r>
      <w:r>
        <w:rPr>
          <w:rFonts w:ascii="Times New Roman" w:eastAsia="Times New Roman" w:hAnsi="Times New Roman" w:cs="Times New Roman"/>
          <w:sz w:val="24"/>
          <w:szCs w:val="24"/>
          <w:lang w:eastAsia="pl-PL"/>
        </w:rPr>
        <w:t>wyko</w:t>
      </w:r>
      <w:r w:rsidRPr="000E5ED8">
        <w:rPr>
          <w:rFonts w:ascii="Times New Roman" w:eastAsia="Times New Roman" w:hAnsi="Times New Roman" w:cs="Times New Roman"/>
          <w:sz w:val="24"/>
          <w:szCs w:val="24"/>
          <w:lang w:eastAsia="pl-PL"/>
        </w:rPr>
        <w:t>ny</w:t>
      </w:r>
      <w:r>
        <w:rPr>
          <w:rFonts w:ascii="Times New Roman" w:eastAsia="Times New Roman" w:hAnsi="Times New Roman" w:cs="Times New Roman"/>
          <w:sz w:val="24"/>
          <w:szCs w:val="24"/>
          <w:lang w:eastAsia="pl-PL"/>
        </w:rPr>
        <w:t>wany</w:t>
      </w:r>
      <w:r w:rsidRPr="000E5ED8">
        <w:rPr>
          <w:rFonts w:ascii="Times New Roman" w:eastAsia="Times New Roman" w:hAnsi="Times New Roman" w:cs="Times New Roman"/>
          <w:sz w:val="24"/>
          <w:szCs w:val="24"/>
          <w:lang w:eastAsia="pl-PL"/>
        </w:rPr>
        <w:t xml:space="preserve"> przez specjalistyczne firmy. </w:t>
      </w:r>
    </w:p>
    <w:p w:rsidR="00A709CD" w:rsidRPr="000E5ED8" w:rsidRDefault="00A709CD" w:rsidP="00A709C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Plac</w:t>
      </w:r>
      <w:r w:rsidRPr="000E5ED8">
        <w:rPr>
          <w:rFonts w:ascii="Times New Roman" w:eastAsia="Times New Roman" w:hAnsi="Times New Roman" w:cs="Times New Roman"/>
          <w:sz w:val="24"/>
          <w:szCs w:val="24"/>
          <w:lang w:eastAsia="pl-PL"/>
        </w:rPr>
        <w:t xml:space="preserve"> budowy należy</w:t>
      </w:r>
      <w:r>
        <w:rPr>
          <w:rFonts w:ascii="Times New Roman" w:eastAsia="Times New Roman" w:hAnsi="Times New Roman" w:cs="Times New Roman"/>
          <w:sz w:val="24"/>
          <w:szCs w:val="24"/>
          <w:lang w:eastAsia="pl-PL"/>
        </w:rPr>
        <w:t xml:space="preserve"> tak</w:t>
      </w:r>
      <w:r w:rsidRPr="000E5ED8">
        <w:rPr>
          <w:rFonts w:ascii="Times New Roman" w:eastAsia="Times New Roman" w:hAnsi="Times New Roman" w:cs="Times New Roman"/>
          <w:sz w:val="24"/>
          <w:szCs w:val="24"/>
          <w:lang w:eastAsia="pl-PL"/>
        </w:rPr>
        <w:t xml:space="preserve"> zaplanować, aby minimalizować powierzchnie przeznaczone pod zaplecze budowy, miejsca magazynowania odpadów i materiałów. </w:t>
      </w:r>
    </w:p>
    <w:p w:rsidR="00BD6AD2" w:rsidRDefault="00A709CD" w:rsidP="00A709CD">
      <w:pPr>
        <w:spacing w:after="0" w:line="240" w:lineRule="auto"/>
        <w:jc w:val="both"/>
        <w:rPr>
          <w:rFonts w:ascii="Times New Roman" w:eastAsia="Times New Roman" w:hAnsi="Times New Roman" w:cs="Times New Roman"/>
          <w:sz w:val="24"/>
          <w:szCs w:val="24"/>
          <w:lang w:eastAsia="pl-PL"/>
        </w:rPr>
      </w:pPr>
      <w:r w:rsidRPr="000E5ED8">
        <w:rPr>
          <w:rFonts w:ascii="Times New Roman" w:eastAsia="Times New Roman" w:hAnsi="Times New Roman" w:cs="Times New Roman"/>
          <w:sz w:val="24"/>
          <w:szCs w:val="24"/>
          <w:lang w:eastAsia="pl-PL"/>
        </w:rPr>
        <w:t>Klimat akustyczny podczas realizacji planowanego przedsięwzięcia determinowany będzie technologią prac budow</w:t>
      </w:r>
      <w:r>
        <w:rPr>
          <w:rFonts w:ascii="Times New Roman" w:eastAsia="Times New Roman" w:hAnsi="Times New Roman" w:cs="Times New Roman"/>
          <w:sz w:val="24"/>
          <w:szCs w:val="24"/>
          <w:lang w:eastAsia="pl-PL"/>
        </w:rPr>
        <w:t>lano – remontowych. H</w:t>
      </w:r>
      <w:r w:rsidRPr="000E5ED8">
        <w:rPr>
          <w:rFonts w:ascii="Times New Roman" w:eastAsia="Times New Roman" w:hAnsi="Times New Roman" w:cs="Times New Roman"/>
          <w:sz w:val="24"/>
          <w:szCs w:val="24"/>
          <w:lang w:eastAsia="pl-PL"/>
        </w:rPr>
        <w:t>ałas generowany podczas prac budowlanych będzie związany wyłącznie z pracą maszyn, użyciem ciężkiego sprzętu (spychacze, koparki, ładowarki, walce, rozściełacze itp.) oraz ruchem samochodów ciężaro</w:t>
      </w:r>
      <w:r>
        <w:rPr>
          <w:rFonts w:ascii="Times New Roman" w:eastAsia="Times New Roman" w:hAnsi="Times New Roman" w:cs="Times New Roman"/>
          <w:sz w:val="24"/>
          <w:szCs w:val="24"/>
          <w:lang w:eastAsia="pl-PL"/>
        </w:rPr>
        <w:t xml:space="preserve">wych dostarczających materiały. </w:t>
      </w:r>
      <w:r w:rsidRPr="000E5ED8">
        <w:rPr>
          <w:rFonts w:ascii="Times New Roman" w:eastAsia="Times New Roman" w:hAnsi="Times New Roman" w:cs="Times New Roman"/>
          <w:sz w:val="24"/>
          <w:szCs w:val="24"/>
          <w:lang w:eastAsia="pl-PL"/>
        </w:rPr>
        <w:t>Na wielkość uciążliwości akustycznej będzie mieć wpływ czas realizacji przedsięwzięcia i</w:t>
      </w:r>
      <w:r w:rsidR="00BD6AD2">
        <w:rPr>
          <w:rFonts w:ascii="Times New Roman" w:eastAsia="Times New Roman" w:hAnsi="Times New Roman" w:cs="Times New Roman"/>
          <w:sz w:val="24"/>
          <w:szCs w:val="24"/>
          <w:lang w:eastAsia="pl-PL"/>
        </w:rPr>
        <w:t xml:space="preserve"> </w:t>
      </w:r>
      <w:r w:rsidRPr="000E5ED8">
        <w:rPr>
          <w:rFonts w:ascii="Times New Roman" w:eastAsia="Times New Roman" w:hAnsi="Times New Roman" w:cs="Times New Roman"/>
          <w:sz w:val="24"/>
          <w:szCs w:val="24"/>
          <w:lang w:eastAsia="pl-PL"/>
        </w:rPr>
        <w:t xml:space="preserve">równoczesność pracy wielu maszyn i urządzeń. </w:t>
      </w:r>
      <w:r w:rsidR="00D347C4">
        <w:rPr>
          <w:rFonts w:ascii="Times New Roman" w:eastAsia="Times New Roman" w:hAnsi="Times New Roman" w:cs="Times New Roman"/>
          <w:sz w:val="24"/>
          <w:szCs w:val="24"/>
          <w:lang w:eastAsia="pl-PL"/>
        </w:rPr>
        <w:t>P</w:t>
      </w:r>
      <w:r w:rsidR="00D347C4" w:rsidRPr="000E5ED8">
        <w:rPr>
          <w:rFonts w:ascii="Times New Roman" w:eastAsia="Times New Roman" w:hAnsi="Times New Roman" w:cs="Times New Roman"/>
          <w:sz w:val="24"/>
          <w:szCs w:val="24"/>
          <w:lang w:eastAsia="pl-PL"/>
        </w:rPr>
        <w:t xml:space="preserve">rzy planowanym do realizacji zakresie prac ziemnych, zasięg oddziaływania akustycznego może okresowo wynosić </w:t>
      </w:r>
      <w:r w:rsidR="00D347C4">
        <w:rPr>
          <w:rFonts w:ascii="Times New Roman" w:eastAsia="Times New Roman" w:hAnsi="Times New Roman" w:cs="Times New Roman"/>
          <w:sz w:val="24"/>
          <w:szCs w:val="24"/>
          <w:lang w:eastAsia="pl-PL"/>
        </w:rPr>
        <w:t xml:space="preserve">od </w:t>
      </w:r>
      <w:r w:rsidR="00D347C4" w:rsidRPr="000E5ED8">
        <w:rPr>
          <w:rFonts w:ascii="Times New Roman" w:eastAsia="Times New Roman" w:hAnsi="Times New Roman" w:cs="Times New Roman"/>
          <w:sz w:val="24"/>
          <w:szCs w:val="24"/>
          <w:lang w:eastAsia="pl-PL"/>
        </w:rPr>
        <w:t xml:space="preserve">100 do </w:t>
      </w:r>
      <w:smartTag w:uri="urn:schemas-microsoft-com:office:smarttags" w:element="metricconverter">
        <w:smartTagPr>
          <w:attr w:name="ProductID" w:val="120 metr￳w"/>
        </w:smartTagPr>
        <w:r w:rsidR="00D347C4" w:rsidRPr="000E5ED8">
          <w:rPr>
            <w:rFonts w:ascii="Times New Roman" w:eastAsia="Times New Roman" w:hAnsi="Times New Roman" w:cs="Times New Roman"/>
            <w:sz w:val="24"/>
            <w:szCs w:val="24"/>
            <w:lang w:eastAsia="pl-PL"/>
          </w:rPr>
          <w:t>120 metrów</w:t>
        </w:r>
      </w:smartTag>
      <w:r w:rsidR="00D347C4" w:rsidRPr="000E5ED8">
        <w:rPr>
          <w:rFonts w:ascii="Times New Roman" w:eastAsia="Times New Roman" w:hAnsi="Times New Roman" w:cs="Times New Roman"/>
          <w:sz w:val="24"/>
          <w:szCs w:val="24"/>
          <w:lang w:eastAsia="pl-PL"/>
        </w:rPr>
        <w:t>, od miejsca wykonywania prac.</w:t>
      </w:r>
      <w:r w:rsidR="00D347C4" w:rsidRPr="00D347C4">
        <w:rPr>
          <w:rFonts w:ascii="Times New Roman" w:eastAsia="Times New Roman" w:hAnsi="Times New Roman" w:cs="Times New Roman"/>
          <w:sz w:val="24"/>
          <w:szCs w:val="24"/>
          <w:lang w:eastAsia="pl-PL"/>
        </w:rPr>
        <w:t xml:space="preserve"> </w:t>
      </w:r>
      <w:r w:rsidR="00D347C4">
        <w:rPr>
          <w:rFonts w:ascii="Times New Roman" w:eastAsia="Times New Roman" w:hAnsi="Times New Roman" w:cs="Times New Roman"/>
          <w:sz w:val="24"/>
          <w:szCs w:val="24"/>
          <w:lang w:eastAsia="pl-PL"/>
        </w:rPr>
        <w:t>Emisje te ustąpią po zakończeniu fazy realizacji. O</w:t>
      </w:r>
      <w:r w:rsidRPr="000E5ED8">
        <w:rPr>
          <w:rFonts w:ascii="Times New Roman" w:eastAsia="Times New Roman" w:hAnsi="Times New Roman" w:cs="Times New Roman"/>
          <w:sz w:val="24"/>
          <w:szCs w:val="24"/>
          <w:lang w:eastAsia="pl-PL"/>
        </w:rPr>
        <w:t>granicz</w:t>
      </w:r>
      <w:r w:rsidR="00E8108E">
        <w:rPr>
          <w:rFonts w:ascii="Times New Roman" w:eastAsia="Times New Roman" w:hAnsi="Times New Roman" w:cs="Times New Roman"/>
          <w:sz w:val="24"/>
          <w:szCs w:val="24"/>
          <w:lang w:eastAsia="pl-PL"/>
        </w:rPr>
        <w:t>e</w:t>
      </w:r>
      <w:r w:rsidRPr="000E5ED8">
        <w:rPr>
          <w:rFonts w:ascii="Times New Roman" w:eastAsia="Times New Roman" w:hAnsi="Times New Roman" w:cs="Times New Roman"/>
          <w:sz w:val="24"/>
          <w:szCs w:val="24"/>
          <w:lang w:eastAsia="pl-PL"/>
        </w:rPr>
        <w:t>ni</w:t>
      </w:r>
      <w:r w:rsidR="00E8108E">
        <w:rPr>
          <w:rFonts w:ascii="Times New Roman" w:eastAsia="Times New Roman" w:hAnsi="Times New Roman" w:cs="Times New Roman"/>
          <w:sz w:val="24"/>
          <w:szCs w:val="24"/>
          <w:lang w:eastAsia="pl-PL"/>
        </w:rPr>
        <w:t>e</w:t>
      </w:r>
      <w:r w:rsidRPr="000E5ED8">
        <w:rPr>
          <w:rFonts w:ascii="Times New Roman" w:eastAsia="Times New Roman" w:hAnsi="Times New Roman" w:cs="Times New Roman"/>
          <w:sz w:val="24"/>
          <w:szCs w:val="24"/>
          <w:lang w:eastAsia="pl-PL"/>
        </w:rPr>
        <w:t xml:space="preserve"> emisji hałasu w czasie budowy </w:t>
      </w:r>
      <w:r w:rsidR="00D463FC">
        <w:rPr>
          <w:rFonts w:ascii="Times New Roman" w:eastAsia="Times New Roman" w:hAnsi="Times New Roman" w:cs="Times New Roman"/>
          <w:sz w:val="24"/>
          <w:szCs w:val="24"/>
          <w:lang w:eastAsia="pl-PL"/>
        </w:rPr>
        <w:t xml:space="preserve">nastąpi poprzez </w:t>
      </w:r>
      <w:r w:rsidRPr="000E5ED8">
        <w:rPr>
          <w:rFonts w:ascii="Times New Roman" w:eastAsia="Times New Roman" w:hAnsi="Times New Roman" w:cs="Times New Roman"/>
          <w:sz w:val="24"/>
          <w:szCs w:val="24"/>
          <w:lang w:eastAsia="pl-PL"/>
        </w:rPr>
        <w:t>stosowani</w:t>
      </w:r>
      <w:r w:rsidR="00D463FC">
        <w:rPr>
          <w:rFonts w:ascii="Times New Roman" w:eastAsia="Times New Roman" w:hAnsi="Times New Roman" w:cs="Times New Roman"/>
          <w:sz w:val="24"/>
          <w:szCs w:val="24"/>
          <w:lang w:eastAsia="pl-PL"/>
        </w:rPr>
        <w:t>e</w:t>
      </w:r>
      <w:r w:rsidRPr="000E5ED8">
        <w:rPr>
          <w:rFonts w:ascii="Times New Roman" w:eastAsia="Times New Roman" w:hAnsi="Times New Roman" w:cs="Times New Roman"/>
          <w:sz w:val="24"/>
          <w:szCs w:val="24"/>
          <w:lang w:eastAsia="pl-PL"/>
        </w:rPr>
        <w:t xml:space="preserve"> nowoczesnych maszyn o</w:t>
      </w:r>
      <w:r w:rsidR="00D463FC">
        <w:rPr>
          <w:rFonts w:ascii="Times New Roman" w:eastAsia="Times New Roman" w:hAnsi="Times New Roman" w:cs="Times New Roman"/>
          <w:sz w:val="24"/>
          <w:szCs w:val="24"/>
          <w:lang w:eastAsia="pl-PL"/>
        </w:rPr>
        <w:t xml:space="preserve"> </w:t>
      </w:r>
      <w:r w:rsidRPr="000E5ED8">
        <w:rPr>
          <w:rFonts w:ascii="Times New Roman" w:eastAsia="Times New Roman" w:hAnsi="Times New Roman" w:cs="Times New Roman"/>
          <w:sz w:val="24"/>
          <w:szCs w:val="24"/>
          <w:lang w:eastAsia="pl-PL"/>
        </w:rPr>
        <w:t>niskiej emisji hałasu do środowiska</w:t>
      </w:r>
      <w:r w:rsidR="00D463FC">
        <w:rPr>
          <w:rFonts w:ascii="Times New Roman" w:eastAsia="Times New Roman" w:hAnsi="Times New Roman" w:cs="Times New Roman"/>
          <w:sz w:val="24"/>
          <w:szCs w:val="24"/>
          <w:lang w:eastAsia="pl-PL"/>
        </w:rPr>
        <w:t>, w</w:t>
      </w:r>
      <w:r w:rsidR="00BD6AD2">
        <w:rPr>
          <w:rFonts w:ascii="Times New Roman" w:eastAsia="Times New Roman" w:hAnsi="Times New Roman" w:cs="Times New Roman"/>
          <w:sz w:val="24"/>
          <w:szCs w:val="24"/>
          <w:lang w:eastAsia="pl-PL"/>
        </w:rPr>
        <w:t>yłączeni</w:t>
      </w:r>
      <w:r w:rsidR="00E8108E">
        <w:rPr>
          <w:rFonts w:ascii="Times New Roman" w:eastAsia="Times New Roman" w:hAnsi="Times New Roman" w:cs="Times New Roman"/>
          <w:sz w:val="24"/>
          <w:szCs w:val="24"/>
          <w:lang w:eastAsia="pl-PL"/>
        </w:rPr>
        <w:t>e</w:t>
      </w:r>
      <w:r w:rsidR="00BD6AD2">
        <w:rPr>
          <w:rFonts w:ascii="Times New Roman" w:eastAsia="Times New Roman" w:hAnsi="Times New Roman" w:cs="Times New Roman"/>
          <w:sz w:val="24"/>
          <w:szCs w:val="24"/>
          <w:lang w:eastAsia="pl-PL"/>
        </w:rPr>
        <w:t xml:space="preserve"> zbędnych i</w:t>
      </w:r>
      <w:r w:rsidR="0028446C">
        <w:rPr>
          <w:rFonts w:ascii="Times New Roman" w:eastAsia="Times New Roman" w:hAnsi="Times New Roman" w:cs="Times New Roman"/>
          <w:sz w:val="24"/>
          <w:szCs w:val="24"/>
          <w:lang w:eastAsia="pl-PL"/>
        </w:rPr>
        <w:t> </w:t>
      </w:r>
      <w:r w:rsidR="00BD6AD2">
        <w:rPr>
          <w:rFonts w:ascii="Times New Roman" w:eastAsia="Times New Roman" w:hAnsi="Times New Roman" w:cs="Times New Roman"/>
          <w:sz w:val="24"/>
          <w:szCs w:val="24"/>
          <w:lang w:eastAsia="pl-PL"/>
        </w:rPr>
        <w:t>nieużywanych w danym momencie urządzeń i maszyn emitujących hałas</w:t>
      </w:r>
      <w:r w:rsidR="00AC02FF">
        <w:rPr>
          <w:rFonts w:ascii="Times New Roman" w:eastAsia="Times New Roman" w:hAnsi="Times New Roman" w:cs="Times New Roman"/>
          <w:sz w:val="24"/>
          <w:szCs w:val="24"/>
          <w:lang w:eastAsia="pl-PL"/>
        </w:rPr>
        <w:t xml:space="preserve"> oraz </w:t>
      </w:r>
      <w:r w:rsidRPr="000E5ED8">
        <w:rPr>
          <w:rFonts w:ascii="Times New Roman" w:eastAsia="Times New Roman" w:hAnsi="Times New Roman" w:cs="Times New Roman"/>
          <w:sz w:val="24"/>
          <w:szCs w:val="24"/>
          <w:lang w:eastAsia="pl-PL"/>
        </w:rPr>
        <w:t>prowadzeni</w:t>
      </w:r>
      <w:r w:rsidR="00E8108E">
        <w:rPr>
          <w:rFonts w:ascii="Times New Roman" w:eastAsia="Times New Roman" w:hAnsi="Times New Roman" w:cs="Times New Roman"/>
          <w:sz w:val="24"/>
          <w:szCs w:val="24"/>
          <w:lang w:eastAsia="pl-PL"/>
        </w:rPr>
        <w:t>e</w:t>
      </w:r>
      <w:r w:rsidRPr="000E5ED8">
        <w:rPr>
          <w:rFonts w:ascii="Times New Roman" w:eastAsia="Times New Roman" w:hAnsi="Times New Roman" w:cs="Times New Roman"/>
          <w:sz w:val="24"/>
          <w:szCs w:val="24"/>
          <w:lang w:eastAsia="pl-PL"/>
        </w:rPr>
        <w:t xml:space="preserve"> wszelkich prac w porze dziennej. Przy usytuowaniu lokalizacji zaplecza budowy, w</w:t>
      </w:r>
      <w:r w:rsidR="00AC02FF">
        <w:rPr>
          <w:rFonts w:ascii="Times New Roman" w:eastAsia="Times New Roman" w:hAnsi="Times New Roman" w:cs="Times New Roman"/>
          <w:sz w:val="24"/>
          <w:szCs w:val="24"/>
          <w:lang w:eastAsia="pl-PL"/>
        </w:rPr>
        <w:t> </w:t>
      </w:r>
      <w:r w:rsidRPr="000E5ED8">
        <w:rPr>
          <w:rFonts w:ascii="Times New Roman" w:eastAsia="Times New Roman" w:hAnsi="Times New Roman" w:cs="Times New Roman"/>
          <w:sz w:val="24"/>
          <w:szCs w:val="24"/>
          <w:lang w:eastAsia="pl-PL"/>
        </w:rPr>
        <w:t>oddaleniu od terenów chronionych akustycznie, prowadzenie prac budowlanych nie spowoduje przekroczeń standardów jakości środowiska w</w:t>
      </w:r>
      <w:r w:rsidR="00D347C4">
        <w:rPr>
          <w:rFonts w:ascii="Times New Roman" w:eastAsia="Times New Roman" w:hAnsi="Times New Roman" w:cs="Times New Roman"/>
          <w:sz w:val="24"/>
          <w:szCs w:val="24"/>
          <w:lang w:eastAsia="pl-PL"/>
        </w:rPr>
        <w:t xml:space="preserve"> </w:t>
      </w:r>
      <w:r w:rsidRPr="000E5ED8">
        <w:rPr>
          <w:rFonts w:ascii="Times New Roman" w:eastAsia="Times New Roman" w:hAnsi="Times New Roman" w:cs="Times New Roman"/>
          <w:sz w:val="24"/>
          <w:szCs w:val="24"/>
          <w:lang w:eastAsia="pl-PL"/>
        </w:rPr>
        <w:t>zakresie emisji hałasu.</w:t>
      </w:r>
      <w:r w:rsidR="00B94303">
        <w:rPr>
          <w:rFonts w:ascii="Times New Roman" w:eastAsia="Times New Roman" w:hAnsi="Times New Roman" w:cs="Times New Roman"/>
          <w:sz w:val="24"/>
          <w:szCs w:val="24"/>
          <w:lang w:eastAsia="pl-PL"/>
        </w:rPr>
        <w:t xml:space="preserve"> </w:t>
      </w:r>
    </w:p>
    <w:p w:rsidR="00A709CD" w:rsidRPr="000E5ED8" w:rsidRDefault="00A709CD" w:rsidP="00A709C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Emisję</w:t>
      </w:r>
      <w:r w:rsidRPr="000E5ED8">
        <w:rPr>
          <w:rFonts w:ascii="Times New Roman" w:eastAsia="Times New Roman" w:hAnsi="Times New Roman" w:cs="Times New Roman"/>
          <w:sz w:val="24"/>
          <w:szCs w:val="24"/>
          <w:lang w:eastAsia="pl-PL"/>
        </w:rPr>
        <w:t xml:space="preserve"> do powietrza atmosferycznego na etapie budowy stanowić będzie pył pochodzenia mineralnego (powstający podczas przemieszczania mas ziemnych, a także pracy maszyn i</w:t>
      </w:r>
      <w:r>
        <w:rPr>
          <w:rFonts w:ascii="Times New Roman" w:eastAsia="Times New Roman" w:hAnsi="Times New Roman" w:cs="Times New Roman"/>
          <w:sz w:val="24"/>
          <w:szCs w:val="24"/>
          <w:lang w:eastAsia="pl-PL"/>
        </w:rPr>
        <w:t> </w:t>
      </w:r>
      <w:r w:rsidRPr="000E5ED8">
        <w:rPr>
          <w:rFonts w:ascii="Times New Roman" w:eastAsia="Times New Roman" w:hAnsi="Times New Roman" w:cs="Times New Roman"/>
          <w:sz w:val="24"/>
          <w:szCs w:val="24"/>
          <w:lang w:eastAsia="pl-PL"/>
        </w:rPr>
        <w:t xml:space="preserve">urządzeń wykonujących roboty ziemne) oraz gazy spalinowe pochodzące z silników pracujących maszyn i środków transportu. Wymienione emisje o charakterze niezorganizowanym mogłyby być okresowo istotne w niekorzystnych warunkach, ale biorąc pod uwagę przejściowy charakter prac budowlanych można uznać, że ten etap nie spowoduje trwałych negatywnych zmian w środowisku, wywołanych zanieczyszczeniem powietrza. </w:t>
      </w:r>
    </w:p>
    <w:p w:rsidR="00B502DA" w:rsidRPr="000E5ED8" w:rsidRDefault="00A709CD" w:rsidP="00B502DA">
      <w:pPr>
        <w:spacing w:after="0" w:line="240" w:lineRule="auto"/>
        <w:jc w:val="both"/>
        <w:rPr>
          <w:rFonts w:ascii="Times New Roman" w:eastAsia="Times New Roman" w:hAnsi="Times New Roman" w:cs="Times New Roman"/>
          <w:sz w:val="24"/>
          <w:szCs w:val="24"/>
          <w:lang w:eastAsia="pl-PL"/>
        </w:rPr>
      </w:pPr>
      <w:r w:rsidRPr="000E5ED8">
        <w:rPr>
          <w:rFonts w:ascii="Times New Roman" w:eastAsia="Times New Roman" w:hAnsi="Times New Roman" w:cs="Times New Roman"/>
          <w:sz w:val="24"/>
          <w:szCs w:val="24"/>
          <w:lang w:eastAsia="pl-PL"/>
        </w:rPr>
        <w:t>Emisja niezorganizowana pyłu zależy od szeregu czynników, takich jak warunki meteorologiczne (kierunek i prędkość wiatru, wilgotność powietrza czy opad atmosferyczny), ukształtowanie terenu, wilgotność materiału mineralnego (kruszywa) oraz wilgotność podłoża i prędkość poruszających się pojazdów i maszyn. Z uwagi na to nie jest możliwe realne oszacowanie wielkości emisji pyłu przy prowadzeniu przedmiotowej inwestycji. Zastosowanie rozwiązań chroniących środowisko w</w:t>
      </w:r>
      <w:r w:rsidR="00B502DA">
        <w:rPr>
          <w:rFonts w:ascii="Times New Roman" w:eastAsia="Times New Roman" w:hAnsi="Times New Roman" w:cs="Times New Roman"/>
          <w:sz w:val="24"/>
          <w:szCs w:val="24"/>
          <w:lang w:eastAsia="pl-PL"/>
        </w:rPr>
        <w:t xml:space="preserve"> </w:t>
      </w:r>
      <w:r w:rsidRPr="000E5ED8">
        <w:rPr>
          <w:rFonts w:ascii="Times New Roman" w:eastAsia="Times New Roman" w:hAnsi="Times New Roman" w:cs="Times New Roman"/>
          <w:sz w:val="24"/>
          <w:szCs w:val="24"/>
          <w:lang w:eastAsia="pl-PL"/>
        </w:rPr>
        <w:t>zakresie emisji pyłów i gazów do powietrza, zminimalizuje powyższe oddziaływania tak, że faza realizacji przedsięwzięcia nie będzie miała negatywnego wpływu na środowisko.</w:t>
      </w:r>
      <w:r w:rsidR="00B502DA" w:rsidRPr="00B502DA">
        <w:rPr>
          <w:rFonts w:ascii="Times New Roman" w:eastAsia="Times New Roman" w:hAnsi="Times New Roman" w:cs="Times New Roman"/>
          <w:sz w:val="24"/>
          <w:szCs w:val="24"/>
          <w:lang w:eastAsia="pl-PL"/>
        </w:rPr>
        <w:t xml:space="preserve"> </w:t>
      </w:r>
      <w:r w:rsidR="00B502DA">
        <w:rPr>
          <w:rFonts w:ascii="Times New Roman" w:eastAsia="Times New Roman" w:hAnsi="Times New Roman" w:cs="Times New Roman"/>
          <w:sz w:val="24"/>
          <w:szCs w:val="24"/>
          <w:lang w:eastAsia="pl-PL"/>
        </w:rPr>
        <w:t>Ograniczenie powyższych emisji w trakcie realizacji inwestycji nastąpi poprzez ograniczenie prędkości jazdy pojazdów samochodowych w rejonie budowy, ograniczanie czasu pracy silników spalinowych, maszyn budowlanych i samochodów na biegu jałowym, przykrywanie plandekami skrzyń ładunkowych samochodów transportujących materiały sypkie oraz zraszani</w:t>
      </w:r>
      <w:r w:rsidR="00022591">
        <w:rPr>
          <w:rFonts w:ascii="Times New Roman" w:eastAsia="Times New Roman" w:hAnsi="Times New Roman" w:cs="Times New Roman"/>
          <w:sz w:val="24"/>
          <w:szCs w:val="24"/>
          <w:lang w:eastAsia="pl-PL"/>
        </w:rPr>
        <w:t>e</w:t>
      </w:r>
      <w:r w:rsidR="00B502DA">
        <w:rPr>
          <w:rFonts w:ascii="Times New Roman" w:eastAsia="Times New Roman" w:hAnsi="Times New Roman" w:cs="Times New Roman"/>
          <w:sz w:val="24"/>
          <w:szCs w:val="24"/>
          <w:lang w:eastAsia="pl-PL"/>
        </w:rPr>
        <w:t xml:space="preserve"> placu budowy wodą w razie potrzeby.</w:t>
      </w:r>
      <w:r w:rsidR="00B502DA" w:rsidRPr="000E5ED8">
        <w:rPr>
          <w:rFonts w:ascii="Times New Roman" w:eastAsia="Times New Roman" w:hAnsi="Times New Roman" w:cs="Times New Roman"/>
          <w:sz w:val="24"/>
          <w:szCs w:val="24"/>
          <w:lang w:eastAsia="pl-PL"/>
        </w:rPr>
        <w:t xml:space="preserve"> </w:t>
      </w:r>
    </w:p>
    <w:p w:rsidR="004B076A" w:rsidRDefault="00776461" w:rsidP="00A709C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prowadzenia prac budowlanych może dojść do konieczności prowadzenia prac poniżej zwierciadła wody, a tym samym wykonania odwodnień wykopów za pomocą igłofiltrów. Zgodnie z informacj</w:t>
      </w:r>
      <w:r w:rsidR="004B076A">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zawartą w karcie informacyjnej przedsięwzięcia zamierzenie to będzie tymczasowe i nie spowoduje stałego obniżenia zwierciadła wód podziemnych. Prace realizacyjne będą prowadzone z uwzględnieniem istniejących warunków hydrologicznych oraz w taki sposób, aby nie dopuścić do przedostania się do wód powierzchniowych i podziemnych substa</w:t>
      </w:r>
      <w:r w:rsidR="004B076A">
        <w:rPr>
          <w:rFonts w:ascii="Times New Roman" w:eastAsia="Times New Roman" w:hAnsi="Times New Roman" w:cs="Times New Roman"/>
          <w:sz w:val="24"/>
          <w:szCs w:val="24"/>
          <w:lang w:eastAsia="pl-PL"/>
        </w:rPr>
        <w:t>ncji ropopochodnych z maszyn i urządzeń oraz innych substancji szkodliwych. W</w:t>
      </w:r>
      <w:r w:rsidR="00D35A6B">
        <w:rPr>
          <w:rFonts w:ascii="Times New Roman" w:eastAsia="Times New Roman" w:hAnsi="Times New Roman" w:cs="Times New Roman"/>
          <w:sz w:val="24"/>
          <w:szCs w:val="24"/>
          <w:lang w:eastAsia="pl-PL"/>
        </w:rPr>
        <w:t> </w:t>
      </w:r>
      <w:r w:rsidR="004B076A">
        <w:rPr>
          <w:rFonts w:ascii="Times New Roman" w:eastAsia="Times New Roman" w:hAnsi="Times New Roman" w:cs="Times New Roman"/>
          <w:sz w:val="24"/>
          <w:szCs w:val="24"/>
          <w:lang w:eastAsia="pl-PL"/>
        </w:rPr>
        <w:t>przypadku konieczności uzupełnienia paliwa na terenie działki inwestycyjnej, należy zabezpieczyć grunt przed zanieczyszczeniem poprzez użycie np. mat lub folii, a pl</w:t>
      </w:r>
      <w:r w:rsidR="00190618">
        <w:rPr>
          <w:rFonts w:ascii="Times New Roman" w:eastAsia="Times New Roman" w:hAnsi="Times New Roman" w:cs="Times New Roman"/>
          <w:sz w:val="24"/>
          <w:szCs w:val="24"/>
          <w:lang w:eastAsia="pl-PL"/>
        </w:rPr>
        <w:t>a</w:t>
      </w:r>
      <w:r w:rsidR="004B076A">
        <w:rPr>
          <w:rFonts w:ascii="Times New Roman" w:eastAsia="Times New Roman" w:hAnsi="Times New Roman" w:cs="Times New Roman"/>
          <w:sz w:val="24"/>
          <w:szCs w:val="24"/>
          <w:lang w:eastAsia="pl-PL"/>
        </w:rPr>
        <w:t>c budowy wyposażyć w sorbenty substancji ropopochodnych.</w:t>
      </w:r>
    </w:p>
    <w:p w:rsidR="00F23402" w:rsidRDefault="00A709CD" w:rsidP="00A709CD">
      <w:pPr>
        <w:spacing w:after="0" w:line="240" w:lineRule="auto"/>
        <w:jc w:val="both"/>
        <w:rPr>
          <w:rFonts w:ascii="Times New Roman" w:eastAsia="Times New Roman" w:hAnsi="Times New Roman" w:cs="Times New Roman"/>
          <w:sz w:val="24"/>
          <w:szCs w:val="24"/>
          <w:lang w:eastAsia="pl-PL"/>
        </w:rPr>
      </w:pPr>
      <w:r w:rsidRPr="000E5ED8">
        <w:rPr>
          <w:rFonts w:ascii="Times New Roman" w:eastAsia="Times New Roman" w:hAnsi="Times New Roman" w:cs="Times New Roman"/>
          <w:sz w:val="24"/>
          <w:szCs w:val="24"/>
          <w:lang w:eastAsia="pl-PL"/>
        </w:rPr>
        <w:t>Realizacja przedsięwzięcia przy zachowaniu środków niezbędnych w celu ochrony środowiska gruntowo-wodnego, nie będzie wywierała negatywnego wpływu na stan chemiczny wód.</w:t>
      </w:r>
      <w:r>
        <w:rPr>
          <w:rFonts w:ascii="Times New Roman" w:eastAsia="Times New Roman" w:hAnsi="Times New Roman" w:cs="Times New Roman"/>
          <w:sz w:val="24"/>
          <w:szCs w:val="24"/>
          <w:lang w:eastAsia="pl-PL"/>
        </w:rPr>
        <w:t xml:space="preserve"> </w:t>
      </w:r>
    </w:p>
    <w:p w:rsidR="00D35A6B" w:rsidRDefault="00D35A6B" w:rsidP="00D35A6B">
      <w:pPr>
        <w:spacing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Przedsięwzięcie swoim zakresem nie naruszy warunków określonych w rozporządzeniu:</w:t>
      </w:r>
    </w:p>
    <w:p w:rsidR="00D35A6B" w:rsidRDefault="00D35A6B" w:rsidP="00D35A6B">
      <w:pPr>
        <w:spacing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Nr 3/2014 Dyrektora Regionalnego Zarządu Gospodarki Wodnej w Szczecinie z dnia 3 czerwca 2014 r. w sprawie warunków korzystania z wód regionu wodnego Dolnej Odry i Pomorza Zachodniego (Dz. Urz. Woj. Zach. z 2014 r. poz. 2431).</w:t>
      </w:r>
    </w:p>
    <w:p w:rsidR="00D35A6B" w:rsidRDefault="00D35A6B" w:rsidP="00D35A6B">
      <w:pPr>
        <w:spacing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4/2017 Dyrektora Regionalnego Zarządu Gospodarki Wodnej w Szczecinie z dnia 20 marca 2017 r. w sprawie ustalenia warunków korzystania z wód zlewni Międzyodrze – Zalew Szczeciński – wyspy Wolin i Uznam (Dz. Urz. Woj. Zach. z 2017 r. poz. 1224). </w:t>
      </w:r>
    </w:p>
    <w:p w:rsidR="00D35A6B" w:rsidRDefault="00D35A6B" w:rsidP="00A709C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 realizacji inwestycji znajduje się poza granicami wyznaczonych form ochrony przyrody, w tym obszarów Natura 2000.</w:t>
      </w:r>
      <w:r w:rsidR="008603C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Najbliżej położonym obszarem Natura 2000 jest obszar mający znaczenie dla Wspólnoty Wolin i Uznam PLH320019, oddalony o ok. 800 m od terenu inwestycyjnego.</w:t>
      </w:r>
      <w:r w:rsidR="00E65BAE">
        <w:rPr>
          <w:rFonts w:ascii="Times New Roman" w:eastAsia="Times New Roman" w:hAnsi="Times New Roman" w:cs="Times New Roman"/>
          <w:sz w:val="24"/>
          <w:szCs w:val="24"/>
          <w:lang w:eastAsia="pl-PL"/>
        </w:rPr>
        <w:t xml:space="preserve"> Z danych będących w posiadaniu organu wynika, że na terenie, na którym realizowane będzie przedsięwzięcie brak jest siedlisk gatunków roślin i zwierząt stanowiących przedmiot ochrony w ww. obszarze Natura 2000 oraz siedlisk przyrodniczych wymienionych w załącznikach Dyrektywy Siedliskowej. Jak wskazano w przedłożonym opracowaniu, działki inwestycyjne zlokalizowane są w strefie stałego przemieszczania się ludności i pojazdów, wobec czego nie stanowią siedlisk płazów, gadów, ssaków i ptaków. Jednakże w sąsiedztwie projektowanego parkingu przepływa rzeka Świna, a pomiędzy ulicą </w:t>
      </w:r>
      <w:r w:rsidR="008603C5">
        <w:rPr>
          <w:rFonts w:ascii="Times New Roman" w:eastAsia="Times New Roman" w:hAnsi="Times New Roman" w:cs="Times New Roman"/>
          <w:sz w:val="24"/>
          <w:szCs w:val="24"/>
          <w:lang w:eastAsia="pl-PL"/>
        </w:rPr>
        <w:t>J</w:t>
      </w:r>
      <w:r w:rsidR="00E65BAE">
        <w:rPr>
          <w:rFonts w:ascii="Times New Roman" w:eastAsia="Times New Roman" w:hAnsi="Times New Roman" w:cs="Times New Roman"/>
          <w:sz w:val="24"/>
          <w:szCs w:val="24"/>
          <w:lang w:eastAsia="pl-PL"/>
        </w:rPr>
        <w:t>achtową i projektowaną ulicą Nowozdrojową, na terenie Parku Zdrojowego biegną rowy melioracyjne i znajdują się niewielkie zbiorniki wodne. Obszary te stanowią dogodne miejsc</w:t>
      </w:r>
      <w:r w:rsidR="00647408">
        <w:rPr>
          <w:rFonts w:ascii="Times New Roman" w:eastAsia="Times New Roman" w:hAnsi="Times New Roman" w:cs="Times New Roman"/>
          <w:sz w:val="24"/>
          <w:szCs w:val="24"/>
          <w:lang w:eastAsia="pl-PL"/>
        </w:rPr>
        <w:t>a bytowania herpetofauny, co potwierdzają dane z „Waloryzacji przyrodniczej województwa zachodniopomorskiego” (BKP Szczecin, 2010r.), zgodnie z którym w sąsiedztwie terenu inwestycyjnego stwierdzono stanowisko następujących gadów: ropucha szara, żaba moczarowa, żaba wodna, żaba jeziorkowa, żaba śmieszka, jaszczurka zwinka. Jak wynika z</w:t>
      </w:r>
      <w:r w:rsidR="008603C5">
        <w:rPr>
          <w:rFonts w:ascii="Times New Roman" w:eastAsia="Times New Roman" w:hAnsi="Times New Roman" w:cs="Times New Roman"/>
          <w:sz w:val="24"/>
          <w:szCs w:val="24"/>
          <w:lang w:eastAsia="pl-PL"/>
        </w:rPr>
        <w:t> </w:t>
      </w:r>
      <w:r w:rsidR="00647408">
        <w:rPr>
          <w:rFonts w:ascii="Times New Roman" w:eastAsia="Times New Roman" w:hAnsi="Times New Roman" w:cs="Times New Roman"/>
          <w:sz w:val="24"/>
          <w:szCs w:val="24"/>
          <w:lang w:eastAsia="pl-PL"/>
        </w:rPr>
        <w:t>karty informacyjnej przedsięwzięcia inwestycja nie będzie ingerowała w ww. rowy i zbiorniki wodne, a tym samym w potencjalne siedliska płazów. Niemniej jednak obszar planowanej inwestycji może stanowić potencjalne miejsce migracji ww. gatunków. W związku z</w:t>
      </w:r>
      <w:r w:rsidR="008603C5">
        <w:rPr>
          <w:rFonts w:ascii="Times New Roman" w:eastAsia="Times New Roman" w:hAnsi="Times New Roman" w:cs="Times New Roman"/>
          <w:sz w:val="24"/>
          <w:szCs w:val="24"/>
          <w:lang w:eastAsia="pl-PL"/>
        </w:rPr>
        <w:t> </w:t>
      </w:r>
      <w:r w:rsidR="00647408">
        <w:rPr>
          <w:rFonts w:ascii="Times New Roman" w:eastAsia="Times New Roman" w:hAnsi="Times New Roman" w:cs="Times New Roman"/>
          <w:sz w:val="24"/>
          <w:szCs w:val="24"/>
          <w:lang w:eastAsia="pl-PL"/>
        </w:rPr>
        <w:t>powyższym prace realizacyjne</w:t>
      </w:r>
      <w:r w:rsidR="0013087B">
        <w:rPr>
          <w:rFonts w:ascii="Times New Roman" w:eastAsia="Times New Roman" w:hAnsi="Times New Roman" w:cs="Times New Roman"/>
          <w:sz w:val="24"/>
          <w:szCs w:val="24"/>
          <w:lang w:eastAsia="pl-PL"/>
        </w:rPr>
        <w:t xml:space="preserve"> należy </w:t>
      </w:r>
      <w:r w:rsidR="00647408">
        <w:rPr>
          <w:rFonts w:ascii="Times New Roman" w:eastAsia="Times New Roman" w:hAnsi="Times New Roman" w:cs="Times New Roman"/>
          <w:sz w:val="24"/>
          <w:szCs w:val="24"/>
          <w:lang w:eastAsia="pl-PL"/>
        </w:rPr>
        <w:t>prowadzić pod nadzorem herpetologa. Ponadto prowadzone wykopy na czas przestoju w pracach należy zabezpieczyć (</w:t>
      </w:r>
      <w:r w:rsidR="0013087B">
        <w:rPr>
          <w:rFonts w:ascii="Times New Roman" w:eastAsia="Times New Roman" w:hAnsi="Times New Roman" w:cs="Times New Roman"/>
          <w:sz w:val="24"/>
          <w:szCs w:val="24"/>
          <w:lang w:eastAsia="pl-PL"/>
        </w:rPr>
        <w:t>np. z zastosowaniem siatki o oczkach 5 mm x 5 mm i wysokości ok. 50 cm) i prowadzić ich regularne przeglądy pod katem obecności w nich zwierząt. W przypadku stwierdzenia uwięzienia zwierząt należy je bezwzględnie odłowić i przenieść w bezpieczne miejsce, poza zasięgiem oddziaływania inwestycji.</w:t>
      </w:r>
    </w:p>
    <w:p w:rsidR="00740A08" w:rsidRDefault="00A709CD" w:rsidP="00A709C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330B4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ramach realizacji przedsięwzięcia przeprowadzona będzie wycinka </w:t>
      </w:r>
      <w:r w:rsidR="00646CAC">
        <w:rPr>
          <w:rFonts w:ascii="Times New Roman" w:eastAsia="Times New Roman" w:hAnsi="Times New Roman" w:cs="Times New Roman"/>
          <w:sz w:val="24"/>
          <w:szCs w:val="24"/>
          <w:lang w:eastAsia="pl-PL"/>
        </w:rPr>
        <w:t>323</w:t>
      </w:r>
      <w:r>
        <w:rPr>
          <w:rFonts w:ascii="Times New Roman" w:eastAsia="Times New Roman" w:hAnsi="Times New Roman" w:cs="Times New Roman"/>
          <w:sz w:val="24"/>
          <w:szCs w:val="24"/>
          <w:lang w:eastAsia="pl-PL"/>
        </w:rPr>
        <w:t xml:space="preserve"> szt. drzew i ok. </w:t>
      </w:r>
      <w:r w:rsidR="00646CAC">
        <w:rPr>
          <w:rFonts w:ascii="Times New Roman" w:eastAsia="Times New Roman" w:hAnsi="Times New Roman" w:cs="Times New Roman"/>
          <w:sz w:val="24"/>
          <w:szCs w:val="24"/>
          <w:lang w:eastAsia="pl-PL"/>
        </w:rPr>
        <w:t>2365</w:t>
      </w:r>
      <w:r>
        <w:rPr>
          <w:rFonts w:ascii="Times New Roman" w:eastAsia="Times New Roman" w:hAnsi="Times New Roman" w:cs="Times New Roman"/>
          <w:sz w:val="24"/>
          <w:szCs w:val="24"/>
          <w:lang w:eastAsia="pl-PL"/>
        </w:rPr>
        <w:t xml:space="preserve"> m² krzewów kolidujących z</w:t>
      </w:r>
      <w:r w:rsidR="006C37E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planowaną inwestycją. Wśród roślinności przeznaczonej do wycinki nie ma drzew</w:t>
      </w:r>
      <w:r w:rsidR="00330B4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w:t>
      </w:r>
      <w:r w:rsidR="00330B4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krzewów objętych ochroną gatunkową oraz egzemplarzy kwalifikujących się do objęcia ochroną w formie pomnika przyrody ożywionej.</w:t>
      </w:r>
      <w:r w:rsidR="00646CA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Niemniej jednak z uwagi na dynamizm przyrodniczy i na możliwość potencjalnego gniazdowania gatunków ptaków na drzewach i</w:t>
      </w:r>
      <w:r w:rsidR="006C37E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krzewach przeznaczonych do usunięcia, </w:t>
      </w:r>
      <w:r w:rsidR="006C37E3">
        <w:rPr>
          <w:rFonts w:ascii="Times New Roman" w:eastAsia="Times New Roman" w:hAnsi="Times New Roman" w:cs="Times New Roman"/>
          <w:sz w:val="24"/>
          <w:szCs w:val="24"/>
          <w:lang w:eastAsia="pl-PL"/>
        </w:rPr>
        <w:t xml:space="preserve">a także w celu wyeliminowania bezpośrednich strat w lęgach lokalnych populacji ptaków, </w:t>
      </w:r>
      <w:r>
        <w:rPr>
          <w:rFonts w:ascii="Times New Roman" w:eastAsia="Times New Roman" w:hAnsi="Times New Roman" w:cs="Times New Roman"/>
          <w:sz w:val="24"/>
          <w:szCs w:val="24"/>
          <w:lang w:eastAsia="pl-PL"/>
        </w:rPr>
        <w:t xml:space="preserve">inwestor zobowiązany </w:t>
      </w:r>
      <w:r w:rsidR="006C37E3">
        <w:rPr>
          <w:rFonts w:ascii="Times New Roman" w:eastAsia="Times New Roman" w:hAnsi="Times New Roman" w:cs="Times New Roman"/>
          <w:sz w:val="24"/>
          <w:szCs w:val="24"/>
          <w:lang w:eastAsia="pl-PL"/>
        </w:rPr>
        <w:t xml:space="preserve">został </w:t>
      </w:r>
      <w:r>
        <w:rPr>
          <w:rFonts w:ascii="Times New Roman" w:eastAsia="Times New Roman" w:hAnsi="Times New Roman" w:cs="Times New Roman"/>
          <w:sz w:val="24"/>
          <w:szCs w:val="24"/>
          <w:lang w:eastAsia="pl-PL"/>
        </w:rPr>
        <w:t xml:space="preserve">do przeprowadzenia wycinki drzew i  krzewów poza okresem lęgowym ptaków. Drzewa znajdujące się w obrębie placu budowy, które nie są przeznaczone do usunięcia, </w:t>
      </w:r>
      <w:r w:rsidR="00EE601E">
        <w:rPr>
          <w:rFonts w:ascii="Times New Roman" w:eastAsia="Times New Roman" w:hAnsi="Times New Roman" w:cs="Times New Roman"/>
          <w:sz w:val="24"/>
          <w:szCs w:val="24"/>
          <w:lang w:eastAsia="pl-PL"/>
        </w:rPr>
        <w:t>należy zabezpieczyć</w:t>
      </w:r>
      <w:r w:rsidR="00B064F6">
        <w:rPr>
          <w:rFonts w:ascii="Times New Roman" w:eastAsia="Times New Roman" w:hAnsi="Times New Roman" w:cs="Times New Roman"/>
          <w:sz w:val="24"/>
          <w:szCs w:val="24"/>
          <w:lang w:eastAsia="pl-PL"/>
        </w:rPr>
        <w:t>, np. poprzez zastosowanie obudowy z desek lub osłon</w:t>
      </w:r>
      <w:r>
        <w:rPr>
          <w:rFonts w:ascii="Times New Roman" w:eastAsia="Times New Roman" w:hAnsi="Times New Roman" w:cs="Times New Roman"/>
          <w:sz w:val="24"/>
          <w:szCs w:val="24"/>
          <w:lang w:eastAsia="pl-PL"/>
        </w:rPr>
        <w:t xml:space="preserve"> zabezpieczających przed uszkodzeniami mechanicznymi. Po zrealizowaniu inwestycji </w:t>
      </w:r>
      <w:r w:rsidR="006C37E3">
        <w:rPr>
          <w:rFonts w:ascii="Times New Roman" w:eastAsia="Times New Roman" w:hAnsi="Times New Roman" w:cs="Times New Roman"/>
          <w:sz w:val="24"/>
          <w:szCs w:val="24"/>
          <w:lang w:eastAsia="pl-PL"/>
        </w:rPr>
        <w:t>należy wykonać nasadzenia rekompensacyjne w ilości takiej jak ilość drzew usuniętych lub większej.</w:t>
      </w:r>
      <w:r w:rsidR="00E5171A">
        <w:rPr>
          <w:rFonts w:ascii="Times New Roman" w:eastAsia="Times New Roman" w:hAnsi="Times New Roman" w:cs="Times New Roman"/>
          <w:sz w:val="24"/>
          <w:szCs w:val="24"/>
          <w:lang w:eastAsia="pl-PL"/>
        </w:rPr>
        <w:t xml:space="preserve"> Projekt przewiduje przesadzenie jednego drzewa</w:t>
      </w:r>
      <w:r w:rsidR="006D5F94">
        <w:rPr>
          <w:rFonts w:ascii="Times New Roman" w:eastAsia="Times New Roman" w:hAnsi="Times New Roman" w:cs="Times New Roman"/>
          <w:sz w:val="24"/>
          <w:szCs w:val="24"/>
          <w:lang w:eastAsia="pl-PL"/>
        </w:rPr>
        <w:t xml:space="preserve"> rosnącego jednocześnie w</w:t>
      </w:r>
      <w:r w:rsidR="006C37E3">
        <w:rPr>
          <w:rFonts w:ascii="Times New Roman" w:eastAsia="Times New Roman" w:hAnsi="Times New Roman" w:cs="Times New Roman"/>
          <w:sz w:val="24"/>
          <w:szCs w:val="24"/>
          <w:lang w:eastAsia="pl-PL"/>
        </w:rPr>
        <w:t xml:space="preserve"> </w:t>
      </w:r>
      <w:r w:rsidR="006D5F94">
        <w:rPr>
          <w:rFonts w:ascii="Times New Roman" w:eastAsia="Times New Roman" w:hAnsi="Times New Roman" w:cs="Times New Roman"/>
          <w:sz w:val="24"/>
          <w:szCs w:val="24"/>
          <w:lang w:eastAsia="pl-PL"/>
        </w:rPr>
        <w:t>strefie C</w:t>
      </w:r>
      <w:r w:rsidR="006C37E3">
        <w:rPr>
          <w:rFonts w:ascii="Times New Roman" w:eastAsia="Times New Roman" w:hAnsi="Times New Roman" w:cs="Times New Roman"/>
          <w:sz w:val="24"/>
          <w:szCs w:val="24"/>
          <w:lang w:eastAsia="pl-PL"/>
        </w:rPr>
        <w:t> </w:t>
      </w:r>
      <w:r w:rsidR="006D5F94">
        <w:rPr>
          <w:rFonts w:ascii="Times New Roman" w:eastAsia="Times New Roman" w:hAnsi="Times New Roman" w:cs="Times New Roman"/>
          <w:sz w:val="24"/>
          <w:szCs w:val="24"/>
          <w:lang w:eastAsia="pl-PL"/>
        </w:rPr>
        <w:t>uzdrowiska i</w:t>
      </w:r>
      <w:r w:rsidR="006C37E3">
        <w:rPr>
          <w:rFonts w:ascii="Times New Roman" w:eastAsia="Times New Roman" w:hAnsi="Times New Roman" w:cs="Times New Roman"/>
          <w:sz w:val="24"/>
          <w:szCs w:val="24"/>
          <w:lang w:eastAsia="pl-PL"/>
        </w:rPr>
        <w:t xml:space="preserve"> </w:t>
      </w:r>
      <w:r w:rsidR="006D5F94">
        <w:rPr>
          <w:rFonts w:ascii="Times New Roman" w:eastAsia="Times New Roman" w:hAnsi="Times New Roman" w:cs="Times New Roman"/>
          <w:sz w:val="24"/>
          <w:szCs w:val="24"/>
          <w:lang w:eastAsia="pl-PL"/>
        </w:rPr>
        <w:t>w</w:t>
      </w:r>
      <w:r w:rsidR="006C37E3">
        <w:rPr>
          <w:rFonts w:ascii="Times New Roman" w:eastAsia="Times New Roman" w:hAnsi="Times New Roman" w:cs="Times New Roman"/>
          <w:sz w:val="24"/>
          <w:szCs w:val="24"/>
          <w:lang w:eastAsia="pl-PL"/>
        </w:rPr>
        <w:t xml:space="preserve"> </w:t>
      </w:r>
      <w:r w:rsidR="006D5F94">
        <w:rPr>
          <w:rFonts w:ascii="Times New Roman" w:eastAsia="Times New Roman" w:hAnsi="Times New Roman" w:cs="Times New Roman"/>
          <w:sz w:val="24"/>
          <w:szCs w:val="24"/>
          <w:lang w:eastAsia="pl-PL"/>
        </w:rPr>
        <w:t>Parku Zdrojowym. Przesadzenie drzewa nastąpi w obrębie tej samej działki.</w:t>
      </w:r>
      <w:r w:rsidR="002A1DF3">
        <w:rPr>
          <w:rFonts w:ascii="Times New Roman" w:eastAsia="Times New Roman" w:hAnsi="Times New Roman" w:cs="Times New Roman"/>
          <w:sz w:val="24"/>
          <w:szCs w:val="24"/>
          <w:lang w:eastAsia="pl-PL"/>
        </w:rPr>
        <w:t xml:space="preserve"> Ewentualne zmiany w walorach wizualnych krajobrazu mogą być związane z</w:t>
      </w:r>
      <w:r w:rsidR="006C37E3">
        <w:rPr>
          <w:rFonts w:ascii="Times New Roman" w:eastAsia="Times New Roman" w:hAnsi="Times New Roman" w:cs="Times New Roman"/>
          <w:sz w:val="24"/>
          <w:szCs w:val="24"/>
          <w:lang w:eastAsia="pl-PL"/>
        </w:rPr>
        <w:t xml:space="preserve"> </w:t>
      </w:r>
      <w:r w:rsidR="002A1DF3">
        <w:rPr>
          <w:rFonts w:ascii="Times New Roman" w:eastAsia="Times New Roman" w:hAnsi="Times New Roman" w:cs="Times New Roman"/>
          <w:sz w:val="24"/>
          <w:szCs w:val="24"/>
          <w:lang w:eastAsia="pl-PL"/>
        </w:rPr>
        <w:t xml:space="preserve">wycinką drzew kolidujących z realizacją przedsięwzięcia. </w:t>
      </w:r>
      <w:r w:rsidR="006C37E3">
        <w:rPr>
          <w:rFonts w:ascii="Times New Roman" w:eastAsia="Times New Roman" w:hAnsi="Times New Roman" w:cs="Times New Roman"/>
          <w:sz w:val="24"/>
          <w:szCs w:val="24"/>
          <w:lang w:eastAsia="pl-PL"/>
        </w:rPr>
        <w:t>Jednakże będą to zmiany miejscowe, ograniczone do po</w:t>
      </w:r>
      <w:r w:rsidR="00740A08">
        <w:rPr>
          <w:rFonts w:ascii="Times New Roman" w:eastAsia="Times New Roman" w:hAnsi="Times New Roman" w:cs="Times New Roman"/>
          <w:sz w:val="24"/>
          <w:szCs w:val="24"/>
          <w:lang w:eastAsia="pl-PL"/>
        </w:rPr>
        <w:t>wierzchni działek inwestycyjnych i bezpośredniego ich sąsiedztwa. Biorąc pod uwagę liniowy charakter terenu inwestycji, duże zasoby drzew na terenie Parku Zdrojowego znajdującego się w sąsiedztwie inwestycji i dużą jego powierzchnię, likwidacja części drzew nie powinna wpłynąć istotnie na krajobraz tego terenu. Ponadto w celu zachowania równowagi przyrodniczej oraz trwałości podstawowych procesów przyrodniczych, po zrealizowaniu inwestycji zobowiązano inwestora do wykonania nasadzeń rekompensacyjnych.</w:t>
      </w:r>
    </w:p>
    <w:p w:rsidR="006D5F94" w:rsidRDefault="003C7C0B" w:rsidP="00A709C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ramach planowanej inwestycji przewiduje się rozbiórkę </w:t>
      </w:r>
      <w:r w:rsidR="00F4378B">
        <w:rPr>
          <w:rFonts w:ascii="Times New Roman" w:eastAsia="Times New Roman" w:hAnsi="Times New Roman" w:cs="Times New Roman"/>
          <w:sz w:val="24"/>
          <w:szCs w:val="24"/>
          <w:lang w:eastAsia="pl-PL"/>
        </w:rPr>
        <w:t xml:space="preserve">istniejącego budynku garażowo-warsztatowego zlokalizowanego w rejonie Fortu Anioła. W uzupełnieniu </w:t>
      </w:r>
      <w:r w:rsidR="000E2D4A">
        <w:rPr>
          <w:rFonts w:ascii="Times New Roman" w:eastAsia="Times New Roman" w:hAnsi="Times New Roman" w:cs="Times New Roman"/>
          <w:sz w:val="24"/>
          <w:szCs w:val="24"/>
          <w:lang w:eastAsia="pl-PL"/>
        </w:rPr>
        <w:t xml:space="preserve">wskazano, </w:t>
      </w:r>
      <w:r w:rsidR="00071B10">
        <w:rPr>
          <w:rFonts w:ascii="Times New Roman" w:eastAsia="Times New Roman" w:hAnsi="Times New Roman" w:cs="Times New Roman"/>
          <w:sz w:val="24"/>
          <w:szCs w:val="24"/>
          <w:lang w:eastAsia="pl-PL"/>
        </w:rPr>
        <w:t>że w</w:t>
      </w:r>
      <w:r w:rsidR="003123E2">
        <w:rPr>
          <w:rFonts w:ascii="Times New Roman" w:eastAsia="Times New Roman" w:hAnsi="Times New Roman" w:cs="Times New Roman"/>
          <w:sz w:val="24"/>
          <w:szCs w:val="24"/>
          <w:lang w:eastAsia="pl-PL"/>
        </w:rPr>
        <w:t> </w:t>
      </w:r>
      <w:r w:rsidR="00071B10">
        <w:rPr>
          <w:rFonts w:ascii="Times New Roman" w:eastAsia="Times New Roman" w:hAnsi="Times New Roman" w:cs="Times New Roman"/>
          <w:sz w:val="24"/>
          <w:szCs w:val="24"/>
          <w:lang w:eastAsia="pl-PL"/>
        </w:rPr>
        <w:t xml:space="preserve">obrębie budynku przeznaczonego do usunięcia nie stwierdzono chronionych gatunków </w:t>
      </w:r>
      <w:r w:rsidR="00B064F6">
        <w:rPr>
          <w:rFonts w:ascii="Times New Roman" w:eastAsia="Times New Roman" w:hAnsi="Times New Roman" w:cs="Times New Roman"/>
          <w:sz w:val="24"/>
          <w:szCs w:val="24"/>
          <w:lang w:eastAsia="pl-PL"/>
        </w:rPr>
        <w:t>nietoperzy</w:t>
      </w:r>
      <w:r w:rsidR="00071B10">
        <w:rPr>
          <w:rFonts w:ascii="Times New Roman" w:eastAsia="Times New Roman" w:hAnsi="Times New Roman" w:cs="Times New Roman"/>
          <w:sz w:val="24"/>
          <w:szCs w:val="24"/>
          <w:lang w:eastAsia="pl-PL"/>
        </w:rPr>
        <w:t>.</w:t>
      </w:r>
      <w:r w:rsidR="006953E0">
        <w:rPr>
          <w:rFonts w:ascii="Times New Roman" w:eastAsia="Times New Roman" w:hAnsi="Times New Roman" w:cs="Times New Roman"/>
          <w:sz w:val="24"/>
          <w:szCs w:val="24"/>
          <w:lang w:eastAsia="pl-PL"/>
        </w:rPr>
        <w:t xml:space="preserve"> Niemniej z uwagi na zmienność środowiska przyrodniczego</w:t>
      </w:r>
      <w:r w:rsidR="00071B10">
        <w:rPr>
          <w:rFonts w:ascii="Times New Roman" w:eastAsia="Times New Roman" w:hAnsi="Times New Roman" w:cs="Times New Roman"/>
          <w:sz w:val="24"/>
          <w:szCs w:val="24"/>
          <w:lang w:eastAsia="pl-PL"/>
        </w:rPr>
        <w:t xml:space="preserve"> inwestora</w:t>
      </w:r>
      <w:r w:rsidR="006953E0">
        <w:rPr>
          <w:rFonts w:ascii="Times New Roman" w:eastAsia="Times New Roman" w:hAnsi="Times New Roman" w:cs="Times New Roman"/>
          <w:sz w:val="24"/>
          <w:szCs w:val="24"/>
          <w:lang w:eastAsia="pl-PL"/>
        </w:rPr>
        <w:t xml:space="preserve"> zobowiązany został</w:t>
      </w:r>
      <w:r w:rsidR="00071B10">
        <w:rPr>
          <w:rFonts w:ascii="Times New Roman" w:eastAsia="Times New Roman" w:hAnsi="Times New Roman" w:cs="Times New Roman"/>
          <w:sz w:val="24"/>
          <w:szCs w:val="24"/>
          <w:lang w:eastAsia="pl-PL"/>
        </w:rPr>
        <w:t xml:space="preserve"> do przeprowadzenia oglę</w:t>
      </w:r>
      <w:r w:rsidR="006953E0">
        <w:rPr>
          <w:rFonts w:ascii="Times New Roman" w:eastAsia="Times New Roman" w:hAnsi="Times New Roman" w:cs="Times New Roman"/>
          <w:sz w:val="24"/>
          <w:szCs w:val="24"/>
          <w:lang w:eastAsia="pl-PL"/>
        </w:rPr>
        <w:t>dzin budynku przed jego rozbiórką</w:t>
      </w:r>
      <w:r w:rsidR="00071B10">
        <w:rPr>
          <w:rFonts w:ascii="Times New Roman" w:eastAsia="Times New Roman" w:hAnsi="Times New Roman" w:cs="Times New Roman"/>
          <w:sz w:val="24"/>
          <w:szCs w:val="24"/>
          <w:lang w:eastAsia="pl-PL"/>
        </w:rPr>
        <w:t xml:space="preserve"> przez chiropterologa. </w:t>
      </w:r>
    </w:p>
    <w:p w:rsidR="00A709CD" w:rsidRDefault="00A709CD" w:rsidP="00A709C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 prowadzenia prac budowlanych będą powstawać głównie odpady zakwalifikowane do grup 15 i 17. Powstające odpady będą tymczasowo magazynowane na terenie budowy w</w:t>
      </w:r>
      <w:r w:rsidR="003123E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sposób selektywny, w wyznaczonych miejscach, w kontenerach lub pojemnikach. Miejsca magazynowania odpadów zostaną oznakowane i zabezpieczone przed dostępem osób trzecich i zwierząt. Po zebraniu odpowiedniej ilości, odpady będą przekazywane firmom posiadającym stosowne zezwolenia w tym zakresie.</w:t>
      </w:r>
    </w:p>
    <w:p w:rsidR="00A709CD" w:rsidRPr="00433CE3" w:rsidRDefault="00A709CD" w:rsidP="00A709CD">
      <w:pPr>
        <w:spacing w:after="0" w:line="240" w:lineRule="auto"/>
        <w:jc w:val="both"/>
        <w:rPr>
          <w:rFonts w:ascii="Times New Roman" w:eastAsia="Times New Roman" w:hAnsi="Times New Roman" w:cs="Times New Roman"/>
          <w:sz w:val="24"/>
          <w:szCs w:val="24"/>
          <w:lang w:eastAsia="pl-PL"/>
        </w:rPr>
      </w:pPr>
      <w:r w:rsidRPr="00433CE3">
        <w:rPr>
          <w:rFonts w:ascii="Times New Roman" w:eastAsia="Times New Roman" w:hAnsi="Times New Roman" w:cs="Times New Roman"/>
          <w:sz w:val="24"/>
          <w:szCs w:val="24"/>
          <w:lang w:eastAsia="pl-PL"/>
        </w:rPr>
        <w:t>Sytuacje awaryjne, które są możliwe do wystąpienia na etapie realizacji przedsięwzięcia, mogą zaistnieć głównie podczas awarii maszyn lub pojazdów. Sytuacje takie są statystycznie rzadkie, ale ich konsekwencje dla środowiska mogą być bardzo poważne. W celu ochrony przed wystąpieniem ujemnych skutków, w przypadku zaistnienia poważn</w:t>
      </w:r>
      <w:r>
        <w:rPr>
          <w:rFonts w:ascii="Times New Roman" w:eastAsia="Times New Roman" w:hAnsi="Times New Roman" w:cs="Times New Roman"/>
          <w:sz w:val="24"/>
          <w:szCs w:val="24"/>
          <w:lang w:eastAsia="pl-PL"/>
        </w:rPr>
        <w:t xml:space="preserve">ej awarii, należy podjąć </w:t>
      </w:r>
      <w:r w:rsidRPr="00433CE3">
        <w:rPr>
          <w:rFonts w:ascii="Times New Roman" w:eastAsia="Times New Roman" w:hAnsi="Times New Roman" w:cs="Times New Roman"/>
          <w:sz w:val="24"/>
          <w:szCs w:val="24"/>
          <w:lang w:eastAsia="pl-PL"/>
        </w:rPr>
        <w:t>właściwe środki zabezpieczające przed ich zaistnieniem. Do środków takich należą:</w:t>
      </w:r>
    </w:p>
    <w:p w:rsidR="00A709CD" w:rsidRPr="00433CE3" w:rsidRDefault="00A709CD" w:rsidP="00A709CD">
      <w:pPr>
        <w:spacing w:after="0" w:line="240" w:lineRule="auto"/>
        <w:jc w:val="both"/>
        <w:rPr>
          <w:rFonts w:ascii="Times New Roman" w:eastAsia="Times New Roman" w:hAnsi="Times New Roman" w:cs="Times New Roman"/>
          <w:sz w:val="24"/>
          <w:szCs w:val="24"/>
          <w:lang w:eastAsia="pl-PL"/>
        </w:rPr>
      </w:pPr>
      <w:r w:rsidRPr="00433CE3">
        <w:rPr>
          <w:rFonts w:ascii="Times New Roman" w:eastAsia="Times New Roman" w:hAnsi="Times New Roman" w:cs="Times New Roman"/>
          <w:sz w:val="24"/>
          <w:szCs w:val="24"/>
          <w:lang w:eastAsia="pl-PL"/>
        </w:rPr>
        <w:t>- kontrola stanu technicznego pracujących maszyn budowlanych i transportowych,</w:t>
      </w:r>
    </w:p>
    <w:p w:rsidR="00A709CD" w:rsidRPr="00433CE3" w:rsidRDefault="00A709CD" w:rsidP="00A709CD">
      <w:pPr>
        <w:spacing w:after="0" w:line="240" w:lineRule="auto"/>
        <w:jc w:val="both"/>
        <w:rPr>
          <w:rFonts w:ascii="Times New Roman" w:eastAsia="Times New Roman" w:hAnsi="Times New Roman" w:cs="Times New Roman"/>
          <w:sz w:val="24"/>
          <w:szCs w:val="24"/>
          <w:lang w:eastAsia="pl-PL"/>
        </w:rPr>
      </w:pPr>
      <w:r w:rsidRPr="00433CE3">
        <w:rPr>
          <w:rFonts w:ascii="Times New Roman" w:eastAsia="Times New Roman" w:hAnsi="Times New Roman" w:cs="Times New Roman"/>
          <w:sz w:val="24"/>
          <w:szCs w:val="24"/>
          <w:lang w:eastAsia="pl-PL"/>
        </w:rPr>
        <w:t xml:space="preserve">- gromadzenie materiałów budowlanych w wydzielonych do tego miejscach, w sposób bezpieczny dla środowiska, </w:t>
      </w:r>
    </w:p>
    <w:p w:rsidR="00A709CD" w:rsidRPr="00433CE3" w:rsidRDefault="00A709CD" w:rsidP="00A709CD">
      <w:pPr>
        <w:spacing w:after="0" w:line="240" w:lineRule="auto"/>
        <w:jc w:val="both"/>
        <w:rPr>
          <w:rFonts w:ascii="Times New Roman" w:eastAsia="Times New Roman" w:hAnsi="Times New Roman" w:cs="Times New Roman"/>
          <w:sz w:val="24"/>
          <w:szCs w:val="24"/>
          <w:lang w:eastAsia="pl-PL"/>
        </w:rPr>
      </w:pPr>
      <w:r w:rsidRPr="00433CE3">
        <w:rPr>
          <w:rFonts w:ascii="Times New Roman" w:eastAsia="Times New Roman" w:hAnsi="Times New Roman" w:cs="Times New Roman"/>
          <w:sz w:val="24"/>
          <w:szCs w:val="24"/>
          <w:lang w:eastAsia="pl-PL"/>
        </w:rPr>
        <w:t xml:space="preserve">- na terenie wykonywania robót budowlanych </w:t>
      </w:r>
      <w:r w:rsidR="00F80FE7">
        <w:rPr>
          <w:rFonts w:ascii="Times New Roman" w:eastAsia="Times New Roman" w:hAnsi="Times New Roman" w:cs="Times New Roman"/>
          <w:sz w:val="24"/>
          <w:szCs w:val="24"/>
          <w:lang w:eastAsia="pl-PL"/>
        </w:rPr>
        <w:t>posiada</w:t>
      </w:r>
      <w:r w:rsidR="00330B46">
        <w:rPr>
          <w:rFonts w:ascii="Times New Roman" w:eastAsia="Times New Roman" w:hAnsi="Times New Roman" w:cs="Times New Roman"/>
          <w:sz w:val="24"/>
          <w:szCs w:val="24"/>
          <w:lang w:eastAsia="pl-PL"/>
        </w:rPr>
        <w:t>nie</w:t>
      </w:r>
      <w:r w:rsidR="00F80FE7">
        <w:rPr>
          <w:rFonts w:ascii="Times New Roman" w:eastAsia="Times New Roman" w:hAnsi="Times New Roman" w:cs="Times New Roman"/>
          <w:sz w:val="24"/>
          <w:szCs w:val="24"/>
          <w:lang w:eastAsia="pl-PL"/>
        </w:rPr>
        <w:t xml:space="preserve"> na stanie </w:t>
      </w:r>
      <w:r w:rsidRPr="00433CE3">
        <w:rPr>
          <w:rFonts w:ascii="Times New Roman" w:eastAsia="Times New Roman" w:hAnsi="Times New Roman" w:cs="Times New Roman"/>
          <w:sz w:val="24"/>
          <w:szCs w:val="24"/>
          <w:lang w:eastAsia="pl-PL"/>
        </w:rPr>
        <w:t>substancje do ewentualnego neutralizowania wycieków z maszyn i urządzeń</w:t>
      </w:r>
      <w:r w:rsidR="00330B46">
        <w:rPr>
          <w:rFonts w:ascii="Times New Roman" w:eastAsia="Times New Roman" w:hAnsi="Times New Roman" w:cs="Times New Roman"/>
          <w:sz w:val="24"/>
          <w:szCs w:val="24"/>
          <w:lang w:eastAsia="pl-PL"/>
        </w:rPr>
        <w:t>,</w:t>
      </w:r>
      <w:r w:rsidRPr="00433CE3">
        <w:rPr>
          <w:rFonts w:ascii="Times New Roman" w:eastAsia="Times New Roman" w:hAnsi="Times New Roman" w:cs="Times New Roman"/>
          <w:sz w:val="24"/>
          <w:szCs w:val="24"/>
          <w:lang w:eastAsia="pl-PL"/>
        </w:rPr>
        <w:t xml:space="preserve"> </w:t>
      </w:r>
    </w:p>
    <w:p w:rsidR="00A709CD" w:rsidRPr="00433CE3" w:rsidRDefault="00A709CD" w:rsidP="00A709CD">
      <w:pPr>
        <w:spacing w:after="0" w:line="240" w:lineRule="auto"/>
        <w:jc w:val="both"/>
        <w:rPr>
          <w:rFonts w:ascii="Times New Roman" w:eastAsia="Times New Roman" w:hAnsi="Times New Roman" w:cs="Times New Roman"/>
          <w:sz w:val="24"/>
          <w:szCs w:val="24"/>
          <w:lang w:eastAsia="pl-PL"/>
        </w:rPr>
      </w:pPr>
      <w:r w:rsidRPr="00433CE3">
        <w:rPr>
          <w:rFonts w:ascii="Times New Roman" w:eastAsia="Times New Roman" w:hAnsi="Times New Roman" w:cs="Times New Roman"/>
          <w:sz w:val="24"/>
          <w:szCs w:val="24"/>
          <w:lang w:eastAsia="pl-PL"/>
        </w:rPr>
        <w:t>- w celu ograniczenia zmian w środowisku wskazane jest szybkie wykonanie zamierzonych robót</w:t>
      </w:r>
      <w:r w:rsidR="00330B46">
        <w:rPr>
          <w:rFonts w:ascii="Times New Roman" w:eastAsia="Times New Roman" w:hAnsi="Times New Roman" w:cs="Times New Roman"/>
          <w:sz w:val="24"/>
          <w:szCs w:val="24"/>
          <w:lang w:eastAsia="pl-PL"/>
        </w:rPr>
        <w:t xml:space="preserve"> a </w:t>
      </w:r>
      <w:r w:rsidRPr="00433CE3">
        <w:rPr>
          <w:rFonts w:ascii="Times New Roman" w:eastAsia="Times New Roman" w:hAnsi="Times New Roman" w:cs="Times New Roman"/>
          <w:sz w:val="24"/>
          <w:szCs w:val="24"/>
          <w:lang w:eastAsia="pl-PL"/>
        </w:rPr>
        <w:t>w trakcie prac związanych z wykonywaniem wykopów pod planowane obiekty i</w:t>
      </w:r>
      <w:r>
        <w:rPr>
          <w:rFonts w:ascii="Times New Roman" w:eastAsia="Times New Roman" w:hAnsi="Times New Roman" w:cs="Times New Roman"/>
          <w:sz w:val="24"/>
          <w:szCs w:val="24"/>
          <w:lang w:eastAsia="pl-PL"/>
        </w:rPr>
        <w:t> </w:t>
      </w:r>
      <w:r w:rsidRPr="00433CE3">
        <w:rPr>
          <w:rFonts w:ascii="Times New Roman" w:eastAsia="Times New Roman" w:hAnsi="Times New Roman" w:cs="Times New Roman"/>
          <w:sz w:val="24"/>
          <w:szCs w:val="24"/>
          <w:lang w:eastAsia="pl-PL"/>
        </w:rPr>
        <w:t xml:space="preserve">infrastrukturę, nie </w:t>
      </w:r>
      <w:r w:rsidR="00E8108E">
        <w:rPr>
          <w:rFonts w:ascii="Times New Roman" w:eastAsia="Times New Roman" w:hAnsi="Times New Roman" w:cs="Times New Roman"/>
          <w:sz w:val="24"/>
          <w:szCs w:val="24"/>
          <w:lang w:eastAsia="pl-PL"/>
        </w:rPr>
        <w:t xml:space="preserve">należy </w:t>
      </w:r>
      <w:r w:rsidRPr="00433CE3">
        <w:rPr>
          <w:rFonts w:ascii="Times New Roman" w:eastAsia="Times New Roman" w:hAnsi="Times New Roman" w:cs="Times New Roman"/>
          <w:sz w:val="24"/>
          <w:szCs w:val="24"/>
          <w:lang w:eastAsia="pl-PL"/>
        </w:rPr>
        <w:t>dopuszczać do zanieczyszczenia wykopów, szczególnie substancjami ropopochodnymi</w:t>
      </w:r>
      <w:r w:rsidR="00E8108E">
        <w:rPr>
          <w:rFonts w:ascii="Times New Roman" w:eastAsia="Times New Roman" w:hAnsi="Times New Roman" w:cs="Times New Roman"/>
          <w:sz w:val="24"/>
          <w:szCs w:val="24"/>
          <w:lang w:eastAsia="pl-PL"/>
        </w:rPr>
        <w:t>,</w:t>
      </w:r>
      <w:r w:rsidRPr="00433CE3">
        <w:rPr>
          <w:rFonts w:ascii="Times New Roman" w:eastAsia="Times New Roman" w:hAnsi="Times New Roman" w:cs="Times New Roman"/>
          <w:sz w:val="24"/>
          <w:szCs w:val="24"/>
          <w:lang w:eastAsia="pl-PL"/>
        </w:rPr>
        <w:t xml:space="preserve"> </w:t>
      </w:r>
    </w:p>
    <w:p w:rsidR="00A709CD" w:rsidRDefault="00A709CD" w:rsidP="00A709CD">
      <w:pPr>
        <w:spacing w:after="0" w:line="240" w:lineRule="auto"/>
        <w:jc w:val="both"/>
        <w:rPr>
          <w:rFonts w:ascii="Times New Roman" w:eastAsia="Times New Roman" w:hAnsi="Times New Roman" w:cs="Times New Roman"/>
          <w:sz w:val="24"/>
          <w:szCs w:val="24"/>
          <w:lang w:eastAsia="pl-PL"/>
        </w:rPr>
      </w:pPr>
      <w:r w:rsidRPr="00433CE3">
        <w:rPr>
          <w:rFonts w:ascii="Times New Roman" w:eastAsia="Times New Roman" w:hAnsi="Times New Roman" w:cs="Times New Roman"/>
          <w:sz w:val="24"/>
          <w:szCs w:val="24"/>
          <w:lang w:eastAsia="pl-PL"/>
        </w:rPr>
        <w:t>- po zakończeniu robót teren zaplecza budowy i pasa zajętego podczas prowadzenia robót należy uporządkować.</w:t>
      </w:r>
    </w:p>
    <w:p w:rsidR="00190618" w:rsidRDefault="00190618" w:rsidP="00A709CD">
      <w:pPr>
        <w:spacing w:after="0" w:line="240" w:lineRule="auto"/>
        <w:jc w:val="both"/>
        <w:rPr>
          <w:rFonts w:ascii="Times New Roman" w:eastAsia="Times New Roman" w:hAnsi="Times New Roman" w:cs="Times New Roman"/>
          <w:sz w:val="24"/>
          <w:szCs w:val="24"/>
          <w:lang w:eastAsia="pl-PL"/>
        </w:rPr>
      </w:pPr>
    </w:p>
    <w:p w:rsidR="00F80FE7" w:rsidRDefault="00D30159" w:rsidP="00330F44">
      <w:pPr>
        <w:spacing w:after="0" w:line="240" w:lineRule="auto"/>
        <w:jc w:val="both"/>
      </w:pPr>
      <w:r>
        <w:rPr>
          <w:rFonts w:ascii="Times New Roman" w:eastAsia="Times New Roman" w:hAnsi="Times New Roman" w:cs="Times New Roman"/>
          <w:sz w:val="24"/>
          <w:szCs w:val="24"/>
          <w:lang w:eastAsia="pl-PL"/>
        </w:rPr>
        <w:t xml:space="preserve">Podczas eksploatacji inwestycji źródłem emisji zanieczyszczeń gazowych będzie ruch pojazdów poruszających się po drodze. </w:t>
      </w:r>
      <w:r w:rsidR="00A709CD" w:rsidRPr="0064526A">
        <w:rPr>
          <w:rFonts w:ascii="Times New Roman" w:eastAsia="Times New Roman" w:hAnsi="Times New Roman" w:cs="Times New Roman"/>
          <w:sz w:val="24"/>
          <w:szCs w:val="24"/>
          <w:lang w:eastAsia="pl-PL"/>
        </w:rPr>
        <w:t>Zanieczyszczeniami emitowanymi do powietrza atmosferycznego będą substancje powstające podczas spalania paliw (benzyny lub oleju napędowego lub gazu propan-butan) w silnikach spalinowych samochodów. Emisja spalin pochodzących z pojazdów zależna będzie od pory roku i dnia, jednak ilo</w:t>
      </w:r>
      <w:r w:rsidR="00A709CD">
        <w:rPr>
          <w:rFonts w:ascii="Times New Roman" w:eastAsia="Times New Roman" w:hAnsi="Times New Roman" w:cs="Times New Roman"/>
          <w:sz w:val="24"/>
          <w:szCs w:val="24"/>
          <w:lang w:eastAsia="pl-PL"/>
        </w:rPr>
        <w:t>ściowo niewielka z</w:t>
      </w:r>
      <w:r w:rsidR="00F80FE7">
        <w:rPr>
          <w:rFonts w:ascii="Times New Roman" w:eastAsia="Times New Roman" w:hAnsi="Times New Roman" w:cs="Times New Roman"/>
          <w:sz w:val="24"/>
          <w:szCs w:val="24"/>
          <w:lang w:eastAsia="pl-PL"/>
        </w:rPr>
        <w:t> </w:t>
      </w:r>
      <w:r w:rsidR="00A709CD">
        <w:rPr>
          <w:rFonts w:ascii="Times New Roman" w:eastAsia="Times New Roman" w:hAnsi="Times New Roman" w:cs="Times New Roman"/>
          <w:sz w:val="24"/>
          <w:szCs w:val="24"/>
          <w:lang w:eastAsia="pl-PL"/>
        </w:rPr>
        <w:t xml:space="preserve">uwagi </w:t>
      </w:r>
      <w:r w:rsidR="00E8108E">
        <w:rPr>
          <w:rFonts w:ascii="Times New Roman" w:eastAsia="Times New Roman" w:hAnsi="Times New Roman" w:cs="Times New Roman"/>
          <w:sz w:val="24"/>
          <w:szCs w:val="24"/>
          <w:lang w:eastAsia="pl-PL"/>
        </w:rPr>
        <w:t xml:space="preserve">na </w:t>
      </w:r>
      <w:r w:rsidR="00A709CD">
        <w:rPr>
          <w:rFonts w:ascii="Times New Roman" w:eastAsia="Times New Roman" w:hAnsi="Times New Roman" w:cs="Times New Roman"/>
          <w:sz w:val="24"/>
          <w:szCs w:val="24"/>
          <w:lang w:eastAsia="pl-PL"/>
        </w:rPr>
        <w:t>wyłącz</w:t>
      </w:r>
      <w:r w:rsidR="00A709CD" w:rsidRPr="0064526A">
        <w:rPr>
          <w:rFonts w:ascii="Times New Roman" w:eastAsia="Times New Roman" w:hAnsi="Times New Roman" w:cs="Times New Roman"/>
          <w:sz w:val="24"/>
          <w:szCs w:val="24"/>
          <w:lang w:eastAsia="pl-PL"/>
        </w:rPr>
        <w:t>nie lokalny charakter ulicy.</w:t>
      </w:r>
      <w:r w:rsidR="00A709CD" w:rsidRPr="0064526A">
        <w:t xml:space="preserve"> </w:t>
      </w:r>
    </w:p>
    <w:p w:rsidR="00A36402" w:rsidRDefault="00A709CD" w:rsidP="00330F44">
      <w:pPr>
        <w:spacing w:after="0" w:line="240" w:lineRule="auto"/>
        <w:jc w:val="both"/>
        <w:rPr>
          <w:rFonts w:ascii="Times New Roman" w:eastAsia="Times New Roman" w:hAnsi="Times New Roman" w:cs="Times New Roman"/>
          <w:sz w:val="24"/>
          <w:szCs w:val="24"/>
          <w:lang w:eastAsia="pl-PL"/>
        </w:rPr>
      </w:pPr>
      <w:r w:rsidRPr="0064526A">
        <w:rPr>
          <w:rFonts w:ascii="Times New Roman" w:eastAsia="Times New Roman" w:hAnsi="Times New Roman" w:cs="Times New Roman"/>
          <w:sz w:val="24"/>
          <w:szCs w:val="24"/>
          <w:lang w:eastAsia="pl-PL"/>
        </w:rPr>
        <w:t xml:space="preserve">Planowane przedsięwzięcie nie wymaga zapotrzebowania </w:t>
      </w:r>
      <w:r>
        <w:rPr>
          <w:rFonts w:ascii="Times New Roman" w:eastAsia="Times New Roman" w:hAnsi="Times New Roman" w:cs="Times New Roman"/>
          <w:sz w:val="24"/>
          <w:szCs w:val="24"/>
          <w:lang w:eastAsia="pl-PL"/>
        </w:rPr>
        <w:t xml:space="preserve">na wodę w okresie eksploatacji. </w:t>
      </w:r>
    </w:p>
    <w:p w:rsidR="00F80FE7" w:rsidRDefault="00A709CD" w:rsidP="00330F44">
      <w:pPr>
        <w:spacing w:after="0" w:line="240" w:lineRule="auto"/>
        <w:jc w:val="both"/>
        <w:rPr>
          <w:rFonts w:ascii="Times New Roman" w:eastAsia="Times New Roman" w:hAnsi="Times New Roman" w:cs="Times New Roman"/>
          <w:sz w:val="24"/>
          <w:szCs w:val="24"/>
          <w:lang w:eastAsia="pl-PL"/>
        </w:rPr>
      </w:pPr>
      <w:r w:rsidRPr="0064526A">
        <w:rPr>
          <w:rFonts w:ascii="Times New Roman" w:eastAsia="Times New Roman" w:hAnsi="Times New Roman" w:cs="Times New Roman"/>
          <w:sz w:val="24"/>
          <w:szCs w:val="24"/>
          <w:lang w:eastAsia="pl-PL"/>
        </w:rPr>
        <w:t xml:space="preserve">Na etapie funkcjonowania przedsięwzięcia nie będą powstawały ścieki technologiczne. </w:t>
      </w:r>
    </w:p>
    <w:p w:rsidR="0081396D" w:rsidRDefault="00A709CD" w:rsidP="00330F44">
      <w:pPr>
        <w:spacing w:after="0" w:line="240" w:lineRule="auto"/>
        <w:jc w:val="both"/>
        <w:rPr>
          <w:rFonts w:ascii="Times New Roman" w:eastAsia="Times New Roman" w:hAnsi="Times New Roman" w:cs="Times New Roman"/>
          <w:sz w:val="24"/>
          <w:szCs w:val="24"/>
          <w:lang w:eastAsia="pl-PL"/>
        </w:rPr>
      </w:pPr>
      <w:r w:rsidRPr="0064526A">
        <w:rPr>
          <w:rFonts w:ascii="Times New Roman" w:eastAsia="Times New Roman" w:hAnsi="Times New Roman" w:cs="Times New Roman"/>
          <w:sz w:val="24"/>
          <w:szCs w:val="24"/>
          <w:lang w:eastAsia="pl-PL"/>
        </w:rPr>
        <w:t xml:space="preserve">Wody opadowe </w:t>
      </w:r>
      <w:r w:rsidR="0081396D">
        <w:rPr>
          <w:rFonts w:ascii="Times New Roman" w:eastAsia="Times New Roman" w:hAnsi="Times New Roman" w:cs="Times New Roman"/>
          <w:sz w:val="24"/>
          <w:szCs w:val="24"/>
          <w:lang w:eastAsia="pl-PL"/>
        </w:rPr>
        <w:t xml:space="preserve">i roztopowe </w:t>
      </w:r>
      <w:r w:rsidR="00F80FE7">
        <w:rPr>
          <w:rFonts w:ascii="Times New Roman" w:eastAsia="Times New Roman" w:hAnsi="Times New Roman" w:cs="Times New Roman"/>
          <w:sz w:val="24"/>
          <w:szCs w:val="24"/>
          <w:lang w:eastAsia="pl-PL"/>
        </w:rPr>
        <w:t xml:space="preserve">z drogi powiatowej klasy Z oraz z parkingu </w:t>
      </w:r>
      <w:r w:rsidR="0081396D">
        <w:rPr>
          <w:rFonts w:ascii="Times New Roman" w:eastAsia="Times New Roman" w:hAnsi="Times New Roman" w:cs="Times New Roman"/>
          <w:sz w:val="24"/>
          <w:szCs w:val="24"/>
          <w:lang w:eastAsia="pl-PL"/>
        </w:rPr>
        <w:t xml:space="preserve">odprowadzane będą poprzez spadki podłużne i poprzeczne do projektowanych wpustów i dalej poprzez osadnik i separator do skrzynek rozsączających. Odwodnienie pozostałych dróg będzie odbywało się poprzez spadki poprzeczne i podłużne do gruntu. </w:t>
      </w:r>
    </w:p>
    <w:p w:rsidR="00F80FE7" w:rsidRDefault="00F40AC5" w:rsidP="00330F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zrealizowaniu inwestycji źródłem emitowanego do środowiska hałasu będzie ruch pojazdów samochodowych. W</w:t>
      </w:r>
      <w:r w:rsidR="00F80F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ramach karty informacyjnej planowanego przedsięwzięcia wykonano analizę rozprzestrzeniania się hałasu w środowisku.</w:t>
      </w:r>
      <w:r w:rsidR="00A709CD" w:rsidRPr="00433CE3">
        <w:t xml:space="preserve"> </w:t>
      </w:r>
      <w:r w:rsidR="00A709CD" w:rsidRPr="00433CE3">
        <w:rPr>
          <w:rFonts w:ascii="Times New Roman" w:eastAsia="Times New Roman" w:hAnsi="Times New Roman" w:cs="Times New Roman"/>
          <w:sz w:val="24"/>
          <w:szCs w:val="24"/>
          <w:lang w:eastAsia="pl-PL"/>
        </w:rPr>
        <w:t>Wykonane obliczenia</w:t>
      </w:r>
      <w:r w:rsidR="00E8108E">
        <w:rPr>
          <w:rFonts w:ascii="Times New Roman" w:eastAsia="Times New Roman" w:hAnsi="Times New Roman" w:cs="Times New Roman"/>
          <w:sz w:val="24"/>
          <w:szCs w:val="24"/>
          <w:lang w:eastAsia="pl-PL"/>
        </w:rPr>
        <w:t>,</w:t>
      </w:r>
      <w:r w:rsidR="00A709CD" w:rsidRPr="00433CE3">
        <w:rPr>
          <w:rFonts w:ascii="Times New Roman" w:eastAsia="Times New Roman" w:hAnsi="Times New Roman" w:cs="Times New Roman"/>
          <w:sz w:val="24"/>
          <w:szCs w:val="24"/>
          <w:lang w:eastAsia="pl-PL"/>
        </w:rPr>
        <w:t xml:space="preserve"> dla projektowanego rozwiązania drogowego z uwzględn</w:t>
      </w:r>
      <w:r w:rsidR="002A1DF3">
        <w:rPr>
          <w:rFonts w:ascii="Times New Roman" w:eastAsia="Times New Roman" w:hAnsi="Times New Roman" w:cs="Times New Roman"/>
          <w:sz w:val="24"/>
          <w:szCs w:val="24"/>
          <w:lang w:eastAsia="pl-PL"/>
        </w:rPr>
        <w:t>ieniem prognozowanego na rok 204</w:t>
      </w:r>
      <w:r w:rsidR="00A709CD" w:rsidRPr="00433CE3">
        <w:rPr>
          <w:rFonts w:ascii="Times New Roman" w:eastAsia="Times New Roman" w:hAnsi="Times New Roman" w:cs="Times New Roman"/>
          <w:sz w:val="24"/>
          <w:szCs w:val="24"/>
          <w:lang w:eastAsia="pl-PL"/>
        </w:rPr>
        <w:t xml:space="preserve">2 natężenia ruchu nie wykazały przekroczeń wartości dopuszczalnych poziomu hałasu. </w:t>
      </w:r>
    </w:p>
    <w:p w:rsidR="00A709CD" w:rsidRDefault="0088639F" w:rsidP="00330F44">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Teren inwestycji zostanie wyposażony na śmietniczki uliczne na odpady komunalne. </w:t>
      </w:r>
      <w:r w:rsidR="00A709CD" w:rsidRPr="00EE14C7">
        <w:rPr>
          <w:rFonts w:ascii="Times New Roman" w:hAnsi="Times New Roman" w:cs="Times New Roman"/>
          <w:sz w:val="24"/>
          <w:szCs w:val="24"/>
        </w:rPr>
        <w:t>W</w:t>
      </w:r>
      <w:r w:rsidR="00F80FE7">
        <w:rPr>
          <w:rFonts w:ascii="Times New Roman" w:hAnsi="Times New Roman" w:cs="Times New Roman"/>
          <w:sz w:val="24"/>
          <w:szCs w:val="24"/>
        </w:rPr>
        <w:t xml:space="preserve"> </w:t>
      </w:r>
      <w:r w:rsidR="00A709CD" w:rsidRPr="00EE14C7">
        <w:rPr>
          <w:rFonts w:ascii="Times New Roman" w:hAnsi="Times New Roman" w:cs="Times New Roman"/>
          <w:sz w:val="24"/>
          <w:szCs w:val="24"/>
        </w:rPr>
        <w:t>trakcie eksploatacji inwestycji mogą powstawać</w:t>
      </w:r>
      <w:r w:rsidR="00A709CD">
        <w:rPr>
          <w:rFonts w:ascii="Times New Roman" w:hAnsi="Times New Roman" w:cs="Times New Roman"/>
          <w:sz w:val="24"/>
          <w:szCs w:val="24"/>
        </w:rPr>
        <w:t xml:space="preserve"> odpady związane z okresowym czyszczeniem urządzeń do oczyszczania wód opadowych, które będą usuwane przez podmioty świadczące te usługi.</w:t>
      </w:r>
      <w:r w:rsidR="00A709CD" w:rsidRPr="00EE14C7">
        <w:rPr>
          <w:rFonts w:ascii="Times New Roman" w:hAnsi="Times New Roman" w:cs="Times New Roman"/>
          <w:sz w:val="24"/>
          <w:szCs w:val="24"/>
        </w:rPr>
        <w:t xml:space="preserve"> </w:t>
      </w:r>
      <w:r w:rsidR="00A709CD" w:rsidRPr="00433CE3">
        <w:rPr>
          <w:rFonts w:ascii="Times New Roman" w:eastAsia="Times New Roman" w:hAnsi="Times New Roman" w:cs="Times New Roman"/>
          <w:sz w:val="24"/>
          <w:szCs w:val="24"/>
          <w:lang w:eastAsia="pl-PL"/>
        </w:rPr>
        <w:t>Z uwagi na usytuowanie obiektu w obszarze, gdzie nie występują żadne zakłady przemysłowe wymagające transportu s</w:t>
      </w:r>
      <w:r w:rsidR="00A709CD">
        <w:rPr>
          <w:rFonts w:ascii="Times New Roman" w:eastAsia="Times New Roman" w:hAnsi="Times New Roman" w:cs="Times New Roman"/>
          <w:sz w:val="24"/>
          <w:szCs w:val="24"/>
          <w:lang w:eastAsia="pl-PL"/>
        </w:rPr>
        <w:t xml:space="preserve">ubstancji niebezpiecznych, zagrożenie awarią jest </w:t>
      </w:r>
      <w:r w:rsidR="00A709CD" w:rsidRPr="00433CE3">
        <w:rPr>
          <w:rFonts w:ascii="Times New Roman" w:eastAsia="Times New Roman" w:hAnsi="Times New Roman" w:cs="Times New Roman"/>
          <w:sz w:val="24"/>
          <w:szCs w:val="24"/>
          <w:lang w:eastAsia="pl-PL"/>
        </w:rPr>
        <w:t>mało prawdopodobne. W przypadku zderzenia się pojazdów występujący wyciek paliwa lub płynów eksploatacyjnych jest niewielki i ograniczony do niewielkiego obszaru.</w:t>
      </w:r>
      <w:r w:rsidR="00A709CD">
        <w:rPr>
          <w:rFonts w:ascii="Times New Roman" w:eastAsia="Times New Roman" w:hAnsi="Times New Roman" w:cs="Times New Roman"/>
          <w:sz w:val="24"/>
          <w:szCs w:val="24"/>
          <w:lang w:eastAsia="pl-PL"/>
        </w:rPr>
        <w:t xml:space="preserve"> Awaria </w:t>
      </w:r>
      <w:r w:rsidR="00A709CD" w:rsidRPr="00433CE3">
        <w:rPr>
          <w:rFonts w:ascii="Times New Roman" w:eastAsia="Times New Roman" w:hAnsi="Times New Roman" w:cs="Times New Roman"/>
          <w:sz w:val="24"/>
          <w:szCs w:val="24"/>
          <w:lang w:eastAsia="pl-PL"/>
        </w:rPr>
        <w:t>infrastruktury podziemnej jest bardzo mało prawdopodobna i</w:t>
      </w:r>
      <w:r>
        <w:rPr>
          <w:rFonts w:ascii="Times New Roman" w:eastAsia="Times New Roman" w:hAnsi="Times New Roman" w:cs="Times New Roman"/>
          <w:sz w:val="24"/>
          <w:szCs w:val="24"/>
          <w:lang w:eastAsia="pl-PL"/>
        </w:rPr>
        <w:t xml:space="preserve"> </w:t>
      </w:r>
      <w:r w:rsidR="00A709CD">
        <w:rPr>
          <w:rFonts w:ascii="Times New Roman" w:eastAsia="Times New Roman" w:hAnsi="Times New Roman" w:cs="Times New Roman"/>
          <w:sz w:val="24"/>
          <w:szCs w:val="24"/>
          <w:lang w:eastAsia="pl-PL"/>
        </w:rPr>
        <w:t>zazwyczaj związana z przesył</w:t>
      </w:r>
      <w:r w:rsidR="00A709CD" w:rsidRPr="00433CE3">
        <w:rPr>
          <w:rFonts w:ascii="Times New Roman" w:eastAsia="Times New Roman" w:hAnsi="Times New Roman" w:cs="Times New Roman"/>
          <w:sz w:val="24"/>
          <w:szCs w:val="24"/>
          <w:lang w:eastAsia="pl-PL"/>
        </w:rPr>
        <w:t xml:space="preserve">em gazu </w:t>
      </w:r>
      <w:r>
        <w:rPr>
          <w:rFonts w:ascii="Times New Roman" w:eastAsia="Times New Roman" w:hAnsi="Times New Roman" w:cs="Times New Roman"/>
          <w:sz w:val="24"/>
          <w:szCs w:val="24"/>
          <w:lang w:eastAsia="pl-PL"/>
        </w:rPr>
        <w:t>–</w:t>
      </w:r>
      <w:r w:rsidR="00A709CD" w:rsidRPr="00433CE3">
        <w:rPr>
          <w:rFonts w:ascii="Times New Roman" w:eastAsia="Times New Roman" w:hAnsi="Times New Roman" w:cs="Times New Roman"/>
          <w:sz w:val="24"/>
          <w:szCs w:val="24"/>
          <w:lang w:eastAsia="pl-PL"/>
        </w:rPr>
        <w:t xml:space="preserve"> w</w:t>
      </w:r>
      <w:r>
        <w:rPr>
          <w:rFonts w:ascii="Times New Roman" w:eastAsia="Times New Roman" w:hAnsi="Times New Roman" w:cs="Times New Roman"/>
          <w:sz w:val="24"/>
          <w:szCs w:val="24"/>
          <w:lang w:eastAsia="pl-PL"/>
        </w:rPr>
        <w:t> </w:t>
      </w:r>
      <w:r w:rsidR="00A709CD" w:rsidRPr="00433CE3">
        <w:rPr>
          <w:rFonts w:ascii="Times New Roman" w:eastAsia="Times New Roman" w:hAnsi="Times New Roman" w:cs="Times New Roman"/>
          <w:sz w:val="24"/>
          <w:szCs w:val="24"/>
          <w:lang w:eastAsia="pl-PL"/>
        </w:rPr>
        <w:t xml:space="preserve">ramach inwestycji nie planuje się wykonania gazociągu przesyłowego. </w:t>
      </w:r>
      <w:r w:rsidR="00A709CD">
        <w:rPr>
          <w:rFonts w:ascii="Times New Roman" w:eastAsia="Times New Roman" w:hAnsi="Times New Roman" w:cs="Times New Roman"/>
          <w:sz w:val="24"/>
          <w:szCs w:val="24"/>
          <w:lang w:eastAsia="pl-PL"/>
        </w:rPr>
        <w:t>U</w:t>
      </w:r>
      <w:r w:rsidR="00A709CD" w:rsidRPr="00433CE3">
        <w:rPr>
          <w:rFonts w:ascii="Times New Roman" w:eastAsia="Times New Roman" w:hAnsi="Times New Roman" w:cs="Times New Roman"/>
          <w:sz w:val="24"/>
          <w:szCs w:val="24"/>
          <w:lang w:eastAsia="pl-PL"/>
        </w:rPr>
        <w:t>sytuowanie obiektu na terenie płaskim, bez budowli ziemnych (nasypy, przekopy) wykluczaj</w:t>
      </w:r>
      <w:r w:rsidR="00E8108E">
        <w:rPr>
          <w:rFonts w:ascii="Times New Roman" w:eastAsia="Times New Roman" w:hAnsi="Times New Roman" w:cs="Times New Roman"/>
          <w:sz w:val="24"/>
          <w:szCs w:val="24"/>
          <w:lang w:eastAsia="pl-PL"/>
        </w:rPr>
        <w:t>a</w:t>
      </w:r>
      <w:r w:rsidR="00A709CD" w:rsidRPr="00433CE3">
        <w:rPr>
          <w:rFonts w:ascii="Times New Roman" w:eastAsia="Times New Roman" w:hAnsi="Times New Roman" w:cs="Times New Roman"/>
          <w:sz w:val="24"/>
          <w:szCs w:val="24"/>
          <w:lang w:eastAsia="pl-PL"/>
        </w:rPr>
        <w:t xml:space="preserve"> zaistnienie awarii lub katastrofy spowodowanej osuwiskiem lub innym niekontrolowanym przemieszczeniem się mas ziemnych.</w:t>
      </w:r>
    </w:p>
    <w:p w:rsidR="0088639F" w:rsidRDefault="00D305EA" w:rsidP="004F38E2">
      <w:pPr>
        <w:tabs>
          <w:tab w:val="left" w:pos="6096"/>
        </w:tabs>
        <w:autoSpaceDE w:val="0"/>
        <w:autoSpaceDN w:val="0"/>
        <w:adjustRightInd w:val="0"/>
        <w:spacing w:after="0" w:line="240" w:lineRule="auto"/>
        <w:jc w:val="both"/>
        <w:rPr>
          <w:rFonts w:ascii="Times New Roman" w:eastAsia="Courier New" w:hAnsi="Times New Roman" w:cs="Times New Roman"/>
          <w:color w:val="000000"/>
          <w:kern w:val="1"/>
          <w:sz w:val="24"/>
          <w:szCs w:val="24"/>
          <w:lang w:eastAsia="pl-PL"/>
        </w:rPr>
      </w:pPr>
      <w:r w:rsidRPr="00D305EA">
        <w:rPr>
          <w:rFonts w:ascii="Times New Roman" w:eastAsia="Times New Roman" w:hAnsi="Times New Roman" w:cs="Times New Roman"/>
          <w:sz w:val="24"/>
          <w:szCs w:val="24"/>
          <w:lang w:eastAsia="pl-PL"/>
        </w:rPr>
        <w:t>Na terenie, na którym planuje się realizację przedsięwzięcia nie zrealizowano ani nie realizuje się w</w:t>
      </w:r>
      <w:r w:rsidR="0088639F">
        <w:rPr>
          <w:rFonts w:ascii="Times New Roman" w:eastAsia="Times New Roman" w:hAnsi="Times New Roman" w:cs="Times New Roman"/>
          <w:sz w:val="24"/>
          <w:szCs w:val="24"/>
          <w:lang w:eastAsia="pl-PL"/>
        </w:rPr>
        <w:t xml:space="preserve"> </w:t>
      </w:r>
      <w:r w:rsidRPr="00D305EA">
        <w:rPr>
          <w:rFonts w:ascii="Times New Roman" w:eastAsia="Times New Roman" w:hAnsi="Times New Roman" w:cs="Times New Roman"/>
          <w:sz w:val="24"/>
          <w:szCs w:val="24"/>
          <w:lang w:eastAsia="pl-PL"/>
        </w:rPr>
        <w:t>chwili obecnej inwestycji, których oddziały</w:t>
      </w:r>
      <w:r>
        <w:rPr>
          <w:rFonts w:ascii="Times New Roman" w:eastAsia="Times New Roman" w:hAnsi="Times New Roman" w:cs="Times New Roman"/>
          <w:sz w:val="24"/>
          <w:szCs w:val="24"/>
          <w:lang w:eastAsia="pl-PL"/>
        </w:rPr>
        <w:t xml:space="preserve">wania mogłyby się skumulować. </w:t>
      </w:r>
      <w:r w:rsidR="002D0826" w:rsidRPr="00163D44">
        <w:rPr>
          <w:rFonts w:ascii="Times New Roman" w:eastAsia="Courier New" w:hAnsi="Times New Roman" w:cs="Times New Roman"/>
          <w:color w:val="000000"/>
          <w:kern w:val="1"/>
          <w:sz w:val="24"/>
          <w:szCs w:val="24"/>
          <w:lang w:eastAsia="pl-PL"/>
        </w:rPr>
        <w:t xml:space="preserve">W </w:t>
      </w:r>
      <w:r w:rsidR="002D0826" w:rsidRPr="00163D44">
        <w:rPr>
          <w:rFonts w:ascii="Times New Roman" w:eastAsia="Courier New" w:hAnsi="Times New Roman" w:cs="Times New Roman"/>
          <w:color w:val="000000"/>
          <w:kern w:val="24"/>
          <w:sz w:val="24"/>
          <w:szCs w:val="24"/>
          <w:lang w:eastAsia="pl-PL"/>
        </w:rPr>
        <w:t>KIP</w:t>
      </w:r>
      <w:r w:rsidR="002D0826" w:rsidRPr="00163D44">
        <w:rPr>
          <w:rFonts w:ascii="Times New Roman" w:eastAsia="Courier New" w:hAnsi="Times New Roman" w:cs="Times New Roman"/>
          <w:color w:val="000000"/>
          <w:kern w:val="1"/>
          <w:sz w:val="24"/>
          <w:szCs w:val="24"/>
          <w:lang w:eastAsia="pl-PL"/>
        </w:rPr>
        <w:t xml:space="preserve"> odniesiono się do oddziaływania przedmiotowego przedsięwzięcia, wskazując, że realizacja przedsięwzięcia nie będzie miała znaczącego wpływu na stan środowiska w tym rejonie Świnoujścia</w:t>
      </w:r>
      <w:r w:rsidR="00E8108E">
        <w:rPr>
          <w:rFonts w:ascii="Times New Roman" w:eastAsia="Courier New" w:hAnsi="Times New Roman" w:cs="Times New Roman"/>
          <w:color w:val="000000"/>
          <w:kern w:val="1"/>
          <w:sz w:val="24"/>
          <w:szCs w:val="24"/>
          <w:lang w:eastAsia="pl-PL"/>
        </w:rPr>
        <w:t>,</w:t>
      </w:r>
      <w:r w:rsidR="002D0826" w:rsidRPr="00163D44">
        <w:rPr>
          <w:rFonts w:ascii="Times New Roman" w:eastAsia="Courier New" w:hAnsi="Times New Roman" w:cs="Times New Roman"/>
          <w:color w:val="000000"/>
          <w:kern w:val="1"/>
          <w:sz w:val="24"/>
          <w:szCs w:val="24"/>
          <w:lang w:eastAsia="pl-PL"/>
        </w:rPr>
        <w:t xml:space="preserve"> uwzględniając w tym również aspekt oddziaływania skumulowanego.</w:t>
      </w:r>
      <w:r w:rsidR="00EE11D4">
        <w:rPr>
          <w:rFonts w:ascii="Times New Roman" w:eastAsia="Courier New" w:hAnsi="Times New Roman" w:cs="Times New Roman"/>
          <w:color w:val="000000"/>
          <w:kern w:val="1"/>
          <w:sz w:val="24"/>
          <w:szCs w:val="24"/>
          <w:lang w:eastAsia="pl-PL"/>
        </w:rPr>
        <w:t xml:space="preserve"> Z</w:t>
      </w:r>
      <w:r w:rsidR="0088639F">
        <w:rPr>
          <w:rFonts w:ascii="Times New Roman" w:eastAsia="Courier New" w:hAnsi="Times New Roman" w:cs="Times New Roman"/>
          <w:color w:val="000000"/>
          <w:kern w:val="1"/>
          <w:sz w:val="24"/>
          <w:szCs w:val="24"/>
          <w:lang w:eastAsia="pl-PL"/>
        </w:rPr>
        <w:t xml:space="preserve"> </w:t>
      </w:r>
      <w:r w:rsidR="00EE11D4">
        <w:rPr>
          <w:rFonts w:ascii="Times New Roman" w:eastAsia="Courier New" w:hAnsi="Times New Roman" w:cs="Times New Roman"/>
          <w:color w:val="000000"/>
          <w:kern w:val="1"/>
          <w:sz w:val="24"/>
          <w:szCs w:val="24"/>
          <w:lang w:eastAsia="pl-PL"/>
        </w:rPr>
        <w:t>uwagi na lokalizację planowanej inwestycji w obrębie obszaru antropogenicznie już przekształconego</w:t>
      </w:r>
      <w:r w:rsidR="0072330D">
        <w:rPr>
          <w:rFonts w:ascii="Times New Roman" w:eastAsia="Courier New" w:hAnsi="Times New Roman" w:cs="Times New Roman"/>
          <w:color w:val="000000"/>
          <w:kern w:val="1"/>
          <w:sz w:val="24"/>
          <w:szCs w:val="24"/>
          <w:lang w:eastAsia="pl-PL"/>
        </w:rPr>
        <w:t>,</w:t>
      </w:r>
      <w:r w:rsidR="00EE11D4">
        <w:rPr>
          <w:rFonts w:ascii="Times New Roman" w:eastAsia="Courier New" w:hAnsi="Times New Roman" w:cs="Times New Roman"/>
          <w:color w:val="000000"/>
          <w:kern w:val="1"/>
          <w:sz w:val="24"/>
          <w:szCs w:val="24"/>
          <w:lang w:eastAsia="pl-PL"/>
        </w:rPr>
        <w:t xml:space="preserve"> nie istnieje ryzyko pogorszenia walorów krajobrazowych tego terenu i</w:t>
      </w:r>
      <w:r w:rsidR="0088639F">
        <w:rPr>
          <w:rFonts w:ascii="Times New Roman" w:eastAsia="Courier New" w:hAnsi="Times New Roman" w:cs="Times New Roman"/>
          <w:color w:val="000000"/>
          <w:kern w:val="1"/>
          <w:sz w:val="24"/>
          <w:szCs w:val="24"/>
          <w:lang w:eastAsia="pl-PL"/>
        </w:rPr>
        <w:t xml:space="preserve"> </w:t>
      </w:r>
      <w:r w:rsidR="00EE11D4">
        <w:rPr>
          <w:rFonts w:ascii="Times New Roman" w:eastAsia="Courier New" w:hAnsi="Times New Roman" w:cs="Times New Roman"/>
          <w:color w:val="000000"/>
          <w:kern w:val="1"/>
          <w:sz w:val="24"/>
          <w:szCs w:val="24"/>
          <w:lang w:eastAsia="pl-PL"/>
        </w:rPr>
        <w:t xml:space="preserve">zmniejszenia bioróżnorodności. </w:t>
      </w:r>
    </w:p>
    <w:p w:rsidR="002D0826" w:rsidRPr="00163D44" w:rsidRDefault="0088639F" w:rsidP="004F38E2">
      <w:pPr>
        <w:tabs>
          <w:tab w:val="left" w:pos="6096"/>
        </w:tabs>
        <w:autoSpaceDE w:val="0"/>
        <w:autoSpaceDN w:val="0"/>
        <w:adjustRightInd w:val="0"/>
        <w:spacing w:after="0" w:line="240" w:lineRule="auto"/>
        <w:jc w:val="both"/>
        <w:rPr>
          <w:rFonts w:ascii="Times New Roman" w:eastAsia="Courier New" w:hAnsi="Times New Roman" w:cs="Times New Roman"/>
          <w:b/>
          <w:color w:val="000000"/>
          <w:kern w:val="24"/>
          <w:sz w:val="24"/>
          <w:szCs w:val="24"/>
          <w:lang w:eastAsia="pl-PL"/>
        </w:rPr>
      </w:pPr>
      <w:r>
        <w:rPr>
          <w:rFonts w:ascii="Times New Roman" w:eastAsia="Courier New" w:hAnsi="Times New Roman" w:cs="Times New Roman"/>
          <w:color w:val="000000"/>
          <w:kern w:val="1"/>
          <w:sz w:val="24"/>
          <w:szCs w:val="24"/>
          <w:lang w:eastAsia="pl-PL"/>
        </w:rPr>
        <w:t>Planowane przedsięwzięcie z uwagi na skalę, lokalizację i rodzaj emisji nie ma transgranicznego charakteru oddziaływania na poszczególne elementy środowiska</w:t>
      </w:r>
      <w:r w:rsidR="00DE11C0">
        <w:rPr>
          <w:rFonts w:ascii="Times New Roman" w:eastAsia="Courier New" w:hAnsi="Times New Roman" w:cs="Times New Roman"/>
          <w:color w:val="000000"/>
          <w:kern w:val="1"/>
          <w:sz w:val="24"/>
          <w:szCs w:val="24"/>
          <w:lang w:eastAsia="pl-PL"/>
        </w:rPr>
        <w:t>. Nie przewiduje się także, aby funkcjonowanie inwestycji miało znaczący wpływ na ogólną wielkość emisji gazów cieplarnianych, a tym samym na zmiany klimatu.</w:t>
      </w:r>
      <w:r>
        <w:rPr>
          <w:rFonts w:ascii="Times New Roman" w:eastAsia="Courier New" w:hAnsi="Times New Roman" w:cs="Times New Roman"/>
          <w:color w:val="000000"/>
          <w:kern w:val="1"/>
          <w:sz w:val="24"/>
          <w:szCs w:val="24"/>
          <w:lang w:eastAsia="pl-PL"/>
        </w:rPr>
        <w:t xml:space="preserve"> </w:t>
      </w:r>
    </w:p>
    <w:p w:rsidR="002D0826" w:rsidRPr="00163D44" w:rsidRDefault="002D0826" w:rsidP="0032550F">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63D44">
        <w:rPr>
          <w:rFonts w:ascii="Times New Roman" w:eastAsia="Times New Roman" w:hAnsi="Times New Roman" w:cs="Times New Roman"/>
          <w:color w:val="000000"/>
          <w:sz w:val="24"/>
          <w:szCs w:val="24"/>
          <w:lang w:eastAsia="pl-PL"/>
        </w:rPr>
        <w:t xml:space="preserve">Po przeanalizowaniu przedłożonych dokumentów stwierdza się, że planowana inwestycja, nie spowoduje negatywnego oddziaływania na poszczególne komponenty środowiska. </w:t>
      </w:r>
    </w:p>
    <w:p w:rsidR="002D0826" w:rsidRPr="00163D44" w:rsidRDefault="002D0826" w:rsidP="00DE11C0">
      <w:pPr>
        <w:autoSpaceDE w:val="0"/>
        <w:autoSpaceDN w:val="0"/>
        <w:adjustRightInd w:val="0"/>
        <w:spacing w:after="0" w:line="240" w:lineRule="auto"/>
        <w:ind w:right="38"/>
        <w:jc w:val="both"/>
        <w:rPr>
          <w:rFonts w:ascii="Times New Roman" w:eastAsia="Arial Unicode MS" w:hAnsi="Times New Roman" w:cs="Times New Roman"/>
          <w:color w:val="000000"/>
          <w:sz w:val="24"/>
          <w:szCs w:val="24"/>
          <w:lang w:eastAsia="pl-PL"/>
        </w:rPr>
      </w:pPr>
      <w:r w:rsidRPr="00163D44">
        <w:rPr>
          <w:rFonts w:ascii="Times New Roman" w:eastAsia="Arial Unicode MS" w:hAnsi="Times New Roman" w:cs="Times New Roman"/>
          <w:sz w:val="24"/>
          <w:szCs w:val="24"/>
          <w:lang w:eastAsia="pl-PL"/>
        </w:rPr>
        <w:t xml:space="preserve">Przedłożone przez Wnioskodawcę </w:t>
      </w:r>
      <w:r w:rsidRPr="00163D44">
        <w:rPr>
          <w:rFonts w:ascii="Times New Roman" w:eastAsia="Arial Unicode MS" w:hAnsi="Times New Roman" w:cs="Times New Roman"/>
          <w:color w:val="000000"/>
          <w:sz w:val="24"/>
          <w:szCs w:val="24"/>
          <w:lang w:eastAsia="pl-PL"/>
        </w:rPr>
        <w:t>informacje o technologicznych uwarunkowaniach realizacji zamierzenia inwestycyjnego, zawierające szczegółową charakterystykę zakresu</w:t>
      </w:r>
      <w:r w:rsidRPr="00163D44">
        <w:rPr>
          <w:rFonts w:ascii="Times New Roman" w:eastAsia="Arial Unicode MS" w:hAnsi="Times New Roman" w:cs="Times New Roman"/>
          <w:color w:val="000000"/>
          <w:sz w:val="24"/>
          <w:szCs w:val="24"/>
          <w:lang w:eastAsia="pl-PL"/>
        </w:rPr>
        <w:br/>
        <w:t>i skali projektowanego przedsięwzięcia, nie rodzą obaw, co do prawdopodobnego stopnia jego niekorzystnego oddziaływania na zdrowie ludności oraz środowisko przyrodnicze</w:t>
      </w:r>
      <w:r w:rsidRPr="00163D44">
        <w:rPr>
          <w:rFonts w:ascii="Times New Roman" w:eastAsia="Arial Unicode MS" w:hAnsi="Times New Roman" w:cs="Times New Roman"/>
          <w:color w:val="000000"/>
          <w:sz w:val="24"/>
          <w:szCs w:val="24"/>
          <w:lang w:eastAsia="pl-PL"/>
        </w:rPr>
        <w:br/>
        <w:t>w fazie realizacji i eksploatacji.</w:t>
      </w:r>
    </w:p>
    <w:p w:rsidR="002D0826" w:rsidRDefault="002D0826" w:rsidP="00DE11C0">
      <w:pPr>
        <w:autoSpaceDE w:val="0"/>
        <w:autoSpaceDN w:val="0"/>
        <w:adjustRightInd w:val="0"/>
        <w:spacing w:after="0" w:line="240" w:lineRule="auto"/>
        <w:ind w:right="38"/>
        <w:jc w:val="both"/>
        <w:rPr>
          <w:rFonts w:ascii="Times New Roman" w:eastAsia="Arial Unicode MS" w:hAnsi="Times New Roman" w:cs="Times New Roman"/>
          <w:color w:val="000000"/>
          <w:sz w:val="24"/>
          <w:szCs w:val="24"/>
          <w:lang w:eastAsia="pl-PL"/>
        </w:rPr>
      </w:pPr>
      <w:r w:rsidRPr="00163D44">
        <w:rPr>
          <w:rFonts w:ascii="Times New Roman" w:eastAsia="Arial Unicode MS" w:hAnsi="Times New Roman" w:cs="Times New Roman"/>
          <w:color w:val="000000"/>
          <w:sz w:val="24"/>
          <w:szCs w:val="24"/>
          <w:lang w:eastAsia="pl-PL"/>
        </w:rPr>
        <w:t>Opierając się na informacjach dotyczących planowanych do zastosowania rozwiązań technicznych i technologii pracy, zakłada się, iż pozwolą one na wykluczenie ryzyka wystąpienia skażenia ściekami gleby i wód podziemnych.</w:t>
      </w:r>
      <w:r w:rsidR="00C051BE">
        <w:rPr>
          <w:rFonts w:ascii="Times New Roman" w:eastAsia="Arial Unicode MS" w:hAnsi="Times New Roman" w:cs="Times New Roman"/>
          <w:color w:val="000000"/>
          <w:sz w:val="24"/>
          <w:szCs w:val="24"/>
          <w:lang w:eastAsia="pl-PL"/>
        </w:rPr>
        <w:t xml:space="preserve"> </w:t>
      </w:r>
    </w:p>
    <w:p w:rsidR="000565B4" w:rsidRPr="00FC0839" w:rsidRDefault="000565B4" w:rsidP="000565B4">
      <w:pPr>
        <w:tabs>
          <w:tab w:val="left" w:pos="2880"/>
        </w:tabs>
        <w:spacing w:after="0" w:line="240" w:lineRule="auto"/>
        <w:jc w:val="both"/>
        <w:rPr>
          <w:rFonts w:ascii="Times New Roman" w:eastAsia="Times New Roman" w:hAnsi="Times New Roman" w:cs="Times New Roman"/>
          <w:sz w:val="24"/>
          <w:szCs w:val="24"/>
          <w:lang w:eastAsia="pl-PL"/>
        </w:rPr>
      </w:pPr>
      <w:r w:rsidRPr="00FC0839">
        <w:rPr>
          <w:rFonts w:ascii="Times New Roman" w:eastAsia="Times New Roman" w:hAnsi="Times New Roman" w:cs="Times New Roman"/>
          <w:sz w:val="24"/>
          <w:szCs w:val="24"/>
          <w:lang w:eastAsia="pl-PL"/>
        </w:rPr>
        <w:t>Przed  wydaniem niniejszej decyzji</w:t>
      </w:r>
      <w:r w:rsidR="00E8108E">
        <w:rPr>
          <w:rFonts w:ascii="Times New Roman" w:eastAsia="Times New Roman" w:hAnsi="Times New Roman" w:cs="Times New Roman"/>
          <w:sz w:val="24"/>
          <w:szCs w:val="24"/>
          <w:lang w:eastAsia="pl-PL"/>
        </w:rPr>
        <w:t>,</w:t>
      </w:r>
      <w:r w:rsidRPr="00FC0839">
        <w:rPr>
          <w:rFonts w:ascii="Times New Roman" w:eastAsia="Times New Roman" w:hAnsi="Times New Roman" w:cs="Times New Roman"/>
          <w:sz w:val="24"/>
          <w:szCs w:val="24"/>
          <w:lang w:eastAsia="pl-PL"/>
        </w:rPr>
        <w:t xml:space="preserve"> zgodnie z zapisem art. 10 § 1 us</w:t>
      </w:r>
      <w:r w:rsidR="008D6629">
        <w:rPr>
          <w:rFonts w:ascii="Times New Roman" w:eastAsia="Times New Roman" w:hAnsi="Times New Roman" w:cs="Times New Roman"/>
          <w:sz w:val="24"/>
          <w:szCs w:val="24"/>
          <w:lang w:eastAsia="pl-PL"/>
        </w:rPr>
        <w:t>tawy z</w:t>
      </w:r>
      <w:r w:rsidR="00A36402">
        <w:rPr>
          <w:rFonts w:ascii="Times New Roman" w:eastAsia="Times New Roman" w:hAnsi="Times New Roman" w:cs="Times New Roman"/>
          <w:sz w:val="24"/>
          <w:szCs w:val="24"/>
          <w:lang w:eastAsia="pl-PL"/>
        </w:rPr>
        <w:t xml:space="preserve"> </w:t>
      </w:r>
      <w:r w:rsidR="008D6629">
        <w:rPr>
          <w:rFonts w:ascii="Times New Roman" w:eastAsia="Times New Roman" w:hAnsi="Times New Roman" w:cs="Times New Roman"/>
          <w:sz w:val="24"/>
          <w:szCs w:val="24"/>
          <w:lang w:eastAsia="pl-PL"/>
        </w:rPr>
        <w:t>dnia 7</w:t>
      </w:r>
      <w:r w:rsidR="00A36402">
        <w:rPr>
          <w:rFonts w:ascii="Times New Roman" w:eastAsia="Times New Roman" w:hAnsi="Times New Roman" w:cs="Times New Roman"/>
          <w:sz w:val="24"/>
          <w:szCs w:val="24"/>
          <w:lang w:eastAsia="pl-PL"/>
        </w:rPr>
        <w:t xml:space="preserve"> </w:t>
      </w:r>
      <w:r w:rsidR="008D6629">
        <w:rPr>
          <w:rFonts w:ascii="Times New Roman" w:eastAsia="Times New Roman" w:hAnsi="Times New Roman" w:cs="Times New Roman"/>
          <w:sz w:val="24"/>
          <w:szCs w:val="24"/>
          <w:lang w:eastAsia="pl-PL"/>
        </w:rPr>
        <w:t>września</w:t>
      </w:r>
      <w:r w:rsidRPr="00FC0839">
        <w:rPr>
          <w:rFonts w:ascii="Times New Roman" w:eastAsia="Times New Roman" w:hAnsi="Times New Roman" w:cs="Times New Roman"/>
          <w:sz w:val="24"/>
          <w:szCs w:val="24"/>
          <w:lang w:eastAsia="pl-PL"/>
        </w:rPr>
        <w:t xml:space="preserve"> 1960r. Kodeksu postępowania ad</w:t>
      </w:r>
      <w:r w:rsidR="00A3746C">
        <w:rPr>
          <w:rFonts w:ascii="Times New Roman" w:eastAsia="Times New Roman" w:hAnsi="Times New Roman" w:cs="Times New Roman"/>
          <w:sz w:val="24"/>
          <w:szCs w:val="24"/>
          <w:lang w:eastAsia="pl-PL"/>
        </w:rPr>
        <w:t>ministracyjnego</w:t>
      </w:r>
      <w:r w:rsidR="00E8108E">
        <w:rPr>
          <w:rFonts w:ascii="Times New Roman" w:eastAsia="Times New Roman" w:hAnsi="Times New Roman" w:cs="Times New Roman"/>
          <w:sz w:val="24"/>
          <w:szCs w:val="24"/>
          <w:lang w:eastAsia="pl-PL"/>
        </w:rPr>
        <w:t>,</w:t>
      </w:r>
      <w:r w:rsidR="00A3746C">
        <w:rPr>
          <w:rFonts w:ascii="Times New Roman" w:eastAsia="Times New Roman" w:hAnsi="Times New Roman" w:cs="Times New Roman"/>
          <w:sz w:val="24"/>
          <w:szCs w:val="24"/>
          <w:lang w:eastAsia="pl-PL"/>
        </w:rPr>
        <w:t xml:space="preserve"> zawiadomieniem</w:t>
      </w:r>
      <w:r>
        <w:rPr>
          <w:rFonts w:ascii="Times New Roman" w:eastAsia="Times New Roman" w:hAnsi="Times New Roman" w:cs="Times New Roman"/>
          <w:sz w:val="24"/>
          <w:szCs w:val="24"/>
          <w:lang w:eastAsia="pl-PL"/>
        </w:rPr>
        <w:t xml:space="preserve"> z dnia </w:t>
      </w:r>
      <w:r w:rsidR="00C051BE">
        <w:rPr>
          <w:rFonts w:ascii="Times New Roman" w:eastAsia="Times New Roman" w:hAnsi="Times New Roman" w:cs="Times New Roman"/>
          <w:sz w:val="24"/>
          <w:szCs w:val="24"/>
          <w:lang w:eastAsia="pl-PL"/>
        </w:rPr>
        <w:t>1 września</w:t>
      </w:r>
      <w:r w:rsidR="008F7735">
        <w:rPr>
          <w:rFonts w:ascii="Times New Roman" w:eastAsia="Times New Roman" w:hAnsi="Times New Roman" w:cs="Times New Roman"/>
          <w:sz w:val="24"/>
          <w:szCs w:val="24"/>
          <w:lang w:eastAsia="pl-PL"/>
        </w:rPr>
        <w:t xml:space="preserve"> 2021</w:t>
      </w:r>
      <w:r>
        <w:rPr>
          <w:rFonts w:ascii="Times New Roman" w:eastAsia="Times New Roman" w:hAnsi="Times New Roman" w:cs="Times New Roman"/>
          <w:sz w:val="24"/>
          <w:szCs w:val="24"/>
          <w:lang w:eastAsia="pl-PL"/>
        </w:rPr>
        <w:t>r. sygnatura sprawy WOS.6220.</w:t>
      </w:r>
      <w:r w:rsidR="00A3746C">
        <w:rPr>
          <w:rFonts w:ascii="Times New Roman" w:eastAsia="Times New Roman" w:hAnsi="Times New Roman" w:cs="Times New Roman"/>
          <w:sz w:val="24"/>
          <w:szCs w:val="24"/>
          <w:lang w:eastAsia="pl-PL"/>
        </w:rPr>
        <w:t>5</w:t>
      </w:r>
      <w:r w:rsidR="00C051BE">
        <w:rPr>
          <w:rFonts w:ascii="Times New Roman" w:eastAsia="Times New Roman" w:hAnsi="Times New Roman" w:cs="Times New Roman"/>
          <w:sz w:val="24"/>
          <w:szCs w:val="24"/>
          <w:lang w:eastAsia="pl-PL"/>
        </w:rPr>
        <w:t>.13</w:t>
      </w:r>
      <w:r w:rsidR="00325935">
        <w:rPr>
          <w:rFonts w:ascii="Times New Roman" w:eastAsia="Times New Roman" w:hAnsi="Times New Roman" w:cs="Times New Roman"/>
          <w:sz w:val="24"/>
          <w:szCs w:val="24"/>
          <w:lang w:eastAsia="pl-PL"/>
        </w:rPr>
        <w:t>.2020</w:t>
      </w:r>
      <w:r w:rsidR="00DA0634">
        <w:rPr>
          <w:rFonts w:ascii="Times New Roman" w:eastAsia="Times New Roman" w:hAnsi="Times New Roman" w:cs="Times New Roman"/>
          <w:sz w:val="24"/>
          <w:szCs w:val="24"/>
          <w:lang w:eastAsia="pl-PL"/>
        </w:rPr>
        <w:t>.BZ zawiadomiono s</w:t>
      </w:r>
      <w:r w:rsidRPr="00FC0839">
        <w:rPr>
          <w:rFonts w:ascii="Times New Roman" w:eastAsia="Times New Roman" w:hAnsi="Times New Roman" w:cs="Times New Roman"/>
          <w:sz w:val="24"/>
          <w:szCs w:val="24"/>
          <w:lang w:eastAsia="pl-PL"/>
        </w:rPr>
        <w:t>trony</w:t>
      </w:r>
      <w:r w:rsidR="00711A6F">
        <w:rPr>
          <w:rFonts w:ascii="Times New Roman" w:eastAsia="Times New Roman" w:hAnsi="Times New Roman" w:cs="Times New Roman"/>
          <w:sz w:val="24"/>
          <w:szCs w:val="24"/>
          <w:lang w:eastAsia="pl-PL"/>
        </w:rPr>
        <w:t xml:space="preserve"> </w:t>
      </w:r>
      <w:r w:rsidR="00265D7A">
        <w:rPr>
          <w:rFonts w:ascii="Times New Roman" w:eastAsia="Times New Roman" w:hAnsi="Times New Roman" w:cs="Times New Roman"/>
          <w:sz w:val="24"/>
          <w:szCs w:val="24"/>
          <w:lang w:eastAsia="pl-PL"/>
        </w:rPr>
        <w:t xml:space="preserve">o </w:t>
      </w:r>
      <w:r w:rsidRPr="00FC0839">
        <w:rPr>
          <w:rFonts w:ascii="Times New Roman" w:eastAsia="Times New Roman" w:hAnsi="Times New Roman" w:cs="Times New Roman"/>
          <w:sz w:val="24"/>
          <w:szCs w:val="24"/>
          <w:lang w:eastAsia="pl-PL"/>
        </w:rPr>
        <w:t>możliwości wypowiedzenia się co do zebranych materiałów i</w:t>
      </w:r>
      <w:r w:rsidR="00A36402">
        <w:rPr>
          <w:rFonts w:ascii="Times New Roman" w:eastAsia="Times New Roman" w:hAnsi="Times New Roman" w:cs="Times New Roman"/>
          <w:sz w:val="24"/>
          <w:szCs w:val="24"/>
          <w:lang w:eastAsia="pl-PL"/>
        </w:rPr>
        <w:t xml:space="preserve"> </w:t>
      </w:r>
      <w:r w:rsidRPr="00FC0839">
        <w:rPr>
          <w:rFonts w:ascii="Times New Roman" w:eastAsia="Times New Roman" w:hAnsi="Times New Roman" w:cs="Times New Roman"/>
          <w:sz w:val="24"/>
          <w:szCs w:val="24"/>
          <w:lang w:eastAsia="pl-PL"/>
        </w:rPr>
        <w:t>dowodów w przedmiotowej s</w:t>
      </w:r>
      <w:r w:rsidR="00265D7A">
        <w:rPr>
          <w:rFonts w:ascii="Times New Roman" w:eastAsia="Times New Roman" w:hAnsi="Times New Roman" w:cs="Times New Roman"/>
          <w:sz w:val="24"/>
          <w:szCs w:val="24"/>
          <w:lang w:eastAsia="pl-PL"/>
        </w:rPr>
        <w:t>prawie. W wyznaczonym terminie s</w:t>
      </w:r>
      <w:r w:rsidRPr="00FC0839">
        <w:rPr>
          <w:rFonts w:ascii="Times New Roman" w:eastAsia="Times New Roman" w:hAnsi="Times New Roman" w:cs="Times New Roman"/>
          <w:sz w:val="24"/>
          <w:szCs w:val="24"/>
          <w:lang w:eastAsia="pl-PL"/>
        </w:rPr>
        <w:t>trony nie wniosły żadnych uwag i zastrzeżeń do zabranych w toku prowadzonego postępowania administracyjnego materiałów.</w:t>
      </w:r>
    </w:p>
    <w:p w:rsidR="00A36402" w:rsidRDefault="00A36402" w:rsidP="00A36402">
      <w:pPr>
        <w:spacing w:after="0" w:line="240" w:lineRule="auto"/>
        <w:jc w:val="both"/>
        <w:rPr>
          <w:rFonts w:ascii="Times New Roman" w:eastAsia="Times New Roman" w:hAnsi="Times New Roman" w:cs="Times New Roman"/>
          <w:sz w:val="24"/>
          <w:szCs w:val="24"/>
          <w:lang w:eastAsia="pl-PL"/>
        </w:rPr>
      </w:pPr>
    </w:p>
    <w:p w:rsidR="000565B4" w:rsidRDefault="000565B4" w:rsidP="00A36402">
      <w:pPr>
        <w:spacing w:after="0" w:line="240" w:lineRule="auto"/>
        <w:jc w:val="both"/>
        <w:rPr>
          <w:rFonts w:ascii="Times New Roman" w:eastAsia="Times New Roman" w:hAnsi="Times New Roman" w:cs="Times New Roman"/>
          <w:sz w:val="24"/>
          <w:szCs w:val="24"/>
          <w:lang w:eastAsia="pl-PL"/>
        </w:rPr>
      </w:pPr>
      <w:r w:rsidRPr="00FC0839">
        <w:rPr>
          <w:rFonts w:ascii="Times New Roman" w:eastAsia="Times New Roman" w:hAnsi="Times New Roman" w:cs="Times New Roman"/>
          <w:sz w:val="24"/>
          <w:szCs w:val="24"/>
          <w:lang w:eastAsia="pl-PL"/>
        </w:rPr>
        <w:t>Biorąc powyższe pod uwagę, w tym opinie ww</w:t>
      </w:r>
      <w:r w:rsidR="00E8108E">
        <w:rPr>
          <w:rFonts w:ascii="Times New Roman" w:eastAsia="Times New Roman" w:hAnsi="Times New Roman" w:cs="Times New Roman"/>
          <w:sz w:val="24"/>
          <w:szCs w:val="24"/>
          <w:lang w:eastAsia="pl-PL"/>
        </w:rPr>
        <w:t>.</w:t>
      </w:r>
      <w:r w:rsidRPr="00FC0839">
        <w:rPr>
          <w:rFonts w:ascii="Times New Roman" w:eastAsia="Times New Roman" w:hAnsi="Times New Roman" w:cs="Times New Roman"/>
          <w:sz w:val="24"/>
          <w:szCs w:val="24"/>
          <w:lang w:eastAsia="pl-PL"/>
        </w:rPr>
        <w:t xml:space="preserve"> organów oraz rodzaj i charakter przedsięwzięcia, organ orzekł jak powyżej. Na Wnioskodawcy spoczywa obowiązek prowadzenia inwestycji w taki sposób, by nie doszło do naruszenia standardów ochrony środowiska.</w:t>
      </w:r>
    </w:p>
    <w:p w:rsidR="00A36402" w:rsidRPr="00FC0839" w:rsidRDefault="00A36402" w:rsidP="00A36402">
      <w:pPr>
        <w:spacing w:after="0" w:line="240" w:lineRule="auto"/>
        <w:jc w:val="both"/>
        <w:rPr>
          <w:rFonts w:ascii="Times New Roman" w:eastAsia="Times New Roman" w:hAnsi="Times New Roman" w:cs="Times New Roman"/>
          <w:sz w:val="24"/>
          <w:szCs w:val="24"/>
          <w:lang w:eastAsia="pl-PL"/>
        </w:rPr>
      </w:pPr>
    </w:p>
    <w:p w:rsidR="00E8108E" w:rsidRDefault="00A36402" w:rsidP="000565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0565B4" w:rsidRPr="00FC0839">
        <w:rPr>
          <w:rFonts w:ascii="Times New Roman" w:eastAsia="Times New Roman" w:hAnsi="Times New Roman" w:cs="Times New Roman"/>
          <w:sz w:val="24"/>
          <w:szCs w:val="24"/>
          <w:lang w:eastAsia="pl-PL"/>
        </w:rPr>
        <w:t>d niniejszej decyzji Stronie służy odwołanie do Samorządowego Kolegium Odwoławczego w Szczecinie za pośrednictwem Prezydenta Miasta Świnoujście, w</w:t>
      </w:r>
      <w:r w:rsidR="00E8108E">
        <w:rPr>
          <w:rFonts w:ascii="Times New Roman" w:eastAsia="Times New Roman" w:hAnsi="Times New Roman" w:cs="Times New Roman"/>
          <w:sz w:val="24"/>
          <w:szCs w:val="24"/>
          <w:lang w:eastAsia="pl-PL"/>
        </w:rPr>
        <w:t xml:space="preserve"> </w:t>
      </w:r>
      <w:r w:rsidR="000565B4" w:rsidRPr="00FC0839">
        <w:rPr>
          <w:rFonts w:ascii="Times New Roman" w:eastAsia="Times New Roman" w:hAnsi="Times New Roman" w:cs="Times New Roman"/>
          <w:sz w:val="24"/>
          <w:szCs w:val="24"/>
          <w:lang w:eastAsia="pl-PL"/>
        </w:rPr>
        <w:t>terminie 14 dni od daty jej doręczenia.</w:t>
      </w:r>
      <w:r w:rsidR="00E8108E">
        <w:rPr>
          <w:rFonts w:ascii="Times New Roman" w:eastAsia="Times New Roman" w:hAnsi="Times New Roman" w:cs="Times New Roman"/>
          <w:sz w:val="24"/>
          <w:szCs w:val="24"/>
          <w:lang w:eastAsia="pl-PL"/>
        </w:rPr>
        <w:t xml:space="preserve"> </w:t>
      </w:r>
      <w:r w:rsidR="000565B4" w:rsidRPr="00FC0839">
        <w:rPr>
          <w:rFonts w:ascii="Times New Roman" w:eastAsia="Times New Roman" w:hAnsi="Times New Roman" w:cs="Times New Roman"/>
          <w:sz w:val="24"/>
          <w:szCs w:val="24"/>
          <w:lang w:eastAsia="pl-PL"/>
        </w:rPr>
        <w:t>Termin uważa się za zachowany, m.in. jeżeli przed jego upływem odwołanie zostało wysłane w formie dokumentu elektronicznego do organu administracji publicznej, a nadawca otrzymał urzędowe poświadczenie odbioru lub odwołanie</w:t>
      </w:r>
      <w:r w:rsidR="00E8108E">
        <w:rPr>
          <w:rFonts w:ascii="Times New Roman" w:eastAsia="Times New Roman" w:hAnsi="Times New Roman" w:cs="Times New Roman"/>
          <w:sz w:val="24"/>
          <w:szCs w:val="24"/>
          <w:lang w:eastAsia="pl-PL"/>
        </w:rPr>
        <w:t xml:space="preserve"> </w:t>
      </w:r>
      <w:r w:rsidR="000565B4" w:rsidRPr="00FC0839">
        <w:rPr>
          <w:rFonts w:ascii="Times New Roman" w:eastAsia="Times New Roman" w:hAnsi="Times New Roman" w:cs="Times New Roman"/>
          <w:sz w:val="24"/>
          <w:szCs w:val="24"/>
          <w:lang w:eastAsia="pl-PL"/>
        </w:rPr>
        <w:t>nadane</w:t>
      </w:r>
      <w:r w:rsidR="00E8108E">
        <w:rPr>
          <w:rFonts w:ascii="Times New Roman" w:eastAsia="Times New Roman" w:hAnsi="Times New Roman" w:cs="Times New Roman"/>
          <w:sz w:val="24"/>
          <w:szCs w:val="24"/>
          <w:lang w:eastAsia="pl-PL"/>
        </w:rPr>
        <w:t xml:space="preserve"> zostało</w:t>
      </w:r>
      <w:r w:rsidR="000565B4" w:rsidRPr="00FC0839">
        <w:rPr>
          <w:rFonts w:ascii="Times New Roman" w:eastAsia="Times New Roman" w:hAnsi="Times New Roman" w:cs="Times New Roman"/>
          <w:sz w:val="24"/>
          <w:szCs w:val="24"/>
          <w:lang w:eastAsia="pl-PL"/>
        </w:rPr>
        <w:t xml:space="preserve"> listem poleconym w polskiej placówce pocztowej Poczty Polskiej SA.</w:t>
      </w:r>
      <w:r w:rsidR="00E8108E">
        <w:rPr>
          <w:rFonts w:ascii="Times New Roman" w:eastAsia="Times New Roman" w:hAnsi="Times New Roman" w:cs="Times New Roman"/>
          <w:sz w:val="24"/>
          <w:szCs w:val="24"/>
          <w:lang w:eastAsia="pl-PL"/>
        </w:rPr>
        <w:t xml:space="preserve"> </w:t>
      </w:r>
    </w:p>
    <w:p w:rsidR="000565B4" w:rsidRPr="00FC0839" w:rsidRDefault="000565B4" w:rsidP="000565B4">
      <w:pPr>
        <w:spacing w:after="0" w:line="240" w:lineRule="auto"/>
        <w:jc w:val="both"/>
        <w:rPr>
          <w:rFonts w:ascii="Times New Roman" w:eastAsia="Times New Roman" w:hAnsi="Times New Roman" w:cs="Times New Roman"/>
          <w:sz w:val="24"/>
          <w:szCs w:val="24"/>
          <w:lang w:eastAsia="pl-PL"/>
        </w:rPr>
      </w:pPr>
      <w:r w:rsidRPr="00FC0839">
        <w:rPr>
          <w:rFonts w:ascii="Times New Roman" w:eastAsia="Times New Roman" w:hAnsi="Times New Roman" w:cs="Times New Roman"/>
          <w:sz w:val="24"/>
          <w:szCs w:val="24"/>
          <w:lang w:eastAsia="pl-PL"/>
        </w:rPr>
        <w:t>W</w:t>
      </w:r>
      <w:r w:rsidR="00E8108E">
        <w:rPr>
          <w:rFonts w:ascii="Times New Roman" w:eastAsia="Times New Roman" w:hAnsi="Times New Roman" w:cs="Times New Roman"/>
          <w:sz w:val="24"/>
          <w:szCs w:val="24"/>
          <w:lang w:eastAsia="pl-PL"/>
        </w:rPr>
        <w:t xml:space="preserve"> </w:t>
      </w:r>
      <w:r w:rsidRPr="00FC0839">
        <w:rPr>
          <w:rFonts w:ascii="Times New Roman" w:eastAsia="Times New Roman" w:hAnsi="Times New Roman" w:cs="Times New Roman"/>
          <w:sz w:val="24"/>
          <w:szCs w:val="24"/>
          <w:lang w:eastAsia="pl-PL"/>
        </w:rPr>
        <w:t>trakcie biegu terminu do wniesienia odwołania strona ma prawo do zrzeczenia się prawa do wniesienia odwołania. Z dniem doręczenia organowi administracji publicznej oświadczenia o</w:t>
      </w:r>
      <w:r w:rsidR="00E8108E">
        <w:rPr>
          <w:rFonts w:ascii="Times New Roman" w:eastAsia="Times New Roman" w:hAnsi="Times New Roman" w:cs="Times New Roman"/>
          <w:sz w:val="24"/>
          <w:szCs w:val="24"/>
          <w:lang w:eastAsia="pl-PL"/>
        </w:rPr>
        <w:t> </w:t>
      </w:r>
      <w:r w:rsidRPr="00FC0839">
        <w:rPr>
          <w:rFonts w:ascii="Times New Roman" w:eastAsia="Times New Roman" w:hAnsi="Times New Roman" w:cs="Times New Roman"/>
          <w:sz w:val="24"/>
          <w:szCs w:val="24"/>
          <w:lang w:eastAsia="pl-PL"/>
        </w:rPr>
        <w:t>zrzeczeniu się prawa do wniesienia odwołania przez ostatnią ze stron postępowania, decyzja staje się ostateczna i prawomocna, czego skutkiem będzie brak możliwości jej zaskarżenia do Wojewódzkiego Sądu Administracyjnego</w:t>
      </w:r>
    </w:p>
    <w:p w:rsidR="000565B4" w:rsidRPr="00FC0839" w:rsidRDefault="000565B4" w:rsidP="000565B4">
      <w:pPr>
        <w:spacing w:after="0" w:line="240" w:lineRule="auto"/>
        <w:jc w:val="both"/>
        <w:rPr>
          <w:rFonts w:ascii="Times New Roman" w:eastAsia="Times New Roman" w:hAnsi="Times New Roman" w:cs="Times New Roman"/>
          <w:sz w:val="24"/>
          <w:szCs w:val="24"/>
          <w:lang w:eastAsia="pl-PL"/>
        </w:rPr>
      </w:pPr>
    </w:p>
    <w:p w:rsidR="00CD7C69" w:rsidRDefault="00A36402" w:rsidP="00A36402">
      <w:pPr>
        <w:spacing w:after="0" w:line="240" w:lineRule="auto"/>
        <w:jc w:val="both"/>
        <w:outlineLvl w:val="0"/>
        <w:rPr>
          <w:rFonts w:ascii="Times New Roman" w:hAnsi="Times New Roman" w:cs="Times New Roman"/>
          <w:sz w:val="24"/>
          <w:szCs w:val="24"/>
        </w:rPr>
      </w:pPr>
      <w:r w:rsidRPr="00A36402">
        <w:rPr>
          <w:rFonts w:ascii="Times New Roman" w:eastAsia="Times New Roman" w:hAnsi="Times New Roman" w:cs="Times New Roman"/>
          <w:sz w:val="24"/>
          <w:szCs w:val="24"/>
          <w:u w:val="single"/>
          <w:lang w:eastAsia="pl-PL"/>
        </w:rPr>
        <w:t>O</w:t>
      </w:r>
      <w:r w:rsidR="00CD7C69" w:rsidRPr="00A36402">
        <w:rPr>
          <w:rFonts w:ascii="Times New Roman" w:hAnsi="Times New Roman" w:cs="Times New Roman"/>
          <w:sz w:val="24"/>
          <w:szCs w:val="24"/>
          <w:u w:val="single"/>
        </w:rPr>
        <w:t>trzymują</w:t>
      </w:r>
      <w:r w:rsidR="00CD7C69">
        <w:rPr>
          <w:rFonts w:ascii="Times New Roman" w:hAnsi="Times New Roman" w:cs="Times New Roman"/>
          <w:sz w:val="24"/>
          <w:szCs w:val="24"/>
        </w:rPr>
        <w:t xml:space="preserve"> :</w:t>
      </w:r>
    </w:p>
    <w:p w:rsidR="00AA3849" w:rsidRDefault="00AA3849" w:rsidP="00FD15CA">
      <w:pPr>
        <w:numPr>
          <w:ilvl w:val="0"/>
          <w:numId w:val="5"/>
        </w:numPr>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Wnioskodawca </w:t>
      </w:r>
    </w:p>
    <w:p w:rsidR="00AA3849" w:rsidRDefault="00AA3849" w:rsidP="00FD15CA">
      <w:pPr>
        <w:numPr>
          <w:ilvl w:val="0"/>
          <w:numId w:val="5"/>
        </w:numPr>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Strony wg art. 49 KPA </w:t>
      </w:r>
    </w:p>
    <w:p w:rsidR="00EE5FA6" w:rsidRPr="00EE5FA6" w:rsidRDefault="00EE5FA6" w:rsidP="00FD15CA">
      <w:pPr>
        <w:numPr>
          <w:ilvl w:val="0"/>
          <w:numId w:val="5"/>
        </w:numPr>
        <w:suppressAutoHyphens/>
        <w:spacing w:after="0" w:line="240" w:lineRule="auto"/>
        <w:contextualSpacing/>
        <w:rPr>
          <w:rFonts w:ascii="Times New Roman" w:eastAsia="Calibri" w:hAnsi="Times New Roman" w:cs="Times New Roman"/>
          <w:sz w:val="24"/>
          <w:szCs w:val="24"/>
        </w:rPr>
      </w:pPr>
      <w:r w:rsidRPr="00EE5FA6">
        <w:rPr>
          <w:rFonts w:ascii="Times New Roman" w:eastAsia="Calibri" w:hAnsi="Times New Roman" w:cs="Times New Roman"/>
          <w:sz w:val="24"/>
          <w:szCs w:val="24"/>
        </w:rPr>
        <w:t xml:space="preserve">a/a   </w:t>
      </w:r>
    </w:p>
    <w:p w:rsidR="0016581E" w:rsidRDefault="0016581E" w:rsidP="0032550F">
      <w:pPr>
        <w:spacing w:after="0"/>
        <w:rPr>
          <w:rFonts w:ascii="Times New Roman" w:hAnsi="Times New Roman" w:cs="Times New Roman"/>
          <w:sz w:val="24"/>
          <w:szCs w:val="24"/>
        </w:rPr>
      </w:pPr>
    </w:p>
    <w:p w:rsidR="00381794" w:rsidRPr="00381794" w:rsidRDefault="00A36402" w:rsidP="00381794">
      <w:pPr>
        <w:spacing w:after="0"/>
        <w:rPr>
          <w:rFonts w:ascii="Times New Roman" w:hAnsi="Times New Roman" w:cs="Times New Roman"/>
          <w:sz w:val="24"/>
          <w:szCs w:val="24"/>
        </w:rPr>
      </w:pPr>
      <w:r w:rsidRPr="00A36402">
        <w:rPr>
          <w:rFonts w:ascii="Times New Roman" w:hAnsi="Times New Roman" w:cs="Times New Roman"/>
          <w:sz w:val="24"/>
          <w:szCs w:val="24"/>
          <w:u w:val="single"/>
        </w:rPr>
        <w:t xml:space="preserve">Do </w:t>
      </w:r>
      <w:r w:rsidR="00381794" w:rsidRPr="00A36402">
        <w:rPr>
          <w:rFonts w:ascii="Times New Roman" w:hAnsi="Times New Roman" w:cs="Times New Roman"/>
          <w:sz w:val="24"/>
          <w:szCs w:val="24"/>
          <w:u w:val="single"/>
        </w:rPr>
        <w:t xml:space="preserve"> wiadomości</w:t>
      </w:r>
      <w:r w:rsidR="00381794" w:rsidRPr="00381794">
        <w:rPr>
          <w:rFonts w:ascii="Times New Roman" w:hAnsi="Times New Roman" w:cs="Times New Roman"/>
          <w:sz w:val="24"/>
          <w:szCs w:val="24"/>
        </w:rPr>
        <w:t xml:space="preserve"> : </w:t>
      </w:r>
    </w:p>
    <w:p w:rsidR="00381794" w:rsidRPr="00381794" w:rsidRDefault="00381794" w:rsidP="00381794">
      <w:pPr>
        <w:spacing w:after="0"/>
        <w:rPr>
          <w:rFonts w:ascii="Times New Roman" w:hAnsi="Times New Roman" w:cs="Times New Roman"/>
          <w:sz w:val="24"/>
          <w:szCs w:val="24"/>
        </w:rPr>
      </w:pPr>
      <w:r w:rsidRPr="00381794">
        <w:rPr>
          <w:rFonts w:ascii="Times New Roman" w:hAnsi="Times New Roman" w:cs="Times New Roman"/>
          <w:sz w:val="24"/>
          <w:szCs w:val="24"/>
        </w:rPr>
        <w:t>1.</w:t>
      </w:r>
      <w:r w:rsidRPr="00381794">
        <w:rPr>
          <w:rFonts w:ascii="Times New Roman" w:hAnsi="Times New Roman" w:cs="Times New Roman"/>
          <w:sz w:val="24"/>
          <w:szCs w:val="24"/>
        </w:rPr>
        <w:tab/>
        <w:t xml:space="preserve">Regionalna Dyrekcja Ochrony Środowiska </w:t>
      </w:r>
    </w:p>
    <w:p w:rsidR="00381794" w:rsidRPr="00381794" w:rsidRDefault="004F77A1" w:rsidP="00381794">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1794" w:rsidRPr="00381794">
        <w:rPr>
          <w:rFonts w:ascii="Times New Roman" w:hAnsi="Times New Roman" w:cs="Times New Roman"/>
          <w:sz w:val="24"/>
          <w:szCs w:val="24"/>
        </w:rPr>
        <w:t xml:space="preserve">ul. Teofila Firlika 20 </w:t>
      </w:r>
    </w:p>
    <w:p w:rsidR="00381794" w:rsidRPr="00381794" w:rsidRDefault="004F77A1" w:rsidP="00381794">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1794" w:rsidRPr="00381794">
        <w:rPr>
          <w:rFonts w:ascii="Times New Roman" w:hAnsi="Times New Roman" w:cs="Times New Roman"/>
          <w:sz w:val="24"/>
          <w:szCs w:val="24"/>
        </w:rPr>
        <w:t>71-637 Szczecin</w:t>
      </w:r>
    </w:p>
    <w:p w:rsidR="00381794" w:rsidRPr="00381794" w:rsidRDefault="00381794" w:rsidP="00381794">
      <w:pPr>
        <w:spacing w:after="0"/>
        <w:rPr>
          <w:rFonts w:ascii="Times New Roman" w:hAnsi="Times New Roman" w:cs="Times New Roman"/>
          <w:sz w:val="24"/>
          <w:szCs w:val="24"/>
        </w:rPr>
      </w:pPr>
      <w:r w:rsidRPr="00381794">
        <w:rPr>
          <w:rFonts w:ascii="Times New Roman" w:hAnsi="Times New Roman" w:cs="Times New Roman"/>
          <w:sz w:val="24"/>
          <w:szCs w:val="24"/>
        </w:rPr>
        <w:t>2.</w:t>
      </w:r>
      <w:r w:rsidRPr="00381794">
        <w:rPr>
          <w:rFonts w:ascii="Times New Roman" w:hAnsi="Times New Roman" w:cs="Times New Roman"/>
          <w:sz w:val="24"/>
          <w:szCs w:val="24"/>
        </w:rPr>
        <w:tab/>
        <w:t>Państwowy Powiatowy Inspektor Sanitarny w Świnoujściu</w:t>
      </w:r>
    </w:p>
    <w:p w:rsidR="00381794" w:rsidRPr="00381794" w:rsidRDefault="004F77A1" w:rsidP="00381794">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1794" w:rsidRPr="00381794">
        <w:rPr>
          <w:rFonts w:ascii="Times New Roman" w:hAnsi="Times New Roman" w:cs="Times New Roman"/>
          <w:sz w:val="24"/>
          <w:szCs w:val="24"/>
        </w:rPr>
        <w:t xml:space="preserve">ul. Dąbrowskiego 4  </w:t>
      </w:r>
    </w:p>
    <w:p w:rsidR="00381794" w:rsidRDefault="004F77A1" w:rsidP="00381794">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1794" w:rsidRPr="00381794">
        <w:rPr>
          <w:rFonts w:ascii="Times New Roman" w:hAnsi="Times New Roman" w:cs="Times New Roman"/>
          <w:sz w:val="24"/>
          <w:szCs w:val="24"/>
        </w:rPr>
        <w:t>72-600 Świnoujście</w:t>
      </w:r>
    </w:p>
    <w:p w:rsidR="00C22CCA" w:rsidRDefault="00C22CCA" w:rsidP="00C22CCA">
      <w:pPr>
        <w:spacing w:after="0"/>
        <w:rPr>
          <w:rFonts w:ascii="Times New Roman" w:hAnsi="Times New Roman" w:cs="Times New Roman"/>
          <w:sz w:val="24"/>
          <w:szCs w:val="24"/>
        </w:rPr>
      </w:pPr>
      <w:r>
        <w:rPr>
          <w:rFonts w:ascii="Times New Roman" w:hAnsi="Times New Roman" w:cs="Times New Roman"/>
          <w:sz w:val="24"/>
          <w:szCs w:val="24"/>
        </w:rPr>
        <w:t>3.         Państwowe Gospodarstwo Wodne Wody Polskie</w:t>
      </w:r>
    </w:p>
    <w:p w:rsidR="00C22CCA" w:rsidRDefault="004F77A1" w:rsidP="00C22CCA">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2CCA">
        <w:rPr>
          <w:rFonts w:ascii="Times New Roman" w:hAnsi="Times New Roman" w:cs="Times New Roman"/>
          <w:sz w:val="24"/>
          <w:szCs w:val="24"/>
        </w:rPr>
        <w:t>ul. Teofila Firlika 19</w:t>
      </w:r>
    </w:p>
    <w:p w:rsidR="00C22CCA" w:rsidRDefault="004F77A1" w:rsidP="00C22CCA">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2CCA">
        <w:rPr>
          <w:rFonts w:ascii="Times New Roman" w:hAnsi="Times New Roman" w:cs="Times New Roman"/>
          <w:sz w:val="24"/>
          <w:szCs w:val="24"/>
        </w:rPr>
        <w:t xml:space="preserve">71-637 Szczecin  </w:t>
      </w:r>
    </w:p>
    <w:p w:rsidR="001F2D22" w:rsidRDefault="001F2D22" w:rsidP="005245FD">
      <w:pPr>
        <w:spacing w:after="0" w:line="240" w:lineRule="auto"/>
        <w:jc w:val="both"/>
        <w:rPr>
          <w:rFonts w:ascii="Times New Roman" w:eastAsia="Times New Roman" w:hAnsi="Times New Roman" w:cs="Times New Roman"/>
          <w:bCs/>
          <w:sz w:val="16"/>
          <w:szCs w:val="16"/>
          <w:lang w:eastAsia="pl-PL"/>
        </w:rPr>
      </w:pPr>
    </w:p>
    <w:p w:rsidR="005245FD" w:rsidRPr="001F2D22" w:rsidRDefault="005245FD" w:rsidP="005245FD">
      <w:pPr>
        <w:spacing w:after="0" w:line="240" w:lineRule="auto"/>
        <w:jc w:val="both"/>
        <w:rPr>
          <w:rFonts w:ascii="Times New Roman" w:eastAsia="Times New Roman" w:hAnsi="Times New Roman" w:cs="Times New Roman"/>
          <w:b/>
          <w:bCs/>
          <w:lang w:eastAsia="pl-PL"/>
        </w:rPr>
      </w:pPr>
    </w:p>
    <w:p w:rsidR="005245FD" w:rsidRPr="005245FD" w:rsidRDefault="005245FD" w:rsidP="005245FD">
      <w:pPr>
        <w:spacing w:after="0" w:line="240" w:lineRule="auto"/>
        <w:jc w:val="both"/>
        <w:rPr>
          <w:rFonts w:ascii="Times New Roman" w:eastAsia="Times New Roman" w:hAnsi="Times New Roman" w:cs="Times New Roman"/>
          <w:b/>
          <w:bCs/>
          <w:sz w:val="24"/>
          <w:szCs w:val="24"/>
          <w:lang w:eastAsia="pl-PL"/>
        </w:rPr>
      </w:pPr>
    </w:p>
    <w:p w:rsidR="00CD2518" w:rsidRDefault="00CD2518" w:rsidP="005245FD">
      <w:pPr>
        <w:spacing w:after="0" w:line="240" w:lineRule="auto"/>
        <w:jc w:val="both"/>
        <w:rPr>
          <w:rFonts w:ascii="Times New Roman" w:eastAsia="Times New Roman" w:hAnsi="Times New Roman" w:cs="Times New Roman"/>
          <w:b/>
          <w:sz w:val="24"/>
          <w:szCs w:val="24"/>
          <w:lang w:eastAsia="pl-PL"/>
        </w:rPr>
      </w:pPr>
    </w:p>
    <w:sectPr w:rsidR="00CD2518" w:rsidSect="0060205D">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66" w:rsidRDefault="00391866" w:rsidP="00E64078">
      <w:pPr>
        <w:spacing w:after="0" w:line="240" w:lineRule="auto"/>
      </w:pPr>
      <w:r>
        <w:separator/>
      </w:r>
    </w:p>
  </w:endnote>
  <w:endnote w:type="continuationSeparator" w:id="0">
    <w:p w:rsidR="00391866" w:rsidRDefault="00391866" w:rsidP="00E6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042307"/>
      <w:docPartObj>
        <w:docPartGallery w:val="Page Numbers (Bottom of Page)"/>
        <w:docPartUnique/>
      </w:docPartObj>
    </w:sdtPr>
    <w:sdtEndPr/>
    <w:sdtContent>
      <w:p w:rsidR="00740A08" w:rsidRDefault="00740A08">
        <w:pPr>
          <w:pStyle w:val="Stopka"/>
        </w:pPr>
        <w:r>
          <w:fldChar w:fldCharType="begin"/>
        </w:r>
        <w:r>
          <w:instrText>PAGE   \* MERGEFORMAT</w:instrText>
        </w:r>
        <w:r>
          <w:fldChar w:fldCharType="separate"/>
        </w:r>
        <w:r w:rsidR="008469A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66" w:rsidRDefault="00391866" w:rsidP="00E64078">
      <w:pPr>
        <w:spacing w:after="0" w:line="240" w:lineRule="auto"/>
      </w:pPr>
      <w:r>
        <w:separator/>
      </w:r>
    </w:p>
  </w:footnote>
  <w:footnote w:type="continuationSeparator" w:id="0">
    <w:p w:rsidR="00391866" w:rsidRDefault="00391866" w:rsidP="00E64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0"/>
    <w:lvl w:ilvl="0">
      <w:start w:val="1"/>
      <w:numFmt w:val="bullet"/>
      <w:lvlText w:val=""/>
      <w:lvlJc w:val="left"/>
      <w:pPr>
        <w:tabs>
          <w:tab w:val="num" w:pos="0"/>
        </w:tabs>
        <w:ind w:left="720" w:hanging="360"/>
      </w:pPr>
      <w:rPr>
        <w:rFonts w:ascii="Symbol" w:hAnsi="Symbol" w:cs="Symbol" w:hint="default"/>
        <w:color w:val="auto"/>
        <w:kern w:val="1"/>
        <w:sz w:val="24"/>
        <w:szCs w:val="24"/>
        <w:lang w:eastAsia="hi-IN" w:bidi="hi-IN"/>
      </w:rPr>
    </w:lvl>
  </w:abstractNum>
  <w:abstractNum w:abstractNumId="1" w15:restartNumberingAfterBreak="0">
    <w:nsid w:val="00000006"/>
    <w:multiLevelType w:val="multilevel"/>
    <w:tmpl w:val="17B03B22"/>
    <w:name w:val="WW8Num27"/>
    <w:styleLink w:val="WW8Num111"/>
    <w:lvl w:ilvl="0">
      <w:start w:val="1"/>
      <w:numFmt w:val="bullet"/>
      <w:pStyle w:val="Styl2"/>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F423CD"/>
    <w:multiLevelType w:val="hybridMultilevel"/>
    <w:tmpl w:val="579A0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5867A2"/>
    <w:multiLevelType w:val="hybridMultilevel"/>
    <w:tmpl w:val="E81C2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464A07"/>
    <w:multiLevelType w:val="hybridMultilevel"/>
    <w:tmpl w:val="5E4E6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1042D3"/>
    <w:multiLevelType w:val="hybridMultilevel"/>
    <w:tmpl w:val="73841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B1176C"/>
    <w:multiLevelType w:val="hybridMultilevel"/>
    <w:tmpl w:val="9140F08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3A231A79"/>
    <w:multiLevelType w:val="hybridMultilevel"/>
    <w:tmpl w:val="A524D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360020"/>
    <w:multiLevelType w:val="hybridMultilevel"/>
    <w:tmpl w:val="8F3C9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A95BC4"/>
    <w:multiLevelType w:val="hybridMultilevel"/>
    <w:tmpl w:val="CE0631AC"/>
    <w:lvl w:ilvl="0" w:tplc="7FAEBA4E">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64DC129B"/>
    <w:multiLevelType w:val="hybridMultilevel"/>
    <w:tmpl w:val="E1C6121A"/>
    <w:lvl w:ilvl="0" w:tplc="E9F85300">
      <w:start w:val="1"/>
      <w:numFmt w:val="upp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6FBD772A"/>
    <w:multiLevelType w:val="hybridMultilevel"/>
    <w:tmpl w:val="8A80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1115C7"/>
    <w:multiLevelType w:val="hybridMultilevel"/>
    <w:tmpl w:val="D012F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12"/>
  </w:num>
  <w:num w:numId="5">
    <w:abstractNumId w:val="7"/>
  </w:num>
  <w:num w:numId="6">
    <w:abstractNumId w:val="6"/>
  </w:num>
  <w:num w:numId="7">
    <w:abstractNumId w:val="9"/>
  </w:num>
  <w:num w:numId="8">
    <w:abstractNumId w:val="10"/>
  </w:num>
  <w:num w:numId="9">
    <w:abstractNumId w:val="8"/>
  </w:num>
  <w:num w:numId="10">
    <w:abstractNumId w:val="2"/>
  </w:num>
  <w:num w:numId="11">
    <w:abstractNumId w:val="3"/>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84"/>
    <w:rsid w:val="00010718"/>
    <w:rsid w:val="00015AA9"/>
    <w:rsid w:val="00022591"/>
    <w:rsid w:val="00026A14"/>
    <w:rsid w:val="0003054C"/>
    <w:rsid w:val="00040932"/>
    <w:rsid w:val="000565B4"/>
    <w:rsid w:val="00057DF1"/>
    <w:rsid w:val="00065E1A"/>
    <w:rsid w:val="00071B10"/>
    <w:rsid w:val="00072290"/>
    <w:rsid w:val="00082538"/>
    <w:rsid w:val="00083063"/>
    <w:rsid w:val="000850EB"/>
    <w:rsid w:val="00085DBF"/>
    <w:rsid w:val="0008646A"/>
    <w:rsid w:val="000872FE"/>
    <w:rsid w:val="000908E2"/>
    <w:rsid w:val="00093CCC"/>
    <w:rsid w:val="00096E9A"/>
    <w:rsid w:val="000A1DA5"/>
    <w:rsid w:val="000A3637"/>
    <w:rsid w:val="000A6442"/>
    <w:rsid w:val="000A6F37"/>
    <w:rsid w:val="000B4241"/>
    <w:rsid w:val="000B4E62"/>
    <w:rsid w:val="000C6C88"/>
    <w:rsid w:val="000D165C"/>
    <w:rsid w:val="000D280A"/>
    <w:rsid w:val="000D3902"/>
    <w:rsid w:val="000D5A1A"/>
    <w:rsid w:val="000D6269"/>
    <w:rsid w:val="000E193E"/>
    <w:rsid w:val="000E2D4A"/>
    <w:rsid w:val="000E3A1F"/>
    <w:rsid w:val="000E55D1"/>
    <w:rsid w:val="000E5ED8"/>
    <w:rsid w:val="000E6F9B"/>
    <w:rsid w:val="000E7FAB"/>
    <w:rsid w:val="000F590B"/>
    <w:rsid w:val="000F5C1A"/>
    <w:rsid w:val="0010671C"/>
    <w:rsid w:val="00107981"/>
    <w:rsid w:val="001115BA"/>
    <w:rsid w:val="0011427C"/>
    <w:rsid w:val="00122461"/>
    <w:rsid w:val="00124796"/>
    <w:rsid w:val="0013077A"/>
    <w:rsid w:val="0013087B"/>
    <w:rsid w:val="001349AC"/>
    <w:rsid w:val="00136BC2"/>
    <w:rsid w:val="0013784B"/>
    <w:rsid w:val="0014238B"/>
    <w:rsid w:val="001453C0"/>
    <w:rsid w:val="00151EC4"/>
    <w:rsid w:val="001568DE"/>
    <w:rsid w:val="00161A3F"/>
    <w:rsid w:val="0016581E"/>
    <w:rsid w:val="001678FB"/>
    <w:rsid w:val="001761D6"/>
    <w:rsid w:val="00183717"/>
    <w:rsid w:val="00187852"/>
    <w:rsid w:val="00190618"/>
    <w:rsid w:val="0019086B"/>
    <w:rsid w:val="00194858"/>
    <w:rsid w:val="0019518F"/>
    <w:rsid w:val="001A40D5"/>
    <w:rsid w:val="001B2EF0"/>
    <w:rsid w:val="001B4665"/>
    <w:rsid w:val="001B4C4B"/>
    <w:rsid w:val="001D6C6A"/>
    <w:rsid w:val="001E5F50"/>
    <w:rsid w:val="001F2D22"/>
    <w:rsid w:val="001F4016"/>
    <w:rsid w:val="001F7F09"/>
    <w:rsid w:val="0021387C"/>
    <w:rsid w:val="00223749"/>
    <w:rsid w:val="00227F9B"/>
    <w:rsid w:val="00232C0B"/>
    <w:rsid w:val="002378AE"/>
    <w:rsid w:val="0024102A"/>
    <w:rsid w:val="00241CE3"/>
    <w:rsid w:val="00242AB9"/>
    <w:rsid w:val="00257990"/>
    <w:rsid w:val="002615DE"/>
    <w:rsid w:val="002638E9"/>
    <w:rsid w:val="00265D7A"/>
    <w:rsid w:val="002669E3"/>
    <w:rsid w:val="00267793"/>
    <w:rsid w:val="002714CC"/>
    <w:rsid w:val="00280D4B"/>
    <w:rsid w:val="0028446C"/>
    <w:rsid w:val="0029167F"/>
    <w:rsid w:val="00292D6B"/>
    <w:rsid w:val="00296ADA"/>
    <w:rsid w:val="002A00AA"/>
    <w:rsid w:val="002A1DF3"/>
    <w:rsid w:val="002A5C2C"/>
    <w:rsid w:val="002B41F4"/>
    <w:rsid w:val="002B7A42"/>
    <w:rsid w:val="002C12BF"/>
    <w:rsid w:val="002C2B95"/>
    <w:rsid w:val="002C470E"/>
    <w:rsid w:val="002D0826"/>
    <w:rsid w:val="002D1EE2"/>
    <w:rsid w:val="002D5428"/>
    <w:rsid w:val="002E192D"/>
    <w:rsid w:val="002E1EE3"/>
    <w:rsid w:val="002E338E"/>
    <w:rsid w:val="002E4A74"/>
    <w:rsid w:val="002E552C"/>
    <w:rsid w:val="002E62B2"/>
    <w:rsid w:val="002F1CA0"/>
    <w:rsid w:val="002F6878"/>
    <w:rsid w:val="002F6CC1"/>
    <w:rsid w:val="00303142"/>
    <w:rsid w:val="00306B9B"/>
    <w:rsid w:val="0031070B"/>
    <w:rsid w:val="003123E2"/>
    <w:rsid w:val="003133AC"/>
    <w:rsid w:val="00317286"/>
    <w:rsid w:val="00322928"/>
    <w:rsid w:val="00323E58"/>
    <w:rsid w:val="003242B1"/>
    <w:rsid w:val="00324BCF"/>
    <w:rsid w:val="0032550F"/>
    <w:rsid w:val="00325935"/>
    <w:rsid w:val="003266D0"/>
    <w:rsid w:val="00326CD3"/>
    <w:rsid w:val="00327E94"/>
    <w:rsid w:val="00330B46"/>
    <w:rsid w:val="00330F44"/>
    <w:rsid w:val="00332936"/>
    <w:rsid w:val="00344917"/>
    <w:rsid w:val="003458EC"/>
    <w:rsid w:val="00346985"/>
    <w:rsid w:val="00350594"/>
    <w:rsid w:val="00355EA9"/>
    <w:rsid w:val="0035663F"/>
    <w:rsid w:val="0036277A"/>
    <w:rsid w:val="00367BD0"/>
    <w:rsid w:val="003716CE"/>
    <w:rsid w:val="00372790"/>
    <w:rsid w:val="0037429E"/>
    <w:rsid w:val="003746B4"/>
    <w:rsid w:val="00381794"/>
    <w:rsid w:val="003818B2"/>
    <w:rsid w:val="003860AB"/>
    <w:rsid w:val="00391866"/>
    <w:rsid w:val="00391FF4"/>
    <w:rsid w:val="00392DB5"/>
    <w:rsid w:val="003A3094"/>
    <w:rsid w:val="003B4500"/>
    <w:rsid w:val="003B51FD"/>
    <w:rsid w:val="003C45BB"/>
    <w:rsid w:val="003C7C0B"/>
    <w:rsid w:val="003C7CB5"/>
    <w:rsid w:val="003D01B1"/>
    <w:rsid w:val="003D6784"/>
    <w:rsid w:val="003D702B"/>
    <w:rsid w:val="003E5CFC"/>
    <w:rsid w:val="003E5FD0"/>
    <w:rsid w:val="003F2BCD"/>
    <w:rsid w:val="003F4D49"/>
    <w:rsid w:val="00402849"/>
    <w:rsid w:val="0040292C"/>
    <w:rsid w:val="0040660C"/>
    <w:rsid w:val="0041318B"/>
    <w:rsid w:val="00422ED9"/>
    <w:rsid w:val="004237FA"/>
    <w:rsid w:val="00430E11"/>
    <w:rsid w:val="00430E4F"/>
    <w:rsid w:val="00431CA6"/>
    <w:rsid w:val="004321D3"/>
    <w:rsid w:val="00433CE3"/>
    <w:rsid w:val="00434944"/>
    <w:rsid w:val="00442275"/>
    <w:rsid w:val="00447455"/>
    <w:rsid w:val="00450515"/>
    <w:rsid w:val="00450BC0"/>
    <w:rsid w:val="0045197A"/>
    <w:rsid w:val="00457A52"/>
    <w:rsid w:val="0046039D"/>
    <w:rsid w:val="00466707"/>
    <w:rsid w:val="00470595"/>
    <w:rsid w:val="004725EE"/>
    <w:rsid w:val="00477E89"/>
    <w:rsid w:val="00491345"/>
    <w:rsid w:val="00492181"/>
    <w:rsid w:val="004964AF"/>
    <w:rsid w:val="004A6C41"/>
    <w:rsid w:val="004B076A"/>
    <w:rsid w:val="004B38C8"/>
    <w:rsid w:val="004B4EDA"/>
    <w:rsid w:val="004B786C"/>
    <w:rsid w:val="004C02C3"/>
    <w:rsid w:val="004C07D8"/>
    <w:rsid w:val="004C0CB8"/>
    <w:rsid w:val="004C32EA"/>
    <w:rsid w:val="004C52B4"/>
    <w:rsid w:val="004D0D0A"/>
    <w:rsid w:val="004D4811"/>
    <w:rsid w:val="004D6F59"/>
    <w:rsid w:val="004D6FBB"/>
    <w:rsid w:val="004E0BD2"/>
    <w:rsid w:val="004E3147"/>
    <w:rsid w:val="004E3DF9"/>
    <w:rsid w:val="004E7F61"/>
    <w:rsid w:val="004F38E2"/>
    <w:rsid w:val="004F77A1"/>
    <w:rsid w:val="00500361"/>
    <w:rsid w:val="005035E3"/>
    <w:rsid w:val="00507394"/>
    <w:rsid w:val="00507D6C"/>
    <w:rsid w:val="00510A3A"/>
    <w:rsid w:val="00512BC1"/>
    <w:rsid w:val="00515D1E"/>
    <w:rsid w:val="0051640B"/>
    <w:rsid w:val="005245FD"/>
    <w:rsid w:val="00532C83"/>
    <w:rsid w:val="00541C83"/>
    <w:rsid w:val="00545626"/>
    <w:rsid w:val="00550411"/>
    <w:rsid w:val="00550679"/>
    <w:rsid w:val="00550B92"/>
    <w:rsid w:val="00550FCE"/>
    <w:rsid w:val="00551DF4"/>
    <w:rsid w:val="00553FA1"/>
    <w:rsid w:val="00554D65"/>
    <w:rsid w:val="00562AE5"/>
    <w:rsid w:val="00565CD3"/>
    <w:rsid w:val="0057242F"/>
    <w:rsid w:val="00574BB1"/>
    <w:rsid w:val="0057729E"/>
    <w:rsid w:val="00586E5B"/>
    <w:rsid w:val="00592E1D"/>
    <w:rsid w:val="00596EB5"/>
    <w:rsid w:val="005A5A61"/>
    <w:rsid w:val="005A67A6"/>
    <w:rsid w:val="005A7644"/>
    <w:rsid w:val="005B4BBB"/>
    <w:rsid w:val="005B4C00"/>
    <w:rsid w:val="005B4C95"/>
    <w:rsid w:val="005C7286"/>
    <w:rsid w:val="005D1D19"/>
    <w:rsid w:val="005E0A84"/>
    <w:rsid w:val="005E107E"/>
    <w:rsid w:val="005E2B2F"/>
    <w:rsid w:val="005E3C37"/>
    <w:rsid w:val="005E5C03"/>
    <w:rsid w:val="005E67C0"/>
    <w:rsid w:val="005E7752"/>
    <w:rsid w:val="005F2416"/>
    <w:rsid w:val="005F3067"/>
    <w:rsid w:val="005F5C09"/>
    <w:rsid w:val="00600311"/>
    <w:rsid w:val="00600367"/>
    <w:rsid w:val="00600669"/>
    <w:rsid w:val="00601E95"/>
    <w:rsid w:val="0060205D"/>
    <w:rsid w:val="00603C66"/>
    <w:rsid w:val="00605480"/>
    <w:rsid w:val="00614019"/>
    <w:rsid w:val="0061489C"/>
    <w:rsid w:val="0062559A"/>
    <w:rsid w:val="00625E04"/>
    <w:rsid w:val="0063254D"/>
    <w:rsid w:val="00632962"/>
    <w:rsid w:val="0063612B"/>
    <w:rsid w:val="0064526A"/>
    <w:rsid w:val="00646CAC"/>
    <w:rsid w:val="00647408"/>
    <w:rsid w:val="00651E05"/>
    <w:rsid w:val="00657024"/>
    <w:rsid w:val="00657598"/>
    <w:rsid w:val="00661A92"/>
    <w:rsid w:val="00663DB7"/>
    <w:rsid w:val="0066508F"/>
    <w:rsid w:val="00676DEA"/>
    <w:rsid w:val="00682020"/>
    <w:rsid w:val="0068460A"/>
    <w:rsid w:val="00685AC6"/>
    <w:rsid w:val="00690515"/>
    <w:rsid w:val="006912E4"/>
    <w:rsid w:val="006953E0"/>
    <w:rsid w:val="006961C2"/>
    <w:rsid w:val="006978A0"/>
    <w:rsid w:val="006A1412"/>
    <w:rsid w:val="006A2A81"/>
    <w:rsid w:val="006B7CD6"/>
    <w:rsid w:val="006C37E3"/>
    <w:rsid w:val="006C5020"/>
    <w:rsid w:val="006D163B"/>
    <w:rsid w:val="006D18C8"/>
    <w:rsid w:val="006D1CCB"/>
    <w:rsid w:val="006D25CC"/>
    <w:rsid w:val="006D5277"/>
    <w:rsid w:val="006D5F94"/>
    <w:rsid w:val="006D5FEA"/>
    <w:rsid w:val="006D7DD3"/>
    <w:rsid w:val="006E1F53"/>
    <w:rsid w:val="006E2352"/>
    <w:rsid w:val="006F0DA6"/>
    <w:rsid w:val="006F4551"/>
    <w:rsid w:val="006F58B9"/>
    <w:rsid w:val="006F5CF5"/>
    <w:rsid w:val="0070130B"/>
    <w:rsid w:val="00701DF9"/>
    <w:rsid w:val="007114A8"/>
    <w:rsid w:val="00711A6F"/>
    <w:rsid w:val="007139CF"/>
    <w:rsid w:val="00716439"/>
    <w:rsid w:val="007214A8"/>
    <w:rsid w:val="00721E0F"/>
    <w:rsid w:val="0072330D"/>
    <w:rsid w:val="00725786"/>
    <w:rsid w:val="0072625F"/>
    <w:rsid w:val="0073186B"/>
    <w:rsid w:val="00740A08"/>
    <w:rsid w:val="00743430"/>
    <w:rsid w:val="00751EAE"/>
    <w:rsid w:val="0075272A"/>
    <w:rsid w:val="00752C3A"/>
    <w:rsid w:val="00754660"/>
    <w:rsid w:val="00754D12"/>
    <w:rsid w:val="0076542C"/>
    <w:rsid w:val="007724EF"/>
    <w:rsid w:val="00773199"/>
    <w:rsid w:val="00776461"/>
    <w:rsid w:val="007844E5"/>
    <w:rsid w:val="007B0A22"/>
    <w:rsid w:val="007B3B08"/>
    <w:rsid w:val="007B6D1F"/>
    <w:rsid w:val="007B7903"/>
    <w:rsid w:val="007C0C65"/>
    <w:rsid w:val="007C1B69"/>
    <w:rsid w:val="007C5BBC"/>
    <w:rsid w:val="007C7009"/>
    <w:rsid w:val="007D122B"/>
    <w:rsid w:val="007D2E97"/>
    <w:rsid w:val="007D51A9"/>
    <w:rsid w:val="007E31BF"/>
    <w:rsid w:val="007E5F82"/>
    <w:rsid w:val="007E7689"/>
    <w:rsid w:val="007F0076"/>
    <w:rsid w:val="007F1B71"/>
    <w:rsid w:val="007F2C95"/>
    <w:rsid w:val="007F6949"/>
    <w:rsid w:val="007F6DB9"/>
    <w:rsid w:val="00804F9D"/>
    <w:rsid w:val="00805296"/>
    <w:rsid w:val="00806B46"/>
    <w:rsid w:val="00811AC1"/>
    <w:rsid w:val="0081396D"/>
    <w:rsid w:val="00814697"/>
    <w:rsid w:val="008245B2"/>
    <w:rsid w:val="008258B7"/>
    <w:rsid w:val="00827C38"/>
    <w:rsid w:val="00835EE8"/>
    <w:rsid w:val="008464B5"/>
    <w:rsid w:val="008469A8"/>
    <w:rsid w:val="00851D23"/>
    <w:rsid w:val="00854D62"/>
    <w:rsid w:val="00856EB4"/>
    <w:rsid w:val="008603C5"/>
    <w:rsid w:val="00864786"/>
    <w:rsid w:val="00876D9A"/>
    <w:rsid w:val="00880640"/>
    <w:rsid w:val="00882A08"/>
    <w:rsid w:val="00883408"/>
    <w:rsid w:val="0088639F"/>
    <w:rsid w:val="008946E4"/>
    <w:rsid w:val="00895F92"/>
    <w:rsid w:val="008A067A"/>
    <w:rsid w:val="008A2AE8"/>
    <w:rsid w:val="008A582D"/>
    <w:rsid w:val="008B3ACA"/>
    <w:rsid w:val="008C0096"/>
    <w:rsid w:val="008C2353"/>
    <w:rsid w:val="008C3564"/>
    <w:rsid w:val="008C6EBF"/>
    <w:rsid w:val="008D4B59"/>
    <w:rsid w:val="008D5A25"/>
    <w:rsid w:val="008D6629"/>
    <w:rsid w:val="008E521E"/>
    <w:rsid w:val="008E7B09"/>
    <w:rsid w:val="008F2B7F"/>
    <w:rsid w:val="008F7735"/>
    <w:rsid w:val="00900980"/>
    <w:rsid w:val="00904954"/>
    <w:rsid w:val="009060EF"/>
    <w:rsid w:val="00906DCE"/>
    <w:rsid w:val="0091448A"/>
    <w:rsid w:val="009151EB"/>
    <w:rsid w:val="009152D2"/>
    <w:rsid w:val="009156CE"/>
    <w:rsid w:val="009230B6"/>
    <w:rsid w:val="0092572D"/>
    <w:rsid w:val="009273FB"/>
    <w:rsid w:val="00927555"/>
    <w:rsid w:val="0093138D"/>
    <w:rsid w:val="00943EBB"/>
    <w:rsid w:val="009467A3"/>
    <w:rsid w:val="009504DB"/>
    <w:rsid w:val="00954349"/>
    <w:rsid w:val="009543F7"/>
    <w:rsid w:val="0095633F"/>
    <w:rsid w:val="0096320D"/>
    <w:rsid w:val="00966F84"/>
    <w:rsid w:val="009838EA"/>
    <w:rsid w:val="00994186"/>
    <w:rsid w:val="00997553"/>
    <w:rsid w:val="009A0059"/>
    <w:rsid w:val="009A15CD"/>
    <w:rsid w:val="009A2394"/>
    <w:rsid w:val="009A23BF"/>
    <w:rsid w:val="009A7EA1"/>
    <w:rsid w:val="009B0612"/>
    <w:rsid w:val="009B07B5"/>
    <w:rsid w:val="009B0B32"/>
    <w:rsid w:val="009B166D"/>
    <w:rsid w:val="009B5B3F"/>
    <w:rsid w:val="009B6509"/>
    <w:rsid w:val="009C09DE"/>
    <w:rsid w:val="009C0EEA"/>
    <w:rsid w:val="009C2891"/>
    <w:rsid w:val="009C5107"/>
    <w:rsid w:val="009D2445"/>
    <w:rsid w:val="009D6961"/>
    <w:rsid w:val="009E2B7A"/>
    <w:rsid w:val="009E71FD"/>
    <w:rsid w:val="009F22BD"/>
    <w:rsid w:val="009F3AFF"/>
    <w:rsid w:val="009F504E"/>
    <w:rsid w:val="00A01934"/>
    <w:rsid w:val="00A054D1"/>
    <w:rsid w:val="00A06B6F"/>
    <w:rsid w:val="00A25E56"/>
    <w:rsid w:val="00A36402"/>
    <w:rsid w:val="00A3746C"/>
    <w:rsid w:val="00A45ABC"/>
    <w:rsid w:val="00A46D0D"/>
    <w:rsid w:val="00A51C56"/>
    <w:rsid w:val="00A54C1C"/>
    <w:rsid w:val="00A62535"/>
    <w:rsid w:val="00A637F5"/>
    <w:rsid w:val="00A65EDE"/>
    <w:rsid w:val="00A667B6"/>
    <w:rsid w:val="00A70931"/>
    <w:rsid w:val="00A709CD"/>
    <w:rsid w:val="00A72BB1"/>
    <w:rsid w:val="00A74FC9"/>
    <w:rsid w:val="00A77920"/>
    <w:rsid w:val="00A81DA8"/>
    <w:rsid w:val="00A827E1"/>
    <w:rsid w:val="00A82B17"/>
    <w:rsid w:val="00A843F7"/>
    <w:rsid w:val="00A935FC"/>
    <w:rsid w:val="00A93F80"/>
    <w:rsid w:val="00AA293A"/>
    <w:rsid w:val="00AA3849"/>
    <w:rsid w:val="00AB0D6A"/>
    <w:rsid w:val="00AB3546"/>
    <w:rsid w:val="00AB52CF"/>
    <w:rsid w:val="00AB6739"/>
    <w:rsid w:val="00AB6797"/>
    <w:rsid w:val="00AC022B"/>
    <w:rsid w:val="00AC02FF"/>
    <w:rsid w:val="00AC07D8"/>
    <w:rsid w:val="00AC7E34"/>
    <w:rsid w:val="00AD0E6C"/>
    <w:rsid w:val="00AD0F22"/>
    <w:rsid w:val="00AD5D37"/>
    <w:rsid w:val="00AD7047"/>
    <w:rsid w:val="00AE504C"/>
    <w:rsid w:val="00AE7098"/>
    <w:rsid w:val="00AE71DC"/>
    <w:rsid w:val="00AF2454"/>
    <w:rsid w:val="00AF4CCD"/>
    <w:rsid w:val="00AF5ECF"/>
    <w:rsid w:val="00AF65C4"/>
    <w:rsid w:val="00B02404"/>
    <w:rsid w:val="00B03188"/>
    <w:rsid w:val="00B03464"/>
    <w:rsid w:val="00B064F6"/>
    <w:rsid w:val="00B0757D"/>
    <w:rsid w:val="00B07626"/>
    <w:rsid w:val="00B07D86"/>
    <w:rsid w:val="00B14772"/>
    <w:rsid w:val="00B14A74"/>
    <w:rsid w:val="00B21497"/>
    <w:rsid w:val="00B23683"/>
    <w:rsid w:val="00B245C5"/>
    <w:rsid w:val="00B24C4A"/>
    <w:rsid w:val="00B269D4"/>
    <w:rsid w:val="00B30DEB"/>
    <w:rsid w:val="00B31BBC"/>
    <w:rsid w:val="00B36158"/>
    <w:rsid w:val="00B431BD"/>
    <w:rsid w:val="00B43462"/>
    <w:rsid w:val="00B43CD5"/>
    <w:rsid w:val="00B46F74"/>
    <w:rsid w:val="00B502DA"/>
    <w:rsid w:val="00B5201E"/>
    <w:rsid w:val="00B62E5A"/>
    <w:rsid w:val="00B632BE"/>
    <w:rsid w:val="00B6396F"/>
    <w:rsid w:val="00B64C3B"/>
    <w:rsid w:val="00B6539D"/>
    <w:rsid w:val="00B6764E"/>
    <w:rsid w:val="00B77575"/>
    <w:rsid w:val="00B90E58"/>
    <w:rsid w:val="00B93338"/>
    <w:rsid w:val="00B94303"/>
    <w:rsid w:val="00B96C39"/>
    <w:rsid w:val="00BA0EB5"/>
    <w:rsid w:val="00BB2498"/>
    <w:rsid w:val="00BB34B3"/>
    <w:rsid w:val="00BB430F"/>
    <w:rsid w:val="00BB4927"/>
    <w:rsid w:val="00BB4B74"/>
    <w:rsid w:val="00BC38E2"/>
    <w:rsid w:val="00BC6294"/>
    <w:rsid w:val="00BD207D"/>
    <w:rsid w:val="00BD416A"/>
    <w:rsid w:val="00BD4889"/>
    <w:rsid w:val="00BD6AD2"/>
    <w:rsid w:val="00BD6F55"/>
    <w:rsid w:val="00BE2903"/>
    <w:rsid w:val="00BF05A4"/>
    <w:rsid w:val="00BF1251"/>
    <w:rsid w:val="00BF3386"/>
    <w:rsid w:val="00BF3BA6"/>
    <w:rsid w:val="00BF79F7"/>
    <w:rsid w:val="00C03CB6"/>
    <w:rsid w:val="00C04A2C"/>
    <w:rsid w:val="00C051BE"/>
    <w:rsid w:val="00C10A73"/>
    <w:rsid w:val="00C143E9"/>
    <w:rsid w:val="00C20193"/>
    <w:rsid w:val="00C22CCA"/>
    <w:rsid w:val="00C22FF4"/>
    <w:rsid w:val="00C30440"/>
    <w:rsid w:val="00C34FE8"/>
    <w:rsid w:val="00C40EFA"/>
    <w:rsid w:val="00C45C24"/>
    <w:rsid w:val="00C45E72"/>
    <w:rsid w:val="00C509F0"/>
    <w:rsid w:val="00C53498"/>
    <w:rsid w:val="00C55FBF"/>
    <w:rsid w:val="00C636FF"/>
    <w:rsid w:val="00C73706"/>
    <w:rsid w:val="00C73984"/>
    <w:rsid w:val="00C81AC1"/>
    <w:rsid w:val="00C83160"/>
    <w:rsid w:val="00C838AD"/>
    <w:rsid w:val="00C8495D"/>
    <w:rsid w:val="00C85D67"/>
    <w:rsid w:val="00C92C71"/>
    <w:rsid w:val="00CA0050"/>
    <w:rsid w:val="00CA4B65"/>
    <w:rsid w:val="00CB2B68"/>
    <w:rsid w:val="00CB4F6E"/>
    <w:rsid w:val="00CB64FA"/>
    <w:rsid w:val="00CB7E44"/>
    <w:rsid w:val="00CC06E7"/>
    <w:rsid w:val="00CC0774"/>
    <w:rsid w:val="00CC3888"/>
    <w:rsid w:val="00CC6287"/>
    <w:rsid w:val="00CC7BE6"/>
    <w:rsid w:val="00CD18B1"/>
    <w:rsid w:val="00CD1E3E"/>
    <w:rsid w:val="00CD2518"/>
    <w:rsid w:val="00CD27A4"/>
    <w:rsid w:val="00CD3F67"/>
    <w:rsid w:val="00CD570A"/>
    <w:rsid w:val="00CD63DD"/>
    <w:rsid w:val="00CD7C69"/>
    <w:rsid w:val="00CE1382"/>
    <w:rsid w:val="00CE2D8E"/>
    <w:rsid w:val="00CE2E66"/>
    <w:rsid w:val="00CE508D"/>
    <w:rsid w:val="00CE752D"/>
    <w:rsid w:val="00CE7A7E"/>
    <w:rsid w:val="00CF17B9"/>
    <w:rsid w:val="00CF1913"/>
    <w:rsid w:val="00CF7D75"/>
    <w:rsid w:val="00D01B4F"/>
    <w:rsid w:val="00D01D23"/>
    <w:rsid w:val="00D033E4"/>
    <w:rsid w:val="00D0738B"/>
    <w:rsid w:val="00D1721D"/>
    <w:rsid w:val="00D2070D"/>
    <w:rsid w:val="00D2452D"/>
    <w:rsid w:val="00D26E9F"/>
    <w:rsid w:val="00D30159"/>
    <w:rsid w:val="00D305EA"/>
    <w:rsid w:val="00D33189"/>
    <w:rsid w:val="00D347C4"/>
    <w:rsid w:val="00D35A6B"/>
    <w:rsid w:val="00D35C73"/>
    <w:rsid w:val="00D41B1C"/>
    <w:rsid w:val="00D4254F"/>
    <w:rsid w:val="00D44472"/>
    <w:rsid w:val="00D463FC"/>
    <w:rsid w:val="00D469B0"/>
    <w:rsid w:val="00D46E93"/>
    <w:rsid w:val="00D5013D"/>
    <w:rsid w:val="00D50B8C"/>
    <w:rsid w:val="00D521E1"/>
    <w:rsid w:val="00D53AF2"/>
    <w:rsid w:val="00D548AA"/>
    <w:rsid w:val="00D55A90"/>
    <w:rsid w:val="00D6186D"/>
    <w:rsid w:val="00D62723"/>
    <w:rsid w:val="00D62ADF"/>
    <w:rsid w:val="00D660FE"/>
    <w:rsid w:val="00D662D0"/>
    <w:rsid w:val="00D70895"/>
    <w:rsid w:val="00D73AC5"/>
    <w:rsid w:val="00D8161F"/>
    <w:rsid w:val="00D874E8"/>
    <w:rsid w:val="00DA0634"/>
    <w:rsid w:val="00DA40F5"/>
    <w:rsid w:val="00DA647D"/>
    <w:rsid w:val="00DC0080"/>
    <w:rsid w:val="00DC0E85"/>
    <w:rsid w:val="00DC6942"/>
    <w:rsid w:val="00DD0A02"/>
    <w:rsid w:val="00DD47F7"/>
    <w:rsid w:val="00DD5B0E"/>
    <w:rsid w:val="00DD6E94"/>
    <w:rsid w:val="00DD71E0"/>
    <w:rsid w:val="00DE06B3"/>
    <w:rsid w:val="00DE11C0"/>
    <w:rsid w:val="00DE194D"/>
    <w:rsid w:val="00DE26BE"/>
    <w:rsid w:val="00DE4DD4"/>
    <w:rsid w:val="00DE7561"/>
    <w:rsid w:val="00DF44B8"/>
    <w:rsid w:val="00DF6032"/>
    <w:rsid w:val="00E00B4A"/>
    <w:rsid w:val="00E00E82"/>
    <w:rsid w:val="00E023E9"/>
    <w:rsid w:val="00E029BF"/>
    <w:rsid w:val="00E02B3F"/>
    <w:rsid w:val="00E14FA4"/>
    <w:rsid w:val="00E15E9E"/>
    <w:rsid w:val="00E2210B"/>
    <w:rsid w:val="00E246FE"/>
    <w:rsid w:val="00E253A8"/>
    <w:rsid w:val="00E27E45"/>
    <w:rsid w:val="00E32335"/>
    <w:rsid w:val="00E40F6D"/>
    <w:rsid w:val="00E45194"/>
    <w:rsid w:val="00E47590"/>
    <w:rsid w:val="00E504EC"/>
    <w:rsid w:val="00E5171A"/>
    <w:rsid w:val="00E52147"/>
    <w:rsid w:val="00E578B6"/>
    <w:rsid w:val="00E57D3C"/>
    <w:rsid w:val="00E602C8"/>
    <w:rsid w:val="00E62CA6"/>
    <w:rsid w:val="00E64078"/>
    <w:rsid w:val="00E65BAE"/>
    <w:rsid w:val="00E81021"/>
    <w:rsid w:val="00E8108E"/>
    <w:rsid w:val="00E815D5"/>
    <w:rsid w:val="00E839D3"/>
    <w:rsid w:val="00E84F7C"/>
    <w:rsid w:val="00E85C6C"/>
    <w:rsid w:val="00E91D51"/>
    <w:rsid w:val="00E93CEB"/>
    <w:rsid w:val="00EA4F12"/>
    <w:rsid w:val="00EA649D"/>
    <w:rsid w:val="00EA7596"/>
    <w:rsid w:val="00EB2533"/>
    <w:rsid w:val="00EB2614"/>
    <w:rsid w:val="00EB3860"/>
    <w:rsid w:val="00EC159F"/>
    <w:rsid w:val="00EC72D0"/>
    <w:rsid w:val="00EC78C4"/>
    <w:rsid w:val="00ED0273"/>
    <w:rsid w:val="00ED06B8"/>
    <w:rsid w:val="00ED5871"/>
    <w:rsid w:val="00ED64E3"/>
    <w:rsid w:val="00EE11D4"/>
    <w:rsid w:val="00EE14C7"/>
    <w:rsid w:val="00EE5EE7"/>
    <w:rsid w:val="00EE5FA6"/>
    <w:rsid w:val="00EE601E"/>
    <w:rsid w:val="00EF23F7"/>
    <w:rsid w:val="00EF2CD2"/>
    <w:rsid w:val="00EF3E20"/>
    <w:rsid w:val="00EF4680"/>
    <w:rsid w:val="00F03215"/>
    <w:rsid w:val="00F07753"/>
    <w:rsid w:val="00F14C0D"/>
    <w:rsid w:val="00F23402"/>
    <w:rsid w:val="00F3455A"/>
    <w:rsid w:val="00F35660"/>
    <w:rsid w:val="00F40AC5"/>
    <w:rsid w:val="00F40F19"/>
    <w:rsid w:val="00F4378B"/>
    <w:rsid w:val="00F5204F"/>
    <w:rsid w:val="00F614BC"/>
    <w:rsid w:val="00F61F1C"/>
    <w:rsid w:val="00F65DB6"/>
    <w:rsid w:val="00F66F89"/>
    <w:rsid w:val="00F71871"/>
    <w:rsid w:val="00F7228A"/>
    <w:rsid w:val="00F72968"/>
    <w:rsid w:val="00F80C21"/>
    <w:rsid w:val="00F80FE7"/>
    <w:rsid w:val="00F8120C"/>
    <w:rsid w:val="00F8570F"/>
    <w:rsid w:val="00F90F3B"/>
    <w:rsid w:val="00F9284A"/>
    <w:rsid w:val="00F93F80"/>
    <w:rsid w:val="00FA7BAC"/>
    <w:rsid w:val="00FB2CB5"/>
    <w:rsid w:val="00FB3E18"/>
    <w:rsid w:val="00FB3FF0"/>
    <w:rsid w:val="00FB4623"/>
    <w:rsid w:val="00FC3B0D"/>
    <w:rsid w:val="00FC665A"/>
    <w:rsid w:val="00FD0B12"/>
    <w:rsid w:val="00FD15CA"/>
    <w:rsid w:val="00FD26D6"/>
    <w:rsid w:val="00FD691A"/>
    <w:rsid w:val="00FD6BE2"/>
    <w:rsid w:val="00FE559B"/>
    <w:rsid w:val="00FF4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97E9472-1D99-4D02-9B32-AF3B0AF3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B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C7398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C73984"/>
    <w:pPr>
      <w:widowControl w:val="0"/>
      <w:shd w:val="clear" w:color="auto" w:fill="FFFFFF"/>
      <w:spacing w:after="0" w:line="283" w:lineRule="exact"/>
      <w:ind w:hanging="380"/>
      <w:jc w:val="right"/>
    </w:pPr>
    <w:rPr>
      <w:rFonts w:ascii="Times New Roman" w:eastAsia="Times New Roman" w:hAnsi="Times New Roman" w:cs="Times New Roman"/>
    </w:rPr>
  </w:style>
  <w:style w:type="paragraph" w:styleId="Akapitzlist">
    <w:name w:val="List Paragraph"/>
    <w:basedOn w:val="Normalny"/>
    <w:uiPriority w:val="34"/>
    <w:qFormat/>
    <w:rsid w:val="00C73984"/>
    <w:pPr>
      <w:ind w:left="720"/>
      <w:contextualSpacing/>
    </w:pPr>
  </w:style>
  <w:style w:type="paragraph" w:styleId="Tekstdymka">
    <w:name w:val="Balloon Text"/>
    <w:basedOn w:val="Normalny"/>
    <w:link w:val="TekstdymkaZnak"/>
    <w:uiPriority w:val="99"/>
    <w:semiHidden/>
    <w:unhideWhenUsed/>
    <w:rsid w:val="000E7F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7FAB"/>
    <w:rPr>
      <w:rFonts w:ascii="Tahoma" w:hAnsi="Tahoma" w:cs="Tahoma"/>
      <w:sz w:val="16"/>
      <w:szCs w:val="16"/>
    </w:rPr>
  </w:style>
  <w:style w:type="paragraph" w:styleId="Nagwek">
    <w:name w:val="header"/>
    <w:basedOn w:val="Normalny"/>
    <w:link w:val="NagwekZnak"/>
    <w:uiPriority w:val="99"/>
    <w:unhideWhenUsed/>
    <w:rsid w:val="00E640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4078"/>
  </w:style>
  <w:style w:type="paragraph" w:styleId="Stopka">
    <w:name w:val="footer"/>
    <w:basedOn w:val="Normalny"/>
    <w:link w:val="StopkaZnak"/>
    <w:uiPriority w:val="99"/>
    <w:unhideWhenUsed/>
    <w:rsid w:val="00E640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078"/>
  </w:style>
  <w:style w:type="paragraph" w:customStyle="1" w:styleId="Styl2">
    <w:name w:val="Styl2"/>
    <w:basedOn w:val="Normalny"/>
    <w:rsid w:val="00FE559B"/>
    <w:pPr>
      <w:numPr>
        <w:numId w:val="2"/>
      </w:num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numbering" w:customStyle="1" w:styleId="WW8Num111">
    <w:name w:val="WW8Num111"/>
    <w:basedOn w:val="Bezlisty"/>
    <w:rsid w:val="00FE559B"/>
    <w:pPr>
      <w:numPr>
        <w:numId w:val="2"/>
      </w:numPr>
    </w:pPr>
  </w:style>
  <w:style w:type="paragraph" w:customStyle="1" w:styleId="Default">
    <w:name w:val="Default"/>
    <w:rsid w:val="00B43C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2BE4-2883-4351-B932-3FF24245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5650</Words>
  <Characters>33904</Characters>
  <Application>Microsoft Office Word</Application>
  <DocSecurity>4</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bzakrzewski</dc:creator>
  <cp:lastModifiedBy>Lesnau Joanna</cp:lastModifiedBy>
  <cp:revision>2</cp:revision>
  <cp:lastPrinted>2021-09-21T11:42:00Z</cp:lastPrinted>
  <dcterms:created xsi:type="dcterms:W3CDTF">2021-09-29T12:46:00Z</dcterms:created>
  <dcterms:modified xsi:type="dcterms:W3CDTF">2021-09-29T12:46:00Z</dcterms:modified>
</cp:coreProperties>
</file>