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5234D6" w:rsidP="00ED0411">
      <w:pPr>
        <w:pStyle w:val="Tytu"/>
        <w:spacing w:line="276" w:lineRule="auto"/>
      </w:pPr>
      <w:r>
        <w:t>ZARZĄDZENIE NR 616</w:t>
      </w:r>
      <w:r w:rsidR="00006BC9">
        <w:t xml:space="preserve"> 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234D6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 23 </w:t>
      </w:r>
      <w:r w:rsidR="009E2C9E">
        <w:t>września</w:t>
      </w:r>
      <w:r w:rsidR="00ED041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F27E8F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9E2C9E">
        <w:t>41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9E2C9E">
        <w:t xml:space="preserve"> wykonawcy</w:t>
      </w:r>
      <w:r w:rsidR="0080239C">
        <w:t xml:space="preserve">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„</w:t>
      </w:r>
      <w:r w:rsidR="009E2C9E" w:rsidRPr="009E2C9E">
        <w:rPr>
          <w:spacing w:val="-4"/>
        </w:rPr>
        <w:t xml:space="preserve">Kompleksowa dostawa energii elektrycznej obejmująca jej sprzedaż i dystrybucję do obiektów Gminy Miasto Świnoujście, jej jednostek organizacyjnych, Samodzielnych Publicznych Zakładów Opieki Zdrowotnej, Instytucji Kultury i gminnych osób prawnych w okresie od 01.01.2022 </w:t>
      </w:r>
      <w:proofErr w:type="gramStart"/>
      <w:r w:rsidR="009E2C9E" w:rsidRPr="009E2C9E">
        <w:rPr>
          <w:spacing w:val="-4"/>
        </w:rPr>
        <w:t>r</w:t>
      </w:r>
      <w:proofErr w:type="gramEnd"/>
      <w:r w:rsidR="009E2C9E" w:rsidRPr="009E2C9E">
        <w:rPr>
          <w:spacing w:val="-4"/>
        </w:rPr>
        <w:t xml:space="preserve">. do 31.12.2023 </w:t>
      </w:r>
      <w:proofErr w:type="gramStart"/>
      <w:r w:rsidR="009E2C9E" w:rsidRPr="009E2C9E">
        <w:rPr>
          <w:spacing w:val="-4"/>
        </w:rPr>
        <w:t>r</w:t>
      </w:r>
      <w:proofErr w:type="gramEnd"/>
      <w:r w:rsidR="009E2C9E" w:rsidRPr="009E2C9E">
        <w:rPr>
          <w:spacing w:val="-4"/>
        </w:rPr>
        <w:t>.”</w:t>
      </w:r>
    </w:p>
    <w:p w:rsidR="00022B21" w:rsidRPr="009973F6" w:rsidRDefault="00C96919" w:rsidP="00ED041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t.j.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t.j.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3756B1" w:rsidRDefault="00DE2B7F" w:rsidP="009E2C9E">
      <w:pPr>
        <w:pStyle w:val="Tekstpodstawowy"/>
        <w:spacing w:line="276" w:lineRule="auto"/>
        <w:ind w:left="284" w:hanging="284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9E2C9E">
        <w:rPr>
          <w:b w:val="0"/>
        </w:rPr>
        <w:t>41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9E2C9E" w:rsidRPr="009E2C9E">
        <w:rPr>
          <w:b w:val="0"/>
        </w:rPr>
        <w:t xml:space="preserve">„Kompleksowa dostawa energii elektrycznej obejmująca jej sprzedaż i dystrybucję do obiektów Gminy Miasto Świnoujście, jej jednostek organizacyjnych, Samodzielnych Publicznych Zakładów Opieki Zdrowotnej, Instytucji Kultury i gminnych osób prawnych w okresie od 01.01.2022 </w:t>
      </w:r>
      <w:proofErr w:type="gramStart"/>
      <w:r w:rsidR="009E2C9E" w:rsidRPr="009E2C9E">
        <w:rPr>
          <w:b w:val="0"/>
        </w:rPr>
        <w:t>r</w:t>
      </w:r>
      <w:proofErr w:type="gramEnd"/>
      <w:r w:rsidR="009E2C9E" w:rsidRPr="009E2C9E">
        <w:rPr>
          <w:b w:val="0"/>
        </w:rPr>
        <w:t xml:space="preserve">. do 31.12.2023 </w:t>
      </w:r>
      <w:proofErr w:type="gramStart"/>
      <w:r w:rsidR="009E2C9E" w:rsidRPr="009E2C9E">
        <w:rPr>
          <w:b w:val="0"/>
        </w:rPr>
        <w:t>r</w:t>
      </w:r>
      <w:proofErr w:type="gramEnd"/>
      <w:r w:rsidR="009E2C9E" w:rsidRPr="009E2C9E">
        <w:rPr>
          <w:b w:val="0"/>
        </w:rPr>
        <w:t>.”</w:t>
      </w:r>
    </w:p>
    <w:p w:rsidR="00ED0411" w:rsidRPr="00223CBA" w:rsidRDefault="00ED0411" w:rsidP="00ED041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 w:rsidP="009E2C9E">
      <w:pPr>
        <w:pStyle w:val="Tekstpodstawowywcity3"/>
        <w:spacing w:line="276" w:lineRule="auto"/>
        <w:ind w:left="284" w:hanging="284"/>
      </w:pPr>
      <w:proofErr w:type="gramStart"/>
      <w:r>
        <w:t>2)</w:t>
      </w:r>
      <w:r w:rsidR="00DE2B7F">
        <w:tab/>
      </w:r>
      <w:r w:rsidR="00505D7B" w:rsidRPr="009E2C9E">
        <w:t>s</w:t>
      </w:r>
      <w:r w:rsidR="00DE2B7F" w:rsidRPr="009E2C9E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ED0411">
        <w:t>;</w:t>
      </w:r>
    </w:p>
    <w:p w:rsidR="00223CBA" w:rsidRDefault="00223CBA" w:rsidP="00ED0411">
      <w:pPr>
        <w:pStyle w:val="Tekstpodstawowywcity3"/>
        <w:spacing w:line="276" w:lineRule="auto"/>
      </w:pPr>
    </w:p>
    <w:p w:rsidR="00DE2B7F" w:rsidRDefault="00220EB3" w:rsidP="009E2C9E">
      <w:pPr>
        <w:pStyle w:val="Tekstpodstawowywcity3"/>
        <w:spacing w:line="276" w:lineRule="auto"/>
        <w:ind w:left="284" w:hanging="284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1C2A0E" w:rsidP="00125AC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</w:t>
      </w:r>
      <w:bookmarkStart w:id="0" w:name="_GoBack"/>
      <w:bookmarkEnd w:id="0"/>
      <w:r w:rsidR="00125AC3">
        <w:t>NTA MIASTA</w:t>
      </w:r>
    </w:p>
    <w:p w:rsidR="00125AC3" w:rsidRDefault="00125AC3" w:rsidP="00125AC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25AC3" w:rsidRDefault="00125AC3" w:rsidP="00125AC3">
      <w:pPr>
        <w:pStyle w:val="Tekstpodstawowywcity"/>
        <w:ind w:left="5103"/>
        <w:jc w:val="center"/>
      </w:pPr>
      <w:r>
        <w:t>Zastępca Prezydenta</w:t>
      </w:r>
    </w:p>
    <w:sectPr w:rsidR="00125AC3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25AC3"/>
    <w:rsid w:val="00141CB6"/>
    <w:rsid w:val="00195F1C"/>
    <w:rsid w:val="001C252E"/>
    <w:rsid w:val="001C2A0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234D6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E2C9E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3A16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7313-7ED3-4160-92D2-682B9C34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</cp:revision>
  <cp:lastPrinted>2019-06-27T05:12:00Z</cp:lastPrinted>
  <dcterms:created xsi:type="dcterms:W3CDTF">2021-09-20T12:01:00Z</dcterms:created>
  <dcterms:modified xsi:type="dcterms:W3CDTF">2021-09-29T11:28:00Z</dcterms:modified>
</cp:coreProperties>
</file>