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2EF5" w14:textId="2ACF01F4" w:rsidR="006844A7" w:rsidRPr="00F81CE3" w:rsidRDefault="00DC32C1" w:rsidP="00F81CE3">
      <w:pPr>
        <w:pStyle w:val="Tytu"/>
        <w:rPr>
          <w:color w:val="000000"/>
          <w:sz w:val="24"/>
        </w:rPr>
      </w:pPr>
      <w:r w:rsidRPr="00F81CE3">
        <w:rPr>
          <w:color w:val="000000"/>
          <w:sz w:val="24"/>
        </w:rPr>
        <w:t>UMOWA NR  WIZ</w:t>
      </w:r>
      <w:r w:rsidR="006844A7" w:rsidRPr="00F81CE3">
        <w:rPr>
          <w:color w:val="000000"/>
          <w:sz w:val="24"/>
        </w:rPr>
        <w:t>/............../20</w:t>
      </w:r>
      <w:r w:rsidR="00444420" w:rsidRPr="00F81CE3">
        <w:rPr>
          <w:color w:val="000000"/>
          <w:sz w:val="24"/>
        </w:rPr>
        <w:t>2</w:t>
      </w:r>
      <w:r w:rsidR="002C3B32">
        <w:rPr>
          <w:color w:val="000000"/>
          <w:sz w:val="24"/>
        </w:rPr>
        <w:t>1</w:t>
      </w:r>
    </w:p>
    <w:p w14:paraId="060E3743" w14:textId="5AE0BA28" w:rsidR="006844A7" w:rsidRPr="00F81CE3" w:rsidRDefault="002A49BB" w:rsidP="00F81CE3">
      <w:pPr>
        <w:jc w:val="center"/>
        <w:rPr>
          <w:color w:val="000000"/>
        </w:rPr>
      </w:pPr>
      <w:r>
        <w:rPr>
          <w:color w:val="000000"/>
        </w:rPr>
        <w:t>z dnia ……………2021 r.</w:t>
      </w:r>
    </w:p>
    <w:p w14:paraId="43DBBB85" w14:textId="77777777" w:rsidR="00F7388A" w:rsidRPr="00ED1075" w:rsidRDefault="00F7388A" w:rsidP="00F81CE3">
      <w:pPr>
        <w:rPr>
          <w:b/>
          <w:color w:val="000000"/>
          <w:sz w:val="20"/>
          <w:szCs w:val="20"/>
        </w:rPr>
      </w:pPr>
    </w:p>
    <w:p w14:paraId="07A54AAE" w14:textId="193E69BE" w:rsidR="00C1381C"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zawarta w Świnoujściu pomiędzy:</w:t>
      </w:r>
    </w:p>
    <w:p w14:paraId="6F6AF545" w14:textId="2189528E" w:rsidR="00885418" w:rsidRPr="00F81CE3" w:rsidRDefault="00885418" w:rsidP="00F81CE3">
      <w:pPr>
        <w:jc w:val="both"/>
      </w:pPr>
      <w:r w:rsidRPr="00F81CE3">
        <w:rPr>
          <w:b/>
          <w:bCs/>
        </w:rPr>
        <w:t>Gminą Miasto Świnoujście</w:t>
      </w:r>
      <w:r w:rsidRPr="00F81CE3">
        <w:t xml:space="preserve">, z siedzibą w Świnoujściu przy ul. Wojska Polskiego 1/5, reprezentowaną przez mgr inż. Barbarę Michalską </w:t>
      </w:r>
      <w:r w:rsidR="00444420" w:rsidRPr="00F81CE3">
        <w:t>–</w:t>
      </w:r>
      <w:r w:rsidRPr="00F81CE3">
        <w:t xml:space="preserve"> Zastępcę Prezydenta Miasta Świnoujście, działającą na podst</w:t>
      </w:r>
      <w:r w:rsidR="009A14BA">
        <w:t>awie upoważnienia WO-KP.0052.52</w:t>
      </w:r>
      <w:r w:rsidRPr="00F81CE3">
        <w:t>.20</w:t>
      </w:r>
      <w:r w:rsidR="009A14BA">
        <w:t>21 z dnia 4</w:t>
      </w:r>
      <w:r w:rsidRPr="00F81CE3">
        <w:t xml:space="preserve"> </w:t>
      </w:r>
      <w:r w:rsidR="009A14BA">
        <w:t>marca</w:t>
      </w:r>
      <w:r w:rsidRPr="00F81CE3">
        <w:t xml:space="preserve"> 20</w:t>
      </w:r>
      <w:r w:rsidR="009A14BA">
        <w:t>21</w:t>
      </w:r>
      <w:r w:rsidRPr="00F81CE3">
        <w:t xml:space="preserve"> r. udzielonego przez Prezydenta Miasta Świnoujście mgr inż. Janusza </w:t>
      </w:r>
      <w:proofErr w:type="spellStart"/>
      <w:r w:rsidRPr="00F81CE3">
        <w:t>Żmurkiewicza</w:t>
      </w:r>
      <w:proofErr w:type="spellEnd"/>
    </w:p>
    <w:p w14:paraId="2A355C48" w14:textId="64C03458" w:rsidR="00AC0ADA" w:rsidRPr="00F81CE3" w:rsidRDefault="00885418" w:rsidP="00F81CE3">
      <w:pPr>
        <w:jc w:val="both"/>
        <w:rPr>
          <w:b/>
        </w:rPr>
      </w:pPr>
      <w:r w:rsidRPr="00F81CE3">
        <w:t xml:space="preserve">zwaną dalej </w:t>
      </w:r>
      <w:r w:rsidRPr="00F81CE3">
        <w:rPr>
          <w:b/>
          <w:bCs/>
        </w:rPr>
        <w:t>Zamawiającym</w:t>
      </w:r>
      <w:r w:rsidR="006844A7" w:rsidRPr="00F81CE3">
        <w:rPr>
          <w:b/>
        </w:rPr>
        <w:t xml:space="preserve">, </w:t>
      </w:r>
    </w:p>
    <w:p w14:paraId="34673012" w14:textId="5045BA2B" w:rsidR="00AC0ADA" w:rsidRPr="00F81CE3" w:rsidRDefault="006844A7" w:rsidP="00F81CE3">
      <w:pPr>
        <w:jc w:val="both"/>
        <w:rPr>
          <w:bCs/>
        </w:rPr>
      </w:pPr>
      <w:r w:rsidRPr="00F81CE3">
        <w:rPr>
          <w:bCs/>
        </w:rPr>
        <w:t>a</w:t>
      </w:r>
    </w:p>
    <w:p w14:paraId="36856EE2"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w:t>
      </w:r>
    </w:p>
    <w:p w14:paraId="37FB966A" w14:textId="77777777" w:rsidR="006844A7" w:rsidRPr="00F81CE3" w:rsidRDefault="006844A7" w:rsidP="00F81CE3">
      <w:pPr>
        <w:pStyle w:val="Bezodstpw"/>
        <w:jc w:val="both"/>
        <w:rPr>
          <w:rFonts w:ascii="Times New Roman" w:hAnsi="Times New Roman"/>
          <w:sz w:val="24"/>
          <w:szCs w:val="24"/>
        </w:rPr>
      </w:pPr>
    </w:p>
    <w:p w14:paraId="49C630D5"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NIP: ……………..………..; REGON ………………….………</w:t>
      </w:r>
    </w:p>
    <w:p w14:paraId="534C2A6D"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reprezentowanym przez:</w:t>
      </w:r>
    </w:p>
    <w:p w14:paraId="45211D96"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w:t>
      </w:r>
    </w:p>
    <w:p w14:paraId="137C2449" w14:textId="47292801" w:rsidR="006844A7" w:rsidRPr="00F81CE3" w:rsidRDefault="006844A7" w:rsidP="00F81CE3">
      <w:pPr>
        <w:pStyle w:val="Bezodstpw"/>
        <w:jc w:val="both"/>
        <w:rPr>
          <w:rFonts w:ascii="Times New Roman" w:hAnsi="Times New Roman"/>
          <w:b/>
          <w:sz w:val="24"/>
          <w:szCs w:val="24"/>
        </w:rPr>
      </w:pPr>
      <w:r w:rsidRPr="00F81CE3">
        <w:rPr>
          <w:rFonts w:ascii="Times New Roman" w:hAnsi="Times New Roman"/>
          <w:sz w:val="24"/>
          <w:szCs w:val="24"/>
        </w:rPr>
        <w:t xml:space="preserve">zwanym dalej </w:t>
      </w:r>
      <w:r w:rsidRPr="00F81CE3">
        <w:rPr>
          <w:rFonts w:ascii="Times New Roman" w:hAnsi="Times New Roman"/>
          <w:b/>
          <w:sz w:val="24"/>
          <w:szCs w:val="24"/>
        </w:rPr>
        <w:t>Wykonawcą,</w:t>
      </w:r>
    </w:p>
    <w:p w14:paraId="78B3D1FA" w14:textId="77777777" w:rsidR="00C1381C" w:rsidRPr="00F81CE3" w:rsidRDefault="00C1381C" w:rsidP="00F81CE3">
      <w:pPr>
        <w:pStyle w:val="Bezodstpw"/>
        <w:jc w:val="both"/>
        <w:rPr>
          <w:rFonts w:ascii="Times New Roman" w:hAnsi="Times New Roman"/>
          <w:sz w:val="24"/>
          <w:szCs w:val="24"/>
        </w:rPr>
      </w:pPr>
    </w:p>
    <w:p w14:paraId="3C5FD784" w14:textId="00C7849B" w:rsidR="00F7388A" w:rsidRDefault="00FB1FB0" w:rsidP="00F81CE3">
      <w:pPr>
        <w:pStyle w:val="Tekstpodstawowy"/>
        <w:jc w:val="both"/>
        <w:rPr>
          <w:rFonts w:eastAsia="Calibri"/>
          <w:i w:val="0"/>
          <w:spacing w:val="0"/>
          <w:lang w:eastAsia="en-US"/>
        </w:rPr>
      </w:pPr>
      <w:r w:rsidRPr="00FB1FB0">
        <w:rPr>
          <w:rFonts w:eastAsia="Calibri"/>
          <w:i w:val="0"/>
          <w:spacing w:val="0"/>
          <w:lang w:eastAsia="en-US"/>
        </w:rPr>
        <w:t>Niniejsza umowa została zawarta z wyłączeniem stosowania przepisów ustawy Prawo zamówień publicznych ( art. 2 ust. 1 ) oraz przy zastosowaniu Regulaminu udzielania zamówień, których wartość nie przekracza wyrażonej w złotych równowartości kwoty 130 000 złotych , wprowadzonego Zarządzeniem Prezydenta Miasta Świnoujście Nr 22/2021 z dnia 13 stycznia 2021 r.</w:t>
      </w:r>
    </w:p>
    <w:p w14:paraId="0136D606" w14:textId="77777777" w:rsidR="00523795" w:rsidRPr="00ED1075" w:rsidRDefault="00523795" w:rsidP="00F81CE3">
      <w:pPr>
        <w:pStyle w:val="Tekstpodstawowy"/>
        <w:jc w:val="both"/>
        <w:rPr>
          <w:i w:val="0"/>
          <w:color w:val="000000"/>
          <w:spacing w:val="0"/>
          <w:sz w:val="20"/>
          <w:szCs w:val="20"/>
        </w:rPr>
      </w:pPr>
    </w:p>
    <w:p w14:paraId="321639C2" w14:textId="77777777" w:rsidR="00B956FE" w:rsidRPr="00F81CE3" w:rsidRDefault="00B956FE" w:rsidP="00F81CE3">
      <w:pPr>
        <w:pStyle w:val="Tytu"/>
        <w:rPr>
          <w:color w:val="000000"/>
          <w:sz w:val="24"/>
        </w:rPr>
      </w:pPr>
      <w:r w:rsidRPr="00F81CE3">
        <w:rPr>
          <w:color w:val="000000"/>
          <w:sz w:val="24"/>
        </w:rPr>
        <w:t>§ 1</w:t>
      </w:r>
    </w:p>
    <w:p w14:paraId="0443940B" w14:textId="692576B5" w:rsidR="00BF171F" w:rsidRPr="00F81CE3" w:rsidRDefault="00B956FE" w:rsidP="006C248D">
      <w:pPr>
        <w:pStyle w:val="Tytu"/>
        <w:rPr>
          <w:color w:val="000000"/>
          <w:sz w:val="24"/>
        </w:rPr>
      </w:pPr>
      <w:r w:rsidRPr="00F81CE3">
        <w:rPr>
          <w:color w:val="000000"/>
          <w:sz w:val="24"/>
        </w:rPr>
        <w:t>PRZEDMIOT UMOWY</w:t>
      </w:r>
    </w:p>
    <w:p w14:paraId="2E805F90" w14:textId="40247585" w:rsidR="00DC32C1" w:rsidRPr="00F81CE3" w:rsidRDefault="00611BC3" w:rsidP="00F81CE3">
      <w:pPr>
        <w:pStyle w:val="Tekstpodstawowy"/>
        <w:numPr>
          <w:ilvl w:val="0"/>
          <w:numId w:val="5"/>
        </w:numPr>
        <w:tabs>
          <w:tab w:val="clear" w:pos="720"/>
        </w:tabs>
        <w:ind w:left="426" w:hanging="426"/>
        <w:jc w:val="both"/>
        <w:rPr>
          <w:i w:val="0"/>
          <w:spacing w:val="-4"/>
        </w:rPr>
      </w:pPr>
      <w:r w:rsidRPr="00F81CE3">
        <w:rPr>
          <w:i w:val="0"/>
        </w:rPr>
        <w:t xml:space="preserve">Zamawiający powierza a Wykonawca przyjmuje do realizacji zadanie pn.: </w:t>
      </w:r>
      <w:r w:rsidR="00CC4035" w:rsidRPr="00F81CE3">
        <w:rPr>
          <w:i w:val="0"/>
          <w:spacing w:val="-4"/>
        </w:rPr>
        <w:t>„</w:t>
      </w:r>
      <w:r w:rsidR="00DC32C1" w:rsidRPr="00F81CE3">
        <w:rPr>
          <w:i w:val="0"/>
        </w:rPr>
        <w:t>Wykonanie nawierzchni z kostki betonowej na w</w:t>
      </w:r>
      <w:r w:rsidR="00444420" w:rsidRPr="00F81CE3">
        <w:rPr>
          <w:i w:val="0"/>
        </w:rPr>
        <w:t xml:space="preserve">ybranych odcinkach drogi pieszo </w:t>
      </w:r>
      <w:r w:rsidR="00DC32C1" w:rsidRPr="00F81CE3">
        <w:rPr>
          <w:i w:val="0"/>
        </w:rPr>
        <w:t xml:space="preserve">jezdnej </w:t>
      </w:r>
      <w:r w:rsidR="00DC32C1" w:rsidRPr="00F81CE3">
        <w:rPr>
          <w:i w:val="0"/>
        </w:rPr>
        <w:br/>
        <w:t>na Cmentarzu Komunalnym przy ul. Karsiborskiej w Świnoujściu”.</w:t>
      </w:r>
    </w:p>
    <w:p w14:paraId="026C6EC3" w14:textId="7C94E99D" w:rsidR="00611BC3" w:rsidRPr="00F81CE3" w:rsidRDefault="00611BC3" w:rsidP="00F81CE3">
      <w:pPr>
        <w:pStyle w:val="Tekstpodstawowy"/>
        <w:numPr>
          <w:ilvl w:val="0"/>
          <w:numId w:val="5"/>
        </w:numPr>
        <w:tabs>
          <w:tab w:val="clear" w:pos="720"/>
        </w:tabs>
        <w:ind w:left="426" w:hanging="426"/>
        <w:jc w:val="both"/>
        <w:rPr>
          <w:i w:val="0"/>
          <w:spacing w:val="-4"/>
        </w:rPr>
      </w:pPr>
      <w:r w:rsidRPr="00F81CE3">
        <w:rPr>
          <w:i w:val="0"/>
        </w:rPr>
        <w:t>Zakres przedmiotu umowy określa opis przedmiotu zamówienia stanowiący zał</w:t>
      </w:r>
      <w:r w:rsidR="00236931" w:rsidRPr="00F81CE3">
        <w:rPr>
          <w:i w:val="0"/>
        </w:rPr>
        <w:t>ącznik nr 1 do niniejszej umowy oraz zakres rzeczowo-</w:t>
      </w:r>
      <w:r w:rsidRPr="00F81CE3">
        <w:rPr>
          <w:i w:val="0"/>
        </w:rPr>
        <w:t>finansowy</w:t>
      </w:r>
      <w:r w:rsidR="001C6D9B">
        <w:rPr>
          <w:i w:val="0"/>
        </w:rPr>
        <w:t xml:space="preserve"> stanowiący</w:t>
      </w:r>
      <w:r w:rsidR="00503858" w:rsidRPr="00F81CE3">
        <w:rPr>
          <w:i w:val="0"/>
        </w:rPr>
        <w:t xml:space="preserve"> </w:t>
      </w:r>
      <w:r w:rsidRPr="00F81CE3">
        <w:rPr>
          <w:i w:val="0"/>
        </w:rPr>
        <w:t>załącznik nr 2</w:t>
      </w:r>
      <w:r w:rsidR="001C6D9B">
        <w:rPr>
          <w:i w:val="0"/>
        </w:rPr>
        <w:t xml:space="preserve"> do niniejszej umowy</w:t>
      </w:r>
      <w:r w:rsidR="00236931" w:rsidRPr="00F81CE3">
        <w:rPr>
          <w:i w:val="0"/>
        </w:rPr>
        <w:t>.</w:t>
      </w:r>
    </w:p>
    <w:p w14:paraId="041845A8" w14:textId="51C9ECD2"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color w:val="000000" w:themeColor="text1"/>
          <w:sz w:val="24"/>
          <w:szCs w:val="24"/>
        </w:rPr>
      </w:pPr>
      <w:r w:rsidRPr="001D08DA">
        <w:rPr>
          <w:rFonts w:ascii="Times New Roman" w:eastAsiaTheme="minorHAnsi" w:hAnsi="Times New Roman"/>
          <w:color w:val="000000" w:themeColor="text1"/>
          <w:sz w:val="24"/>
          <w:szCs w:val="24"/>
        </w:rPr>
        <w:t xml:space="preserve">Wykonawca wykona </w:t>
      </w:r>
      <w:r>
        <w:rPr>
          <w:rFonts w:ascii="Times New Roman" w:eastAsiaTheme="minorHAnsi" w:hAnsi="Times New Roman"/>
          <w:color w:val="000000" w:themeColor="text1"/>
          <w:sz w:val="24"/>
          <w:szCs w:val="24"/>
        </w:rPr>
        <w:t>p</w:t>
      </w:r>
      <w:r w:rsidRPr="001D08DA">
        <w:rPr>
          <w:rFonts w:ascii="Times New Roman" w:eastAsiaTheme="minorHAnsi" w:hAnsi="Times New Roman"/>
          <w:color w:val="000000" w:themeColor="text1"/>
          <w:sz w:val="24"/>
          <w:szCs w:val="24"/>
        </w:rPr>
        <w:t xml:space="preserve">rzedmiot umowy zgodnie z zakresem określonym w </w:t>
      </w:r>
      <w:r>
        <w:rPr>
          <w:rFonts w:ascii="Times New Roman" w:eastAsiaTheme="minorHAnsi" w:hAnsi="Times New Roman"/>
          <w:color w:val="000000" w:themeColor="text1"/>
          <w:sz w:val="24"/>
          <w:szCs w:val="24"/>
        </w:rPr>
        <w:t>u</w:t>
      </w:r>
      <w:r w:rsidRPr="001D08DA">
        <w:rPr>
          <w:rFonts w:ascii="Times New Roman" w:eastAsiaTheme="minorHAnsi" w:hAnsi="Times New Roman"/>
          <w:color w:val="000000" w:themeColor="text1"/>
          <w:sz w:val="24"/>
          <w:szCs w:val="24"/>
        </w:rPr>
        <w:t xml:space="preserve">mowie oraz dokumentacji przetargowej, w tym dokumentacji projektowej. </w:t>
      </w:r>
    </w:p>
    <w:p w14:paraId="3234EA51" w14:textId="6E658AEA"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color w:val="000000" w:themeColor="text1"/>
          <w:sz w:val="24"/>
          <w:szCs w:val="24"/>
        </w:rPr>
      </w:pPr>
      <w:r w:rsidRPr="001D08DA">
        <w:rPr>
          <w:rFonts w:ascii="Times New Roman" w:eastAsiaTheme="minorHAnsi" w:hAnsi="Times New Roman"/>
          <w:color w:val="000000" w:themeColor="text1"/>
          <w:sz w:val="24"/>
          <w:szCs w:val="24"/>
        </w:rPr>
        <w:t xml:space="preserve">Wykonawca zobowiązuje się do wykonania </w:t>
      </w:r>
      <w:r>
        <w:rPr>
          <w:rFonts w:ascii="Times New Roman" w:eastAsiaTheme="minorHAnsi" w:hAnsi="Times New Roman"/>
          <w:color w:val="000000" w:themeColor="text1"/>
          <w:sz w:val="24"/>
          <w:szCs w:val="24"/>
        </w:rPr>
        <w:t>p</w:t>
      </w:r>
      <w:r w:rsidRPr="001D08DA">
        <w:rPr>
          <w:rFonts w:ascii="Times New Roman" w:eastAsiaTheme="minorHAnsi" w:hAnsi="Times New Roman"/>
          <w:color w:val="000000" w:themeColor="text1"/>
          <w:sz w:val="24"/>
          <w:szCs w:val="24"/>
        </w:rPr>
        <w:t xml:space="preserve">rzedmiotu umowy z zachowaniem </w:t>
      </w:r>
      <w:r w:rsidRPr="001D08DA">
        <w:rPr>
          <w:rFonts w:ascii="Times New Roman" w:hAnsi="Times New Roman"/>
          <w:color w:val="000000" w:themeColor="text1"/>
          <w:sz w:val="24"/>
          <w:szCs w:val="24"/>
        </w:rPr>
        <w:t>należytej staranności oraz profesjonalizmu, zgodnie z zasadami wiedzy technicznej, obowiązującymi przepisami i normami oraz warunkami budowlano-technicznymi wykonawstwa.</w:t>
      </w:r>
    </w:p>
    <w:p w14:paraId="330DE651" w14:textId="2D9AE182"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sz w:val="24"/>
          <w:szCs w:val="24"/>
        </w:rPr>
      </w:pPr>
      <w:r w:rsidRPr="001D08DA">
        <w:rPr>
          <w:rFonts w:ascii="Times New Roman" w:hAnsi="Times New Roman"/>
          <w:sz w:val="24"/>
          <w:szCs w:val="24"/>
        </w:rPr>
        <w:t xml:space="preserve">Przedmiot umowy należy wykonać zgodnie z obowiązującymi przepisami, a w szczególności wynikającymi z ustawy z dnia 7 lipca 1994 r. – Prawo budowlane </w:t>
      </w:r>
      <w:r w:rsidRPr="001D08DA">
        <w:rPr>
          <w:rFonts w:ascii="Times New Roman" w:hAnsi="Times New Roman"/>
          <w:sz w:val="24"/>
          <w:szCs w:val="24"/>
        </w:rPr>
        <w:br/>
      </w:r>
      <w:r w:rsidRPr="001D08DA">
        <w:rPr>
          <w:rFonts w:ascii="Times New Roman" w:eastAsiaTheme="minorHAnsi" w:hAnsi="Times New Roman"/>
          <w:sz w:val="24"/>
          <w:szCs w:val="24"/>
        </w:rPr>
        <w:t xml:space="preserve">(Dz. U. z </w:t>
      </w:r>
      <w:r w:rsidR="00B7286E">
        <w:rPr>
          <w:rFonts w:ascii="Times New Roman" w:eastAsiaTheme="minorHAnsi" w:hAnsi="Times New Roman"/>
          <w:sz w:val="24"/>
          <w:szCs w:val="24"/>
        </w:rPr>
        <w:t>2020</w:t>
      </w:r>
      <w:r w:rsidRPr="001D08DA">
        <w:rPr>
          <w:rFonts w:ascii="Times New Roman" w:eastAsiaTheme="minorHAnsi" w:hAnsi="Times New Roman"/>
          <w:sz w:val="24"/>
          <w:szCs w:val="24"/>
        </w:rPr>
        <w:t xml:space="preserve">r. poz. </w:t>
      </w:r>
      <w:r w:rsidR="00B7286E">
        <w:rPr>
          <w:rFonts w:ascii="Times New Roman" w:eastAsiaTheme="minorHAnsi" w:hAnsi="Times New Roman"/>
          <w:sz w:val="24"/>
          <w:szCs w:val="24"/>
        </w:rPr>
        <w:t>1333</w:t>
      </w:r>
      <w:r w:rsidR="00B7286E" w:rsidRPr="001D08DA">
        <w:rPr>
          <w:rFonts w:ascii="Times New Roman" w:eastAsiaTheme="minorHAnsi" w:hAnsi="Times New Roman"/>
          <w:sz w:val="24"/>
          <w:szCs w:val="24"/>
        </w:rPr>
        <w:t xml:space="preserve"> </w:t>
      </w:r>
      <w:r w:rsidRPr="001D08DA">
        <w:rPr>
          <w:rFonts w:ascii="Times New Roman" w:eastAsiaTheme="minorHAnsi" w:hAnsi="Times New Roman"/>
          <w:sz w:val="24"/>
          <w:szCs w:val="24"/>
        </w:rPr>
        <w:t>ze zm.) (zwane dalej „</w:t>
      </w:r>
      <w:r w:rsidRPr="001D08DA">
        <w:rPr>
          <w:rFonts w:ascii="Times New Roman" w:eastAsiaTheme="minorHAnsi" w:hAnsi="Times New Roman"/>
          <w:b/>
          <w:bCs/>
          <w:sz w:val="24"/>
          <w:szCs w:val="24"/>
        </w:rPr>
        <w:t>Prawem budowlanym</w:t>
      </w:r>
      <w:r w:rsidRPr="001D08DA">
        <w:rPr>
          <w:rFonts w:ascii="Times New Roman" w:eastAsiaTheme="minorHAnsi" w:hAnsi="Times New Roman"/>
          <w:sz w:val="24"/>
          <w:szCs w:val="24"/>
        </w:rPr>
        <w:t xml:space="preserve">”) </w:t>
      </w:r>
      <w:r w:rsidRPr="001D08DA">
        <w:rPr>
          <w:rFonts w:ascii="Times New Roman" w:hAnsi="Times New Roman"/>
          <w:sz w:val="24"/>
          <w:szCs w:val="24"/>
        </w:rPr>
        <w:t xml:space="preserve">i przepisów wykonawczych wydanych na jej podstawie, z uwzględnieniem przepisów dotyczących bezpieczeństwa i higieny pracy, przeciwpożarowych, ochrony środowiska oraz postępowania z odpadami. </w:t>
      </w:r>
    </w:p>
    <w:p w14:paraId="37497071" w14:textId="37310170" w:rsidR="001C6D9B" w:rsidRPr="0063283C" w:rsidRDefault="001C6D9B" w:rsidP="001D08DA">
      <w:pPr>
        <w:numPr>
          <w:ilvl w:val="0"/>
          <w:numId w:val="5"/>
        </w:numPr>
        <w:tabs>
          <w:tab w:val="clear" w:pos="720"/>
        </w:tabs>
        <w:ind w:left="426" w:hanging="426"/>
        <w:jc w:val="both"/>
        <w:rPr>
          <w:bCs/>
        </w:rPr>
      </w:pPr>
      <w:r w:rsidRPr="006F5143">
        <w:rPr>
          <w:bCs/>
        </w:rPr>
        <w:t xml:space="preserve">Wszystkie materiały zastosowane do realizacji </w:t>
      </w:r>
      <w:r>
        <w:rPr>
          <w:bCs/>
        </w:rPr>
        <w:t>p</w:t>
      </w:r>
      <w:r w:rsidRPr="006F5143">
        <w:rPr>
          <w:bCs/>
        </w:rPr>
        <w:t>rzedmiotu umowy s</w:t>
      </w:r>
      <w:r w:rsidRPr="00061121">
        <w:rPr>
          <w:bCs/>
        </w:rPr>
        <w:t>pełniać powinny warunki określone w art. 10 Prawa budowlanego. Wszystkie dostarczone przez Wykonawcę elementy i materiały mają być fabrycznie nowe, stanowić wyłączną własność Wykonawcy i być wolne od praw i roszczeń osób trzecich, a także muszą posiadać st</w:t>
      </w:r>
      <w:r w:rsidRPr="00B24DFF">
        <w:rPr>
          <w:bCs/>
        </w:rPr>
        <w:t>osowny dokument (certyfikat, atest bezpieczeństwa lub deklarację zgodności producenta potwierdzającą spełnienie wymogów, deklarację właściwości użytkowych wyrobu budowlanego), dowód dopuszczenia do obrotu na rynku polskim oraz muszą być oznakowane odpowied</w:t>
      </w:r>
      <w:r w:rsidRPr="0063283C">
        <w:rPr>
          <w:bCs/>
        </w:rPr>
        <w:t xml:space="preserve">nim znakiem. Wykonawca przedstawi przed wbudowaniem materiału w konstrukcję aprobaty techniczne, certyfikaty, </w:t>
      </w:r>
      <w:r w:rsidRPr="0063283C">
        <w:rPr>
          <w:bCs/>
        </w:rPr>
        <w:lastRenderedPageBreak/>
        <w:t xml:space="preserve">deklaracje zgodności świadczące o dopuszczeniu do obrotu i powszechnego stosowania materiałów i urządzeń, zgodnie z Prawem Budowlanym. </w:t>
      </w:r>
    </w:p>
    <w:p w14:paraId="176B6FAD" w14:textId="29CA0062" w:rsidR="001C6D9B" w:rsidRPr="00061121" w:rsidRDefault="001C6D9B" w:rsidP="001D08DA">
      <w:pPr>
        <w:numPr>
          <w:ilvl w:val="0"/>
          <w:numId w:val="5"/>
        </w:numPr>
        <w:tabs>
          <w:tab w:val="clear" w:pos="720"/>
        </w:tabs>
        <w:ind w:left="426" w:hanging="426"/>
        <w:jc w:val="both"/>
        <w:rPr>
          <w:bCs/>
        </w:rPr>
      </w:pPr>
      <w:r w:rsidRPr="001C6D9B">
        <w:rPr>
          <w:bCs/>
        </w:rPr>
        <w:t>Przedmiot umowy obejmuje także roboty towarzyszące oraz inne roboty i dostawy niż wynikające z ust. 3, jeżeli analiza przekazanej dokumentacji (projektów, specyfikacji technicznych i innych dokumentów), pozwalały je przewidzieć na etapie przygotowania oferty, a są one ni</w:t>
      </w:r>
      <w:r w:rsidR="00523795">
        <w:rPr>
          <w:bCs/>
        </w:rPr>
        <w:t>ezbędne do należytego wykonania</w:t>
      </w:r>
      <w:r w:rsidR="00523795">
        <w:rPr>
          <w:bCs/>
        </w:rPr>
        <w:br/>
      </w:r>
      <w:r w:rsidRPr="001C6D9B">
        <w:rPr>
          <w:bCs/>
        </w:rPr>
        <w:t xml:space="preserve">i przekazania do użytkowania </w:t>
      </w:r>
      <w:r>
        <w:rPr>
          <w:bCs/>
        </w:rPr>
        <w:t>p</w:t>
      </w:r>
      <w:r w:rsidRPr="006F5143">
        <w:rPr>
          <w:bCs/>
        </w:rPr>
        <w:t xml:space="preserve">rzedmiotu umowy zgodnie z ustaleniami </w:t>
      </w:r>
      <w:r>
        <w:rPr>
          <w:bCs/>
        </w:rPr>
        <w:t>u</w:t>
      </w:r>
      <w:r w:rsidRPr="006F5143">
        <w:rPr>
          <w:bCs/>
        </w:rPr>
        <w:t>mowy, obowiązującymi przepisami i sztuką budowlaną.</w:t>
      </w:r>
    </w:p>
    <w:p w14:paraId="0FA80469" w14:textId="27B7DFBC"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sz w:val="24"/>
          <w:szCs w:val="24"/>
        </w:rPr>
      </w:pPr>
      <w:r w:rsidRPr="001D08DA">
        <w:rPr>
          <w:rFonts w:ascii="Times New Roman" w:hAnsi="Times New Roman"/>
          <w:bCs/>
          <w:sz w:val="24"/>
          <w:szCs w:val="24"/>
        </w:rPr>
        <w:t xml:space="preserve">Wykonawca oświadcza, że zapoznał się z istniejącą dokumentacją dotyczącą przedmiotu zamówienia i nie wnosi żadnych zastrzeżeń co do możliwości wykonania </w:t>
      </w:r>
      <w:r>
        <w:rPr>
          <w:rFonts w:ascii="Times New Roman" w:hAnsi="Times New Roman"/>
          <w:bCs/>
          <w:sz w:val="24"/>
          <w:szCs w:val="24"/>
        </w:rPr>
        <w:t>p</w:t>
      </w:r>
      <w:r w:rsidRPr="001D08DA">
        <w:rPr>
          <w:rFonts w:ascii="Times New Roman" w:hAnsi="Times New Roman"/>
          <w:bCs/>
          <w:sz w:val="24"/>
          <w:szCs w:val="24"/>
        </w:rPr>
        <w:t xml:space="preserve">rzedmiotu umowy za wynagrodzeniem przewidzianym w </w:t>
      </w:r>
      <w:r>
        <w:rPr>
          <w:rFonts w:ascii="Times New Roman" w:hAnsi="Times New Roman"/>
          <w:bCs/>
          <w:sz w:val="24"/>
          <w:szCs w:val="24"/>
        </w:rPr>
        <w:t>u</w:t>
      </w:r>
      <w:r w:rsidRPr="001D08DA">
        <w:rPr>
          <w:rFonts w:ascii="Times New Roman" w:hAnsi="Times New Roman"/>
          <w:bCs/>
          <w:sz w:val="24"/>
          <w:szCs w:val="24"/>
        </w:rPr>
        <w:t>mowie.</w:t>
      </w:r>
    </w:p>
    <w:p w14:paraId="3BBDEB57" w14:textId="7B98AB06"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sz w:val="24"/>
          <w:szCs w:val="24"/>
        </w:rPr>
      </w:pPr>
      <w:r w:rsidRPr="001D08DA">
        <w:rPr>
          <w:rFonts w:ascii="Times New Roman" w:hAnsi="Times New Roman"/>
          <w:sz w:val="24"/>
          <w:szCs w:val="24"/>
        </w:rPr>
        <w:t xml:space="preserve">Wykonawca oświadcza, iż zapoznał się z warunkami realizacji </w:t>
      </w:r>
      <w:r>
        <w:rPr>
          <w:rFonts w:ascii="Times New Roman" w:hAnsi="Times New Roman"/>
          <w:sz w:val="24"/>
          <w:szCs w:val="24"/>
        </w:rPr>
        <w:t>u</w:t>
      </w:r>
      <w:r w:rsidRPr="001D08DA">
        <w:rPr>
          <w:rFonts w:ascii="Times New Roman" w:hAnsi="Times New Roman"/>
          <w:sz w:val="24"/>
          <w:szCs w:val="24"/>
        </w:rPr>
        <w:t>mowy, sprawdził dokumentację i nie wnosi do niej zastrzeżeń i uwag oraz oświadcza, iż upewnił się co do prawidłowości i kompletności złożonej oferty.</w:t>
      </w:r>
    </w:p>
    <w:p w14:paraId="10F09B76" w14:textId="77777777" w:rsidR="00975357" w:rsidRPr="00ED1075" w:rsidRDefault="00975357" w:rsidP="00B41C76">
      <w:pPr>
        <w:pStyle w:val="Tytu"/>
        <w:jc w:val="left"/>
        <w:rPr>
          <w:color w:val="000000"/>
          <w:sz w:val="20"/>
          <w:szCs w:val="20"/>
        </w:rPr>
      </w:pPr>
    </w:p>
    <w:p w14:paraId="359A7AEA" w14:textId="77777777" w:rsidR="00B956FE" w:rsidRPr="00F81CE3" w:rsidRDefault="00B956FE" w:rsidP="00F81CE3">
      <w:pPr>
        <w:pStyle w:val="Tytu"/>
        <w:rPr>
          <w:color w:val="000000"/>
          <w:sz w:val="24"/>
        </w:rPr>
      </w:pPr>
      <w:r w:rsidRPr="00F81CE3">
        <w:rPr>
          <w:color w:val="000000"/>
          <w:sz w:val="24"/>
        </w:rPr>
        <w:t>§ 2</w:t>
      </w:r>
    </w:p>
    <w:p w14:paraId="026A26AC" w14:textId="77777777" w:rsidR="00B956FE" w:rsidRPr="00B41C76" w:rsidRDefault="00B956FE" w:rsidP="00F81CE3">
      <w:pPr>
        <w:pStyle w:val="Tytu"/>
        <w:rPr>
          <w:bCs/>
          <w:color w:val="000000"/>
          <w:sz w:val="24"/>
        </w:rPr>
      </w:pPr>
      <w:r w:rsidRPr="00B41C76">
        <w:rPr>
          <w:bCs/>
          <w:color w:val="000000"/>
          <w:sz w:val="24"/>
        </w:rPr>
        <w:t>TERMINY</w:t>
      </w:r>
    </w:p>
    <w:p w14:paraId="3D5A48C9" w14:textId="2070E6D3" w:rsidR="00B956FE" w:rsidRPr="00F81CE3" w:rsidRDefault="00B956FE" w:rsidP="0038049A">
      <w:pPr>
        <w:pStyle w:val="Tekstpodstawowy3"/>
        <w:numPr>
          <w:ilvl w:val="0"/>
          <w:numId w:val="93"/>
        </w:numPr>
        <w:spacing w:before="0" w:after="0"/>
        <w:ind w:left="426" w:hanging="426"/>
        <w:rPr>
          <w:i w:val="0"/>
        </w:rPr>
      </w:pPr>
      <w:r w:rsidRPr="00F81CE3">
        <w:rPr>
          <w:i w:val="0"/>
        </w:rPr>
        <w:t>Strony ustalają następujące terminy realizacji robót stanowiących przedmiot umowy:</w:t>
      </w:r>
    </w:p>
    <w:p w14:paraId="4BA7189E" w14:textId="71DB5049" w:rsidR="00101BB7" w:rsidRPr="00F81CE3" w:rsidRDefault="00444420" w:rsidP="00F81CE3">
      <w:pPr>
        <w:pStyle w:val="Tytu"/>
        <w:numPr>
          <w:ilvl w:val="0"/>
          <w:numId w:val="9"/>
        </w:numPr>
        <w:tabs>
          <w:tab w:val="left" w:pos="851"/>
          <w:tab w:val="left" w:pos="3544"/>
        </w:tabs>
        <w:ind w:left="3686" w:hanging="3260"/>
        <w:jc w:val="left"/>
        <w:rPr>
          <w:b w:val="0"/>
          <w:spacing w:val="0"/>
          <w:sz w:val="24"/>
        </w:rPr>
      </w:pPr>
      <w:r w:rsidRPr="00F81CE3">
        <w:rPr>
          <w:b w:val="0"/>
          <w:color w:val="000000"/>
          <w:spacing w:val="0"/>
          <w:sz w:val="24"/>
        </w:rPr>
        <w:t>termin rozpoczęcia:</w:t>
      </w:r>
      <w:r w:rsidRPr="00F81CE3">
        <w:rPr>
          <w:b w:val="0"/>
          <w:color w:val="000000"/>
          <w:spacing w:val="0"/>
          <w:sz w:val="24"/>
        </w:rPr>
        <w:tab/>
      </w:r>
      <w:r w:rsidR="006B70BF" w:rsidRPr="00F81CE3">
        <w:rPr>
          <w:b w:val="0"/>
          <w:color w:val="000000"/>
          <w:spacing w:val="0"/>
          <w:sz w:val="24"/>
        </w:rPr>
        <w:t xml:space="preserve">- </w:t>
      </w:r>
      <w:r w:rsidR="00101BB7" w:rsidRPr="00F81CE3">
        <w:rPr>
          <w:b w:val="0"/>
          <w:color w:val="000000"/>
          <w:spacing w:val="0"/>
          <w:sz w:val="24"/>
        </w:rPr>
        <w:t>w dniu p</w:t>
      </w:r>
      <w:r w:rsidR="00D827F6" w:rsidRPr="00F81CE3">
        <w:rPr>
          <w:b w:val="0"/>
          <w:color w:val="000000"/>
          <w:spacing w:val="0"/>
          <w:sz w:val="24"/>
        </w:rPr>
        <w:t>rzekazania placu budowy</w:t>
      </w:r>
      <w:r w:rsidR="0038049A">
        <w:rPr>
          <w:b w:val="0"/>
          <w:color w:val="000000"/>
          <w:spacing w:val="0"/>
          <w:sz w:val="24"/>
        </w:rPr>
        <w:t>,</w:t>
      </w:r>
    </w:p>
    <w:p w14:paraId="64684ED2" w14:textId="1355E339" w:rsidR="00D5605A" w:rsidRPr="0038049A" w:rsidRDefault="00101BB7" w:rsidP="0038049A">
      <w:pPr>
        <w:pStyle w:val="Tytu"/>
        <w:numPr>
          <w:ilvl w:val="0"/>
          <w:numId w:val="9"/>
        </w:numPr>
        <w:tabs>
          <w:tab w:val="left" w:pos="3544"/>
        </w:tabs>
        <w:ind w:left="851" w:hanging="425"/>
        <w:jc w:val="both"/>
        <w:rPr>
          <w:b w:val="0"/>
          <w:sz w:val="24"/>
        </w:rPr>
      </w:pPr>
      <w:r w:rsidRPr="00F81CE3">
        <w:rPr>
          <w:b w:val="0"/>
          <w:spacing w:val="0"/>
          <w:sz w:val="24"/>
        </w:rPr>
        <w:t xml:space="preserve">termin </w:t>
      </w:r>
      <w:r w:rsidR="004D6CAC" w:rsidRPr="00F81CE3">
        <w:rPr>
          <w:b w:val="0"/>
          <w:spacing w:val="0"/>
          <w:sz w:val="24"/>
        </w:rPr>
        <w:t xml:space="preserve">wykonania </w:t>
      </w:r>
      <w:r w:rsidR="003A55BF" w:rsidRPr="00F81CE3">
        <w:rPr>
          <w:b w:val="0"/>
          <w:spacing w:val="0"/>
          <w:sz w:val="24"/>
        </w:rPr>
        <w:t>robót</w:t>
      </w:r>
      <w:r w:rsidR="003A55BF" w:rsidRPr="00F81CE3">
        <w:rPr>
          <w:b w:val="0"/>
          <w:spacing w:val="0"/>
          <w:sz w:val="24"/>
        </w:rPr>
        <w:tab/>
        <w:t xml:space="preserve">- </w:t>
      </w:r>
      <w:r w:rsidR="00AF7D3D" w:rsidRPr="00F81CE3">
        <w:rPr>
          <w:b w:val="0"/>
          <w:spacing w:val="0"/>
          <w:sz w:val="24"/>
        </w:rPr>
        <w:t xml:space="preserve">do dnia </w:t>
      </w:r>
      <w:r w:rsidR="00932F50" w:rsidRPr="00F81CE3">
        <w:rPr>
          <w:b w:val="0"/>
          <w:spacing w:val="0"/>
          <w:sz w:val="24"/>
        </w:rPr>
        <w:t>…..</w:t>
      </w:r>
      <w:r w:rsidR="00AF7D3D" w:rsidRPr="00F81CE3">
        <w:rPr>
          <w:b w:val="0"/>
          <w:spacing w:val="0"/>
          <w:sz w:val="24"/>
        </w:rPr>
        <w:t>.</w:t>
      </w:r>
      <w:r w:rsidR="00922E4C" w:rsidRPr="00F81CE3">
        <w:rPr>
          <w:b w:val="0"/>
          <w:spacing w:val="0"/>
          <w:sz w:val="24"/>
        </w:rPr>
        <w:t>.</w:t>
      </w:r>
      <w:r w:rsidR="00885418" w:rsidRPr="00F81CE3">
        <w:rPr>
          <w:b w:val="0"/>
          <w:spacing w:val="0"/>
          <w:sz w:val="24"/>
        </w:rPr>
        <w:t>........</w:t>
      </w:r>
      <w:r w:rsidR="00922E4C" w:rsidRPr="00F81CE3">
        <w:rPr>
          <w:b w:val="0"/>
          <w:spacing w:val="0"/>
          <w:sz w:val="24"/>
        </w:rPr>
        <w:t>........</w:t>
      </w:r>
      <w:r w:rsidR="00AF7D3D" w:rsidRPr="00F81CE3">
        <w:rPr>
          <w:b w:val="0"/>
          <w:spacing w:val="0"/>
          <w:sz w:val="24"/>
        </w:rPr>
        <w:t>.</w:t>
      </w:r>
      <w:r w:rsidR="00885418" w:rsidRPr="00F81CE3">
        <w:rPr>
          <w:b w:val="0"/>
          <w:spacing w:val="0"/>
          <w:sz w:val="24"/>
        </w:rPr>
        <w:t xml:space="preserve"> </w:t>
      </w:r>
      <w:r w:rsidR="00994F1C" w:rsidRPr="00F81CE3">
        <w:rPr>
          <w:b w:val="0"/>
          <w:spacing w:val="0"/>
          <w:sz w:val="24"/>
        </w:rPr>
        <w:t>20</w:t>
      </w:r>
      <w:r w:rsidR="002A49BB">
        <w:rPr>
          <w:b w:val="0"/>
          <w:spacing w:val="0"/>
          <w:sz w:val="24"/>
        </w:rPr>
        <w:t>21</w:t>
      </w:r>
      <w:r w:rsidR="00F74B6F">
        <w:rPr>
          <w:b w:val="0"/>
          <w:spacing w:val="0"/>
          <w:sz w:val="24"/>
        </w:rPr>
        <w:t xml:space="preserve"> </w:t>
      </w:r>
      <w:r w:rsidR="00AF7D3D" w:rsidRPr="00F81CE3">
        <w:rPr>
          <w:b w:val="0"/>
          <w:spacing w:val="0"/>
          <w:sz w:val="24"/>
        </w:rPr>
        <w:t>r.</w:t>
      </w:r>
      <w:r w:rsidR="0037300B" w:rsidRPr="00F81CE3">
        <w:rPr>
          <w:b w:val="0"/>
          <w:spacing w:val="0"/>
          <w:sz w:val="24"/>
        </w:rPr>
        <w:t xml:space="preserve">, tj. ….. dni od dnia przekazania placu budowy. </w:t>
      </w:r>
    </w:p>
    <w:p w14:paraId="60FAC178" w14:textId="2671EEBD" w:rsidR="0038049A" w:rsidRPr="00F81CE3" w:rsidRDefault="0038049A" w:rsidP="0038049A">
      <w:pPr>
        <w:pStyle w:val="Tytu"/>
        <w:numPr>
          <w:ilvl w:val="0"/>
          <w:numId w:val="93"/>
        </w:numPr>
        <w:tabs>
          <w:tab w:val="left" w:pos="3544"/>
        </w:tabs>
        <w:ind w:left="426" w:hanging="426"/>
        <w:jc w:val="both"/>
        <w:rPr>
          <w:b w:val="0"/>
          <w:sz w:val="24"/>
        </w:rPr>
      </w:pPr>
      <w:r>
        <w:rPr>
          <w:b w:val="0"/>
          <w:sz w:val="24"/>
        </w:rPr>
        <w:t xml:space="preserve">Przekazanie placu budowy nastąpi w terminie 7 dni od dnia zawarcia umowy. </w:t>
      </w:r>
    </w:p>
    <w:p w14:paraId="3265422A" w14:textId="77777777" w:rsidR="00AF7D3D" w:rsidRPr="00ED1075" w:rsidRDefault="00AF7D3D" w:rsidP="00F81CE3">
      <w:pPr>
        <w:pStyle w:val="Tytu"/>
        <w:jc w:val="left"/>
        <w:rPr>
          <w:color w:val="000000"/>
          <w:sz w:val="20"/>
          <w:szCs w:val="20"/>
        </w:rPr>
      </w:pPr>
    </w:p>
    <w:p w14:paraId="10A4BDEF" w14:textId="77777777" w:rsidR="00B956FE" w:rsidRPr="00F81CE3" w:rsidRDefault="00B956FE" w:rsidP="00F81CE3">
      <w:pPr>
        <w:pStyle w:val="Tytu"/>
        <w:rPr>
          <w:color w:val="000000"/>
          <w:sz w:val="24"/>
        </w:rPr>
      </w:pPr>
      <w:r w:rsidRPr="00F81CE3">
        <w:rPr>
          <w:color w:val="000000"/>
          <w:sz w:val="24"/>
        </w:rPr>
        <w:t>§ 3</w:t>
      </w:r>
    </w:p>
    <w:p w14:paraId="1B174607" w14:textId="77777777" w:rsidR="00B956FE" w:rsidRPr="00F81CE3" w:rsidRDefault="00B956FE" w:rsidP="00F81CE3">
      <w:pPr>
        <w:pStyle w:val="Tytu"/>
        <w:rPr>
          <w:color w:val="000000"/>
          <w:sz w:val="24"/>
        </w:rPr>
      </w:pPr>
      <w:r w:rsidRPr="00F81CE3">
        <w:rPr>
          <w:color w:val="000000"/>
          <w:sz w:val="24"/>
        </w:rPr>
        <w:t>WYNAGRODZENIE</w:t>
      </w:r>
    </w:p>
    <w:p w14:paraId="41E6C2A2" w14:textId="3B3AD1FD" w:rsidR="00EF4DE4" w:rsidRPr="00F81CE3" w:rsidRDefault="00EF4DE4" w:rsidP="00F81CE3">
      <w:pPr>
        <w:numPr>
          <w:ilvl w:val="0"/>
          <w:numId w:val="47"/>
        </w:numPr>
        <w:ind w:left="426" w:hanging="426"/>
        <w:jc w:val="both"/>
        <w:rPr>
          <w:spacing w:val="-3"/>
        </w:rPr>
      </w:pPr>
      <w:r w:rsidRPr="00F81CE3">
        <w:rPr>
          <w:rFonts w:eastAsia="Calibri"/>
          <w:color w:val="000000"/>
          <w:spacing w:val="-3"/>
          <w:lang w:eastAsia="en-US"/>
        </w:rPr>
        <w:t xml:space="preserve">Wynagrodzenie </w:t>
      </w:r>
      <w:r w:rsidRPr="00F81CE3">
        <w:rPr>
          <w:color w:val="000000"/>
          <w:spacing w:val="-3"/>
        </w:rPr>
        <w:t xml:space="preserve">kosztorysowe zgodnie z </w:t>
      </w:r>
      <w:r w:rsidR="00523795">
        <w:rPr>
          <w:color w:val="000000"/>
          <w:spacing w:val="-3"/>
        </w:rPr>
        <w:t xml:space="preserve">ofertą cenową Wykonawcy wynosi </w:t>
      </w:r>
      <w:r w:rsidRPr="00F81CE3">
        <w:rPr>
          <w:color w:val="000000"/>
          <w:spacing w:val="-3"/>
        </w:rPr>
        <w:t>………</w:t>
      </w:r>
      <w:r w:rsidR="00DC32C1" w:rsidRPr="00F81CE3">
        <w:rPr>
          <w:color w:val="000000"/>
          <w:spacing w:val="-3"/>
        </w:rPr>
        <w:t>……………………</w:t>
      </w:r>
      <w:r w:rsidRPr="00F81CE3">
        <w:rPr>
          <w:color w:val="000000"/>
          <w:spacing w:val="-3"/>
        </w:rPr>
        <w:t xml:space="preserve"> zł</w:t>
      </w:r>
      <w:r w:rsidR="00E5581E">
        <w:rPr>
          <w:color w:val="000000"/>
          <w:spacing w:val="-3"/>
        </w:rPr>
        <w:t xml:space="preserve"> netto </w:t>
      </w:r>
      <w:r w:rsidRPr="00F81CE3">
        <w:rPr>
          <w:color w:val="000000"/>
          <w:spacing w:val="-3"/>
        </w:rPr>
        <w:t>(słownie: …………………../100)</w:t>
      </w:r>
      <w:r w:rsidR="00E5581E">
        <w:rPr>
          <w:color w:val="000000"/>
          <w:spacing w:val="-3"/>
        </w:rPr>
        <w:t xml:space="preserve">, </w:t>
      </w:r>
      <w:r w:rsidR="00E5581E">
        <w:rPr>
          <w:color w:val="000000"/>
          <w:spacing w:val="-3"/>
        </w:rPr>
        <w:br/>
        <w:t xml:space="preserve">tj. </w:t>
      </w:r>
      <w:r w:rsidR="00E5581E" w:rsidRPr="00F81CE3">
        <w:rPr>
          <w:color w:val="000000"/>
          <w:spacing w:val="-3"/>
        </w:rPr>
        <w:t>…………………………………………… zł</w:t>
      </w:r>
      <w:r w:rsidR="00E5581E">
        <w:rPr>
          <w:color w:val="000000"/>
          <w:spacing w:val="-3"/>
        </w:rPr>
        <w:t xml:space="preserve"> brutto </w:t>
      </w:r>
      <w:r w:rsidR="00E5581E" w:rsidRPr="00F81CE3">
        <w:rPr>
          <w:color w:val="000000"/>
          <w:spacing w:val="-3"/>
        </w:rPr>
        <w:t>(słownie: …………………………………………../100)</w:t>
      </w:r>
      <w:r w:rsidR="00E5581E">
        <w:rPr>
          <w:color w:val="000000"/>
          <w:spacing w:val="-3"/>
        </w:rPr>
        <w:t xml:space="preserve"> </w:t>
      </w:r>
      <w:r w:rsidRPr="00F81CE3">
        <w:rPr>
          <w:color w:val="000000"/>
          <w:spacing w:val="-3"/>
        </w:rPr>
        <w:t xml:space="preserve"> i obejmuje wszystkie koszty związane z</w:t>
      </w:r>
      <w:r w:rsidR="000E6EBE" w:rsidRPr="00F81CE3">
        <w:rPr>
          <w:color w:val="000000"/>
          <w:spacing w:val="-3"/>
        </w:rPr>
        <w:t> </w:t>
      </w:r>
      <w:r w:rsidRPr="00F81CE3">
        <w:rPr>
          <w:color w:val="000000"/>
          <w:spacing w:val="-3"/>
        </w:rPr>
        <w:t>realizacją przedmiotu niniejszej umowy.</w:t>
      </w:r>
    </w:p>
    <w:p w14:paraId="4CC59273" w14:textId="2E009B74" w:rsidR="00EF4DE4" w:rsidRPr="00F81CE3" w:rsidRDefault="00EF4DE4" w:rsidP="00F81CE3">
      <w:pPr>
        <w:numPr>
          <w:ilvl w:val="0"/>
          <w:numId w:val="47"/>
        </w:numPr>
        <w:ind w:left="426" w:hanging="426"/>
        <w:jc w:val="both"/>
        <w:rPr>
          <w:color w:val="000000"/>
        </w:rPr>
      </w:pPr>
      <w:r w:rsidRPr="00F81CE3">
        <w:rPr>
          <w:color w:val="000000"/>
        </w:rPr>
        <w:t>Zamawiający za wykonany przedmiot umowy zapłaci Wykonawcy wynagrodzenie kosztorysowe ustalone na podstawie oferty Wykonawcy oraz sprawdzonych i</w:t>
      </w:r>
      <w:r w:rsidR="000E6EBE" w:rsidRPr="00F81CE3">
        <w:rPr>
          <w:color w:val="000000"/>
        </w:rPr>
        <w:t> </w:t>
      </w:r>
      <w:r w:rsidRPr="00F81CE3">
        <w:rPr>
          <w:color w:val="000000"/>
        </w:rPr>
        <w:t>potwierdzonych obmiarów rzeczywiście wykonanych ilości robót oraz cen jednostkowych zawartych w załączniku nr 2 – niezmiennych w czasie realizacji umowy</w:t>
      </w:r>
      <w:r w:rsidR="0037300B" w:rsidRPr="00F81CE3">
        <w:rPr>
          <w:color w:val="000000"/>
        </w:rPr>
        <w:t xml:space="preserve">. </w:t>
      </w:r>
    </w:p>
    <w:p w14:paraId="52901833" w14:textId="2BCE8114" w:rsidR="00EF4DE4" w:rsidRPr="00F81CE3" w:rsidRDefault="00EF4DE4" w:rsidP="00F81CE3">
      <w:pPr>
        <w:numPr>
          <w:ilvl w:val="0"/>
          <w:numId w:val="47"/>
        </w:numPr>
        <w:ind w:left="425" w:hanging="425"/>
        <w:jc w:val="both"/>
        <w:rPr>
          <w:bCs/>
          <w:color w:val="000000"/>
          <w:lang w:eastAsia="ar-SA"/>
        </w:rPr>
      </w:pPr>
      <w:r w:rsidRPr="00F81CE3">
        <w:rPr>
          <w:bCs/>
          <w:color w:val="000000"/>
          <w:lang w:eastAsia="ar-SA"/>
        </w:rPr>
        <w:t xml:space="preserve">Obliczona przez Wykonawcę cena </w:t>
      </w:r>
      <w:r w:rsidR="0037300B" w:rsidRPr="00F81CE3">
        <w:rPr>
          <w:bCs/>
          <w:color w:val="000000"/>
          <w:lang w:eastAsia="ar-SA"/>
        </w:rPr>
        <w:t xml:space="preserve">jednostkowa </w:t>
      </w:r>
      <w:r w:rsidRPr="00F81CE3">
        <w:rPr>
          <w:bCs/>
          <w:color w:val="000000"/>
          <w:lang w:eastAsia="ar-SA"/>
        </w:rPr>
        <w:t>powinna zawierać wszystkie koszty bezpośrednie i pośrednie, jakie Wykonawca uważa za niezbędne dla terminowego i</w:t>
      </w:r>
      <w:r w:rsidR="002F4372" w:rsidRPr="00F81CE3">
        <w:rPr>
          <w:bCs/>
          <w:color w:val="000000"/>
          <w:lang w:eastAsia="ar-SA"/>
        </w:rPr>
        <w:t> </w:t>
      </w:r>
      <w:r w:rsidRPr="00F81CE3">
        <w:rPr>
          <w:bCs/>
          <w:color w:val="000000"/>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SWZ.</w:t>
      </w:r>
    </w:p>
    <w:p w14:paraId="7CFD2EDF" w14:textId="77777777" w:rsidR="00EF4DE4" w:rsidRPr="00F81CE3" w:rsidRDefault="00EF4DE4" w:rsidP="00F81CE3">
      <w:pPr>
        <w:numPr>
          <w:ilvl w:val="0"/>
          <w:numId w:val="47"/>
        </w:numPr>
        <w:ind w:left="426" w:hanging="426"/>
        <w:jc w:val="both"/>
        <w:rPr>
          <w:spacing w:val="-3"/>
        </w:rPr>
      </w:pPr>
      <w:r w:rsidRPr="00F81CE3">
        <w:rPr>
          <w:bCs/>
          <w:color w:val="000000"/>
          <w:spacing w:val="-3"/>
          <w:lang w:eastAsia="ar-SA"/>
        </w:rPr>
        <w:t>Nie przewiduje się zaliczek na poczet wydatków Wykonawcy, związanych z realizacją niniejszej umowy.</w:t>
      </w:r>
    </w:p>
    <w:p w14:paraId="17FC12C1" w14:textId="7AF9D5D1" w:rsidR="00EF4DE4" w:rsidRPr="00F81CE3" w:rsidRDefault="00EF4DE4" w:rsidP="00F81CE3">
      <w:pPr>
        <w:numPr>
          <w:ilvl w:val="0"/>
          <w:numId w:val="47"/>
        </w:numPr>
        <w:ind w:left="425" w:hanging="425"/>
        <w:jc w:val="both"/>
        <w:rPr>
          <w:rFonts w:eastAsia="Calibri"/>
          <w:bCs/>
          <w:color w:val="000000"/>
          <w:lang w:eastAsia="ar-SA"/>
        </w:rPr>
      </w:pPr>
      <w:r w:rsidRPr="00F81CE3">
        <w:rPr>
          <w:rFonts w:eastAsia="Calibri"/>
          <w:bCs/>
          <w:color w:val="000000"/>
          <w:lang w:eastAsia="ar-SA"/>
        </w:rPr>
        <w:t>Strony dopuszczają płatności częściowe dokonywane przez Zamawiającego na podstawie faktur częściowych, wystawianych przez Wykonawcę za wykonane i potwierdzone przez In</w:t>
      </w:r>
      <w:r w:rsidR="00DC32C1" w:rsidRPr="00F81CE3">
        <w:rPr>
          <w:rFonts w:eastAsia="Calibri"/>
          <w:bCs/>
          <w:color w:val="000000"/>
          <w:lang w:eastAsia="ar-SA"/>
        </w:rPr>
        <w:t>spektora</w:t>
      </w:r>
      <w:r w:rsidRPr="00F81CE3">
        <w:rPr>
          <w:rFonts w:eastAsia="Calibri"/>
          <w:bCs/>
          <w:color w:val="000000"/>
          <w:lang w:eastAsia="ar-SA"/>
        </w:rPr>
        <w:t xml:space="preserve"> </w:t>
      </w:r>
      <w:r w:rsidR="00DC32C1" w:rsidRPr="00F81CE3">
        <w:rPr>
          <w:rFonts w:eastAsia="Calibri"/>
          <w:bCs/>
          <w:color w:val="000000"/>
          <w:lang w:eastAsia="ar-SA"/>
        </w:rPr>
        <w:t xml:space="preserve">Nadzoru </w:t>
      </w:r>
      <w:r w:rsidRPr="00F81CE3">
        <w:rPr>
          <w:rFonts w:eastAsia="Calibri"/>
          <w:bCs/>
          <w:color w:val="000000"/>
          <w:lang w:eastAsia="ar-SA"/>
        </w:rPr>
        <w:t>roboty oraz płatność końcową – po zakończeniu i odbiorze końcowym całości robót stanowiących przedmiot umowy – na</w:t>
      </w:r>
      <w:r w:rsidR="002F4372" w:rsidRPr="00F81CE3">
        <w:rPr>
          <w:rFonts w:eastAsia="Calibri"/>
          <w:bCs/>
          <w:color w:val="000000"/>
          <w:lang w:eastAsia="ar-SA"/>
        </w:rPr>
        <w:t> </w:t>
      </w:r>
      <w:r w:rsidRPr="00F81CE3">
        <w:rPr>
          <w:rFonts w:eastAsia="Calibri"/>
          <w:bCs/>
          <w:color w:val="000000"/>
          <w:lang w:eastAsia="ar-SA"/>
        </w:rPr>
        <w:t>podstawie faktury końcowej.</w:t>
      </w:r>
    </w:p>
    <w:p w14:paraId="3C6845C3" w14:textId="011CD308" w:rsidR="00EF4DE4" w:rsidRPr="00F81CE3" w:rsidRDefault="00EF4DE4" w:rsidP="00F81CE3">
      <w:pPr>
        <w:numPr>
          <w:ilvl w:val="0"/>
          <w:numId w:val="47"/>
        </w:numPr>
        <w:ind w:left="426" w:hanging="426"/>
        <w:jc w:val="both"/>
        <w:rPr>
          <w:bCs/>
          <w:color w:val="000000"/>
          <w:lang w:eastAsia="ar-SA"/>
        </w:rPr>
      </w:pPr>
      <w:r w:rsidRPr="00F81CE3">
        <w:rPr>
          <w:bCs/>
          <w:color w:val="000000"/>
          <w:lang w:eastAsia="ar-SA"/>
        </w:rPr>
        <w:t xml:space="preserve">Suma faktur częściowych nie może przekroczyć </w:t>
      </w:r>
      <w:r w:rsidR="00885418" w:rsidRPr="00F81CE3">
        <w:rPr>
          <w:bCs/>
          <w:color w:val="000000"/>
          <w:lang w:eastAsia="ar-SA"/>
        </w:rPr>
        <w:t>8</w:t>
      </w:r>
      <w:r w:rsidRPr="00F81CE3">
        <w:rPr>
          <w:bCs/>
          <w:color w:val="000000"/>
          <w:lang w:eastAsia="ar-SA"/>
        </w:rPr>
        <w:t xml:space="preserve">0% wartości wynagrodzenia </w:t>
      </w:r>
      <w:r w:rsidR="00E5581E">
        <w:rPr>
          <w:bCs/>
          <w:color w:val="000000"/>
          <w:lang w:eastAsia="ar-SA"/>
        </w:rPr>
        <w:t>kosztorysowego</w:t>
      </w:r>
      <w:r w:rsidRPr="00F81CE3">
        <w:rPr>
          <w:bCs/>
          <w:color w:val="000000"/>
          <w:lang w:eastAsia="ar-SA"/>
        </w:rPr>
        <w:t xml:space="preserve"> brutto, określonego w ust. 1 niniejszego paragrafu.</w:t>
      </w:r>
    </w:p>
    <w:p w14:paraId="074926E8" w14:textId="5D7D09D5" w:rsidR="00EF4DE4" w:rsidRPr="00F81CE3" w:rsidRDefault="00EF4DE4" w:rsidP="00F81CE3">
      <w:pPr>
        <w:numPr>
          <w:ilvl w:val="0"/>
          <w:numId w:val="47"/>
        </w:numPr>
        <w:ind w:left="426" w:hanging="426"/>
        <w:jc w:val="both"/>
        <w:rPr>
          <w:bCs/>
          <w:color w:val="000000"/>
          <w:lang w:eastAsia="ar-SA"/>
        </w:rPr>
      </w:pPr>
      <w:r w:rsidRPr="00F81CE3">
        <w:rPr>
          <w:bCs/>
          <w:color w:val="000000"/>
          <w:lang w:eastAsia="ar-SA"/>
        </w:rPr>
        <w:t xml:space="preserve">Podstawą do wystawienia faktury częściowej jest przejściowy protokół zaawansowania wykonanych robót, podpisany przez kierownika budowy oraz </w:t>
      </w:r>
      <w:r w:rsidR="00DC32C1" w:rsidRPr="00F81CE3">
        <w:rPr>
          <w:bCs/>
          <w:color w:val="000000"/>
          <w:lang w:eastAsia="ar-SA"/>
        </w:rPr>
        <w:t>Inspektora Nadzoru</w:t>
      </w:r>
      <w:r w:rsidRPr="00F81CE3">
        <w:rPr>
          <w:bCs/>
          <w:color w:val="000000"/>
          <w:lang w:eastAsia="ar-SA"/>
        </w:rPr>
        <w:t xml:space="preserve"> </w:t>
      </w:r>
      <w:r w:rsidRPr="00F81CE3">
        <w:rPr>
          <w:bCs/>
          <w:color w:val="000000"/>
          <w:lang w:eastAsia="ar-SA"/>
        </w:rPr>
        <w:lastRenderedPageBreak/>
        <w:t>ustanowionego przez Zamawiającego.</w:t>
      </w:r>
      <w:r w:rsidR="00E5581E">
        <w:rPr>
          <w:bCs/>
          <w:color w:val="000000"/>
          <w:lang w:eastAsia="ar-SA"/>
        </w:rPr>
        <w:t xml:space="preserve"> </w:t>
      </w:r>
      <w:r w:rsidR="00E5581E" w:rsidRPr="00F81CE3">
        <w:t xml:space="preserve">Faktury częściowe za roboty będą wystawiane przez Wykonawcę nie częściej niż </w:t>
      </w:r>
      <w:r w:rsidR="00E5581E" w:rsidRPr="00F81CE3">
        <w:rPr>
          <w:rFonts w:eastAsia="Calibri"/>
        </w:rPr>
        <w:t>dwa razy</w:t>
      </w:r>
      <w:r w:rsidR="00E5581E" w:rsidRPr="00F81CE3">
        <w:t xml:space="preserve"> w miesiącu.</w:t>
      </w:r>
      <w:r w:rsidR="00E5581E">
        <w:t xml:space="preserve"> </w:t>
      </w:r>
    </w:p>
    <w:p w14:paraId="747DE878" w14:textId="1AA21C20" w:rsidR="00A10CD6" w:rsidRPr="00C30E01" w:rsidRDefault="00A10CD6" w:rsidP="001D08DA">
      <w:pPr>
        <w:numPr>
          <w:ilvl w:val="0"/>
          <w:numId w:val="47"/>
        </w:numPr>
        <w:ind w:left="426" w:hanging="426"/>
        <w:jc w:val="both"/>
        <w:rPr>
          <w:color w:val="000000"/>
        </w:rPr>
      </w:pPr>
      <w:r w:rsidRPr="00A827DC">
        <w:t xml:space="preserve">Podstawą do wystawienia faktury końcowej będzie protokół odbioru końcowego wykonanych robót, obustronnie podpisany przez Strony niniejszej umowy. </w:t>
      </w:r>
    </w:p>
    <w:p w14:paraId="1D4C2BD2" w14:textId="725FB45A" w:rsidR="00A10CD6" w:rsidRPr="00C87FAF" w:rsidRDefault="00A10CD6" w:rsidP="001D08DA">
      <w:pPr>
        <w:numPr>
          <w:ilvl w:val="0"/>
          <w:numId w:val="3"/>
        </w:numPr>
        <w:tabs>
          <w:tab w:val="clear" w:pos="705"/>
        </w:tabs>
        <w:ind w:left="426" w:hanging="426"/>
        <w:jc w:val="both"/>
      </w:pPr>
      <w:r w:rsidRPr="00A827DC">
        <w:rPr>
          <w:bCs/>
          <w:lang w:eastAsia="ar-SA"/>
        </w:rPr>
        <w:t xml:space="preserve">Płatność będzie dokonana </w:t>
      </w:r>
      <w:r w:rsidRPr="00A827DC">
        <w:rPr>
          <w:color w:val="333333"/>
          <w:shd w:val="clear" w:color="auto" w:fill="FFFFFF"/>
        </w:rPr>
        <w:t>na rachunek bankowy Wykonawcy wskazany na fakturze, z tym zastrzeżeniem, że rachunek bankowy musi być zgodny z numerem rachunku ujawnion</w:t>
      </w:r>
      <w:r w:rsidR="00523795">
        <w:rPr>
          <w:color w:val="333333"/>
          <w:shd w:val="clear" w:color="auto" w:fill="FFFFFF"/>
        </w:rPr>
        <w:t>ym</w:t>
      </w:r>
      <w:r w:rsidR="00523795">
        <w:rPr>
          <w:color w:val="333333"/>
          <w:shd w:val="clear" w:color="auto" w:fill="FFFFFF"/>
        </w:rPr>
        <w:br/>
      </w:r>
      <w:r w:rsidRPr="00A827DC">
        <w:rPr>
          <w:color w:val="333333"/>
          <w:shd w:val="clear" w:color="auto" w:fill="FFFFFF"/>
        </w:rPr>
        <w:t>w wykazie prowadzonym przez Szefa Krajowej Administracji Skarbowej. Gdy w wykazie ujawniony jest inny rachunek bankowy, płatność wynagrodzenia dokonana zostanie na rachunek bankowy ujawniony w wykazie.</w:t>
      </w:r>
    </w:p>
    <w:p w14:paraId="5C96D8A7" w14:textId="1C19B975" w:rsidR="00C87FAF" w:rsidRPr="00C87FAF" w:rsidRDefault="00C87FAF" w:rsidP="001D08DA">
      <w:pPr>
        <w:numPr>
          <w:ilvl w:val="0"/>
          <w:numId w:val="3"/>
        </w:numPr>
        <w:tabs>
          <w:tab w:val="clear" w:pos="705"/>
        </w:tabs>
        <w:ind w:left="426" w:hanging="426"/>
        <w:jc w:val="both"/>
      </w:pPr>
      <w:r w:rsidRPr="00C87FAF">
        <w:t xml:space="preserve">Płatności dokonywane będą metodą określoną w art. 108a ust. 1a ustawy z dnia </w:t>
      </w:r>
      <w:r w:rsidRPr="00C87FAF">
        <w:rPr>
          <w:color w:val="333333"/>
          <w:shd w:val="clear" w:color="auto" w:fill="FFFFFF"/>
        </w:rPr>
        <w:t xml:space="preserve"> 11 marca 2004 r.</w:t>
      </w:r>
      <w:r w:rsidRPr="00C87FAF">
        <w:t xml:space="preserve">  podatku od towarów i usług – </w:t>
      </w:r>
      <w:r w:rsidRPr="00C87FAF">
        <w:rPr>
          <w:b/>
        </w:rPr>
        <w:t xml:space="preserve">płatność podzielona. </w:t>
      </w:r>
      <w:r w:rsidRPr="00C87FAF">
        <w:t>Zatem, zgodnie z art. 106e ust. 18a ww. ustawy, faktury wystawione w ten sposób muszą zawierać wyrazy „mechanizm podzielonej płatności”.</w:t>
      </w:r>
    </w:p>
    <w:p w14:paraId="0E39E43E" w14:textId="2FE1B6B3" w:rsidR="00A10CD6" w:rsidRPr="00A827DC" w:rsidRDefault="00A10CD6" w:rsidP="00A10CD6">
      <w:pPr>
        <w:numPr>
          <w:ilvl w:val="0"/>
          <w:numId w:val="3"/>
        </w:numPr>
        <w:tabs>
          <w:tab w:val="clear" w:pos="705"/>
          <w:tab w:val="num" w:pos="426"/>
        </w:tabs>
        <w:ind w:left="426" w:hanging="426"/>
        <w:jc w:val="both"/>
        <w:rPr>
          <w:color w:val="000000"/>
        </w:rPr>
      </w:pPr>
      <w:r w:rsidRPr="00A827DC">
        <w:rPr>
          <w:bCs/>
          <w:lang w:eastAsia="ar-SA"/>
        </w:rPr>
        <w:t xml:space="preserve">Płatność będzie dokonana przez Zamawiającego w ciągu </w:t>
      </w:r>
      <w:r w:rsidR="00F74B6F">
        <w:rPr>
          <w:bCs/>
          <w:lang w:eastAsia="ar-SA"/>
        </w:rPr>
        <w:t>14</w:t>
      </w:r>
      <w:r w:rsidR="00F74B6F" w:rsidRPr="00A827DC">
        <w:rPr>
          <w:bCs/>
          <w:lang w:eastAsia="ar-SA"/>
        </w:rPr>
        <w:t xml:space="preserve"> </w:t>
      </w:r>
      <w:r w:rsidRPr="00A827DC">
        <w:rPr>
          <w:bCs/>
          <w:lang w:eastAsia="ar-SA"/>
        </w:rPr>
        <w:t>(</w:t>
      </w:r>
      <w:r w:rsidR="00F74B6F">
        <w:rPr>
          <w:bCs/>
          <w:lang w:eastAsia="ar-SA"/>
        </w:rPr>
        <w:t>czternastu</w:t>
      </w:r>
      <w:r w:rsidRPr="00A827DC">
        <w:rPr>
          <w:bCs/>
          <w:lang w:eastAsia="ar-SA"/>
        </w:rPr>
        <w:t>) dni od daty:</w:t>
      </w:r>
    </w:p>
    <w:p w14:paraId="5DF5E6E7" w14:textId="77777777" w:rsidR="00A10CD6" w:rsidRPr="00061121" w:rsidRDefault="00A10CD6" w:rsidP="00A10CD6">
      <w:pPr>
        <w:pStyle w:val="Akapitzlist"/>
        <w:numPr>
          <w:ilvl w:val="0"/>
          <w:numId w:val="69"/>
        </w:numPr>
        <w:tabs>
          <w:tab w:val="clear" w:pos="720"/>
          <w:tab w:val="num" w:pos="851"/>
        </w:tabs>
        <w:spacing w:after="0" w:line="240" w:lineRule="auto"/>
        <w:ind w:left="851" w:hanging="425"/>
        <w:jc w:val="both"/>
        <w:rPr>
          <w:rFonts w:ascii="Times New Roman" w:hAnsi="Times New Roman"/>
          <w:sz w:val="24"/>
          <w:szCs w:val="24"/>
        </w:rPr>
      </w:pPr>
      <w:r w:rsidRPr="00A827DC">
        <w:rPr>
          <w:rFonts w:ascii="Times New Roman" w:hAnsi="Times New Roman"/>
          <w:sz w:val="24"/>
          <w:szCs w:val="24"/>
        </w:rPr>
        <w:t xml:space="preserve">doręczenia faktury częściowej </w:t>
      </w:r>
      <w:r w:rsidRPr="001D08DA">
        <w:rPr>
          <w:rFonts w:ascii="Times New Roman" w:hAnsi="Times New Roman"/>
          <w:sz w:val="24"/>
          <w:szCs w:val="24"/>
        </w:rPr>
        <w:t>Zamawiającemu</w:t>
      </w:r>
      <w:r w:rsidRPr="006F5143">
        <w:rPr>
          <w:rFonts w:ascii="Times New Roman" w:hAnsi="Times New Roman"/>
          <w:sz w:val="24"/>
          <w:szCs w:val="24"/>
        </w:rPr>
        <w:t xml:space="preserve">, </w:t>
      </w:r>
    </w:p>
    <w:p w14:paraId="3DA81797" w14:textId="792CDEDA" w:rsidR="00A10CD6" w:rsidRPr="00E4601F" w:rsidRDefault="00A10CD6" w:rsidP="00A10CD6">
      <w:pPr>
        <w:pStyle w:val="Akapitzlist"/>
        <w:numPr>
          <w:ilvl w:val="0"/>
          <w:numId w:val="69"/>
        </w:numPr>
        <w:tabs>
          <w:tab w:val="clear" w:pos="720"/>
          <w:tab w:val="num" w:pos="851"/>
        </w:tabs>
        <w:spacing w:after="0" w:line="240" w:lineRule="auto"/>
        <w:ind w:left="851" w:hanging="425"/>
        <w:jc w:val="both"/>
        <w:rPr>
          <w:rFonts w:ascii="Times New Roman" w:hAnsi="Times New Roman"/>
          <w:sz w:val="24"/>
          <w:szCs w:val="24"/>
        </w:rPr>
      </w:pPr>
      <w:r w:rsidRPr="00061121">
        <w:rPr>
          <w:rFonts w:ascii="Times New Roman" w:hAnsi="Times New Roman"/>
          <w:sz w:val="24"/>
          <w:szCs w:val="24"/>
        </w:rPr>
        <w:t xml:space="preserve">doręczenia faktury końcowej </w:t>
      </w:r>
      <w:r w:rsidRPr="001D08DA">
        <w:rPr>
          <w:rFonts w:ascii="Times New Roman" w:hAnsi="Times New Roman"/>
          <w:sz w:val="24"/>
          <w:szCs w:val="24"/>
        </w:rPr>
        <w:t>Zamawiającemu</w:t>
      </w:r>
      <w:r w:rsidR="00E4601F">
        <w:rPr>
          <w:rFonts w:ascii="Times New Roman" w:hAnsi="Times New Roman"/>
          <w:sz w:val="24"/>
          <w:szCs w:val="24"/>
        </w:rPr>
        <w:t>.</w:t>
      </w:r>
    </w:p>
    <w:p w14:paraId="749DD65E" w14:textId="77777777" w:rsidR="00A10CD6" w:rsidRPr="00A827DC" w:rsidRDefault="00A10CD6" w:rsidP="00A10CD6">
      <w:pPr>
        <w:numPr>
          <w:ilvl w:val="0"/>
          <w:numId w:val="3"/>
        </w:numPr>
        <w:tabs>
          <w:tab w:val="clear" w:pos="705"/>
          <w:tab w:val="num" w:pos="426"/>
        </w:tabs>
        <w:ind w:left="426" w:hanging="426"/>
        <w:jc w:val="both"/>
        <w:rPr>
          <w:color w:val="000000"/>
        </w:rPr>
      </w:pPr>
      <w:r w:rsidRPr="00A827DC">
        <w:rPr>
          <w:bCs/>
          <w:color w:val="000000"/>
          <w:lang w:eastAsia="ar-SA"/>
        </w:rPr>
        <w:t xml:space="preserve">Wykonawca wystawia fakturę na: </w:t>
      </w:r>
      <w:r w:rsidRPr="00A827DC">
        <w:rPr>
          <w:b/>
        </w:rPr>
        <w:t>Gmina Miasto Świnoujście</w:t>
      </w:r>
      <w:r w:rsidRPr="00A827DC">
        <w:rPr>
          <w:i/>
        </w:rPr>
        <w:t xml:space="preserve">, </w:t>
      </w:r>
      <w:r w:rsidRPr="00A827DC">
        <w:t>ul. Wojska Polskiego 1/5, 72 – 600 Świnoujście, NIP 855-15-71-375</w:t>
      </w:r>
      <w:r w:rsidRPr="00A827DC">
        <w:rPr>
          <w:bCs/>
          <w:color w:val="000000"/>
          <w:lang w:eastAsia="ar-SA"/>
        </w:rPr>
        <w:t>.</w:t>
      </w:r>
    </w:p>
    <w:p w14:paraId="6635BE2C" w14:textId="77777777" w:rsidR="00A10CD6" w:rsidRPr="00A827DC" w:rsidRDefault="00A10CD6" w:rsidP="00A10CD6">
      <w:pPr>
        <w:numPr>
          <w:ilvl w:val="0"/>
          <w:numId w:val="3"/>
        </w:numPr>
        <w:tabs>
          <w:tab w:val="clear" w:pos="705"/>
          <w:tab w:val="num" w:pos="426"/>
        </w:tabs>
        <w:ind w:left="426" w:hanging="426"/>
        <w:jc w:val="both"/>
        <w:rPr>
          <w:color w:val="000000"/>
        </w:rPr>
      </w:pPr>
      <w:r w:rsidRPr="00A827DC">
        <w:t>Za dzień zapłaty uważa się dzień obciążenia rachunku Zamawiającego.</w:t>
      </w:r>
    </w:p>
    <w:p w14:paraId="36CD78B9" w14:textId="77777777" w:rsidR="00A10CD6" w:rsidRPr="00A827DC" w:rsidRDefault="00A10CD6" w:rsidP="00A10CD6">
      <w:pPr>
        <w:pStyle w:val="NormalnyWeb"/>
        <w:numPr>
          <w:ilvl w:val="0"/>
          <w:numId w:val="3"/>
        </w:numPr>
        <w:tabs>
          <w:tab w:val="clear" w:pos="705"/>
          <w:tab w:val="num" w:pos="426"/>
        </w:tabs>
        <w:spacing w:before="0" w:beforeAutospacing="0" w:after="0" w:afterAutospacing="0"/>
        <w:ind w:left="426" w:hanging="426"/>
        <w:jc w:val="both"/>
      </w:pPr>
      <w:r w:rsidRPr="00A827DC">
        <w:t xml:space="preserve">W przypadku powierzenia przez Wykonawcę realizacji robót podwykonawcy, Wykonawca jest zobowiązany do dokonania we własnym zakresie zapłaty wynagrodzenia należnego podwykonawcy.  </w:t>
      </w:r>
    </w:p>
    <w:p w14:paraId="039D29C7" w14:textId="52FACF6F" w:rsidR="00A10CD6" w:rsidRPr="00A827DC" w:rsidRDefault="00A10CD6" w:rsidP="00A10CD6">
      <w:pPr>
        <w:pStyle w:val="NormalnyWeb"/>
        <w:numPr>
          <w:ilvl w:val="0"/>
          <w:numId w:val="3"/>
        </w:numPr>
        <w:tabs>
          <w:tab w:val="clear" w:pos="705"/>
          <w:tab w:val="num" w:pos="426"/>
        </w:tabs>
        <w:spacing w:before="0" w:beforeAutospacing="0" w:after="0" w:afterAutospacing="0"/>
        <w:ind w:left="426" w:hanging="426"/>
        <w:jc w:val="both"/>
      </w:pPr>
      <w:r w:rsidRPr="00A827DC">
        <w:t>Wraz z fakturą</w:t>
      </w:r>
      <w:r w:rsidR="00E4601F">
        <w:t xml:space="preserve"> (częściową oraz końcową)</w:t>
      </w:r>
      <w:r w:rsidRPr="00A827DC">
        <w:t xml:space="preserve"> Wykonawca jest zobowiązany przedłożyć łącznie poniższe dokumenty:</w:t>
      </w:r>
    </w:p>
    <w:p w14:paraId="3F585F3B" w14:textId="4051407A" w:rsidR="00A10CD6" w:rsidRPr="00A827DC" w:rsidRDefault="00A10CD6" w:rsidP="00A10CD6">
      <w:pPr>
        <w:pStyle w:val="NormalnyWeb"/>
        <w:numPr>
          <w:ilvl w:val="0"/>
          <w:numId w:val="70"/>
        </w:numPr>
        <w:tabs>
          <w:tab w:val="clear" w:pos="720"/>
          <w:tab w:val="num" w:pos="851"/>
        </w:tabs>
        <w:spacing w:before="0" w:beforeAutospacing="0" w:after="0" w:afterAutospacing="0"/>
        <w:ind w:left="851" w:hanging="425"/>
        <w:jc w:val="both"/>
      </w:pPr>
      <w:r w:rsidRPr="00A827DC">
        <w:t xml:space="preserve">pisemne oświadczenia </w:t>
      </w:r>
      <w:r w:rsidR="00E4601F">
        <w:t>p</w:t>
      </w:r>
      <w:r w:rsidRPr="00A827DC">
        <w:t xml:space="preserve">odwykonawców i dalszych </w:t>
      </w:r>
      <w:r w:rsidR="00E4601F">
        <w:t>p</w:t>
      </w:r>
      <w:r w:rsidRPr="00A827DC">
        <w:t>odwykonawców o uregulowaniu względem nich całości należności  za zakres robót wykonanych przez podwykonawc</w:t>
      </w:r>
      <w:r w:rsidR="00E4601F">
        <w:t>ów i</w:t>
      </w:r>
      <w:r w:rsidRPr="00A827DC">
        <w:t xml:space="preserve"> dalszych podwykonawców, których należności są częścią składową wystawionej przez Wykonawcę faktury,</w:t>
      </w:r>
    </w:p>
    <w:p w14:paraId="3C4A2D28" w14:textId="563149DE" w:rsidR="00A10CD6" w:rsidRDefault="00A10CD6" w:rsidP="00A10CD6">
      <w:pPr>
        <w:pStyle w:val="NormalnyWeb"/>
        <w:numPr>
          <w:ilvl w:val="0"/>
          <w:numId w:val="70"/>
        </w:numPr>
        <w:tabs>
          <w:tab w:val="clear" w:pos="720"/>
          <w:tab w:val="num" w:pos="851"/>
        </w:tabs>
        <w:spacing w:before="0" w:beforeAutospacing="0" w:after="0" w:afterAutospacing="0"/>
        <w:ind w:left="851" w:hanging="425"/>
        <w:jc w:val="both"/>
      </w:pPr>
      <w:r w:rsidRPr="00A827DC">
        <w:t xml:space="preserve">kopię wszystkich faktur wystawionych przez </w:t>
      </w:r>
      <w:r w:rsidR="00E4601F">
        <w:t>p</w:t>
      </w:r>
      <w:r w:rsidRPr="00A827DC">
        <w:t xml:space="preserve">odwykonawców i dalszych </w:t>
      </w:r>
      <w:r w:rsidR="00E4601F">
        <w:t>p</w:t>
      </w:r>
      <w:r w:rsidRPr="00A827DC">
        <w:t>odwykonawców dotyczących zakresu robót wykonanych przez podwykonawc</w:t>
      </w:r>
      <w:r w:rsidR="00523795">
        <w:t>ów</w:t>
      </w:r>
      <w:r w:rsidR="00523795">
        <w:br/>
      </w:r>
      <w:r w:rsidR="00E4601F">
        <w:t>i</w:t>
      </w:r>
      <w:r w:rsidRPr="00A827DC">
        <w:t xml:space="preserve"> dalszych podwykonawców, których wierzytelności są częścią składową wystawionej przez Wykonawcę faktury wraz z potwierdzeniami realizacji przelewów dokonanych wypłat całości należnego wynagrodzenia</w:t>
      </w:r>
      <w:r w:rsidR="00AD5F68">
        <w:t>,</w:t>
      </w:r>
    </w:p>
    <w:p w14:paraId="0FFF66E5" w14:textId="4894435F" w:rsidR="00AD5F68" w:rsidRPr="00A827DC" w:rsidRDefault="00AD5F68" w:rsidP="006F5143">
      <w:pPr>
        <w:pStyle w:val="NormalnyWeb"/>
        <w:numPr>
          <w:ilvl w:val="0"/>
          <w:numId w:val="70"/>
        </w:numPr>
        <w:tabs>
          <w:tab w:val="clear" w:pos="720"/>
          <w:tab w:val="num" w:pos="851"/>
        </w:tabs>
        <w:spacing w:before="0" w:beforeAutospacing="0" w:after="0" w:afterAutospacing="0"/>
        <w:ind w:left="851" w:hanging="425"/>
        <w:jc w:val="both"/>
      </w:pPr>
      <w:r w:rsidRPr="006F5143">
        <w:t xml:space="preserve">dodatkowo podstawą wystawienia faktury końcowej jest </w:t>
      </w:r>
      <w:r w:rsidRPr="00061121">
        <w:t>przedłożenie pełnej dokumentacji powykonawczej</w:t>
      </w:r>
      <w:r w:rsidR="006F5143">
        <w:t>.</w:t>
      </w:r>
    </w:p>
    <w:p w14:paraId="04B31F64" w14:textId="2737604D" w:rsidR="00A10CD6" w:rsidRPr="00A827DC" w:rsidRDefault="00A10CD6" w:rsidP="00A10CD6">
      <w:pPr>
        <w:numPr>
          <w:ilvl w:val="0"/>
          <w:numId w:val="3"/>
        </w:numPr>
        <w:tabs>
          <w:tab w:val="clear" w:pos="705"/>
          <w:tab w:val="num" w:pos="426"/>
        </w:tabs>
        <w:ind w:left="426" w:hanging="426"/>
        <w:jc w:val="both"/>
        <w:rPr>
          <w:color w:val="FF0000"/>
        </w:rPr>
      </w:pPr>
      <w:r w:rsidRPr="00F74B6F">
        <w:t xml:space="preserve">W przypadku </w:t>
      </w:r>
      <w:r w:rsidRPr="00A827DC">
        <w:t xml:space="preserve">nieprzedstawienia przez Wykonawcę dowodów zapłaty, o których mowa </w:t>
      </w:r>
      <w:r w:rsidRPr="00A827DC">
        <w:br/>
        <w:t>w ust. 1</w:t>
      </w:r>
      <w:r w:rsidR="008742B2">
        <w:t>5</w:t>
      </w:r>
      <w:r w:rsidRPr="00A827DC">
        <w:t xml:space="preserve"> lit. b)  Zamawiający wstrzyma wypłatę należnego Wykonawcy wynagrodzenia, </w:t>
      </w:r>
      <w:r w:rsidRPr="00A827DC">
        <w:br/>
        <w:t xml:space="preserve">w części równej sumie kwot wynikających z nieprzedstawionych dowodów zapłaty. Wstrzymana część należnego wynagrodzenia zostanie uregulowana w terminie </w:t>
      </w:r>
      <w:r w:rsidR="00E4601F">
        <w:t>14</w:t>
      </w:r>
      <w:r w:rsidR="00E4601F" w:rsidRPr="00A827DC">
        <w:t xml:space="preserve"> </w:t>
      </w:r>
      <w:r w:rsidRPr="00A827DC">
        <w:t xml:space="preserve">dni kalendarzowych od daty uzupełnienia przez Wykonawcę brakujących dokumentów zapłaty. Za okres wstrzymania wynagrodzenia Wykonawcy nie należą się odsetki od kwoty wynagrodzenia widniejącej na fakturze. </w:t>
      </w:r>
    </w:p>
    <w:p w14:paraId="606276F6" w14:textId="0DC520D4" w:rsidR="00A10CD6" w:rsidRPr="00A827DC" w:rsidRDefault="00A10CD6" w:rsidP="00A10CD6">
      <w:pPr>
        <w:numPr>
          <w:ilvl w:val="0"/>
          <w:numId w:val="3"/>
        </w:numPr>
        <w:tabs>
          <w:tab w:val="clear" w:pos="705"/>
          <w:tab w:val="num" w:pos="426"/>
        </w:tabs>
        <w:ind w:left="426" w:hanging="426"/>
        <w:jc w:val="both"/>
        <w:rPr>
          <w:color w:val="000000"/>
        </w:rPr>
      </w:pPr>
      <w:r w:rsidRPr="00A827DC">
        <w:t xml:space="preserve">Strony umowy postanawiają, iż Zamawiający może dokonać bezpośrednio zapłaty wymagalnego wynagrodzenia </w:t>
      </w:r>
      <w:r w:rsidR="00E4601F">
        <w:t>p</w:t>
      </w:r>
      <w:r w:rsidRPr="00A827DC">
        <w:t xml:space="preserve">odwykonawcy lub dalszemu </w:t>
      </w:r>
      <w:r w:rsidR="00E4601F">
        <w:t>p</w:t>
      </w:r>
      <w:r w:rsidRPr="00A827DC">
        <w:t xml:space="preserve">odwykonawcy </w:t>
      </w:r>
      <w:r w:rsidRPr="00A827DC">
        <w:rPr>
          <w:color w:val="000000"/>
        </w:rPr>
        <w:t>(przekaz, zgodnie z art. 921</w:t>
      </w:r>
      <w:r w:rsidRPr="00A827DC">
        <w:rPr>
          <w:color w:val="000000"/>
          <w:vertAlign w:val="superscript"/>
        </w:rPr>
        <w:t>1</w:t>
      </w:r>
      <w:r w:rsidRPr="00A827DC">
        <w:rPr>
          <w:color w:val="000000"/>
        </w:rPr>
        <w:t xml:space="preserve"> k.c. i następne, z wyłączaniem stosowania art. 921</w:t>
      </w:r>
      <w:r w:rsidRPr="00A827DC">
        <w:rPr>
          <w:color w:val="000000"/>
          <w:vertAlign w:val="superscript"/>
        </w:rPr>
        <w:t>4</w:t>
      </w:r>
      <w:r w:rsidRPr="00A827DC">
        <w:rPr>
          <w:color w:val="000000"/>
        </w:rPr>
        <w:t xml:space="preserve"> k.c. )</w:t>
      </w:r>
      <w:r w:rsidRPr="00A827DC">
        <w:t>,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w:t>
      </w:r>
      <w:r w:rsidR="00AD5F68">
        <w:t xml:space="preserve"> lub dalszych podwykonawców</w:t>
      </w:r>
      <w:r w:rsidRPr="00A827DC">
        <w:t xml:space="preserve">, po przedstawieniu Zamawiającemu oświadczeń Wykonawcy, </w:t>
      </w:r>
      <w:r w:rsidR="00AD5F68">
        <w:t>p</w:t>
      </w:r>
      <w:r w:rsidRPr="00A827DC">
        <w:t xml:space="preserve">odwykonawcy i dalszego </w:t>
      </w:r>
      <w:r w:rsidR="00AD5F68">
        <w:lastRenderedPageBreak/>
        <w:t>p</w:t>
      </w:r>
      <w:r w:rsidRPr="00A827DC">
        <w:t xml:space="preserve">odwykonawcy,  oryginału faktury Wykonawcy wraz z dyspozycją przekazania płatności na rzecz podwykonawców lub dalszych podwykonawców oraz kopii faktur podwykonawców lub dalszych podwykonawców wystawionych dla Wykonawcy lub podwykonawcy, obejmujących wyżej wymienione prace. </w:t>
      </w:r>
    </w:p>
    <w:p w14:paraId="3C7A9E59" w14:textId="5007E691" w:rsidR="00A10CD6" w:rsidRPr="00A827DC" w:rsidRDefault="00A10CD6" w:rsidP="00A10CD6">
      <w:pPr>
        <w:numPr>
          <w:ilvl w:val="0"/>
          <w:numId w:val="3"/>
        </w:numPr>
        <w:tabs>
          <w:tab w:val="clear" w:pos="705"/>
          <w:tab w:val="num" w:pos="426"/>
        </w:tabs>
        <w:ind w:left="426" w:hanging="426"/>
        <w:jc w:val="both"/>
        <w:rPr>
          <w:color w:val="000000"/>
        </w:rPr>
      </w:pPr>
      <w:r w:rsidRPr="00A827DC">
        <w:rPr>
          <w:color w:val="000000"/>
        </w:rPr>
        <w:t>Zapłata wynagrodzenia o której mowa w powyższym ustępie niniejszego paragrafu umowy jest dopuszczalna jedynie na rzecz zgłoszonych Zam</w:t>
      </w:r>
      <w:r w:rsidR="00523795">
        <w:rPr>
          <w:color w:val="000000"/>
        </w:rPr>
        <w:t xml:space="preserve">awiającemu zgodnie z § 6 umowy </w:t>
      </w:r>
      <w:r w:rsidR="00AD5F68">
        <w:rPr>
          <w:color w:val="000000"/>
        </w:rPr>
        <w:t>p</w:t>
      </w:r>
      <w:r w:rsidRPr="00A827DC">
        <w:rPr>
          <w:color w:val="000000"/>
        </w:rPr>
        <w:t>odwykonawców</w:t>
      </w:r>
      <w:r w:rsidR="00AD5F68">
        <w:rPr>
          <w:color w:val="000000"/>
        </w:rPr>
        <w:t xml:space="preserve"> lub dalszych podwykonawców</w:t>
      </w:r>
      <w:r w:rsidRPr="00A827DC">
        <w:rPr>
          <w:color w:val="000000"/>
        </w:rPr>
        <w:t xml:space="preserve"> oraz robót, dostaw i usług  tychże </w:t>
      </w:r>
      <w:r w:rsidR="00AD5F68">
        <w:rPr>
          <w:color w:val="000000"/>
        </w:rPr>
        <w:t>p</w:t>
      </w:r>
      <w:r w:rsidRPr="00A827DC">
        <w:rPr>
          <w:color w:val="000000"/>
        </w:rPr>
        <w:t>odwykonawców</w:t>
      </w:r>
      <w:r w:rsidR="00AD5F68">
        <w:rPr>
          <w:color w:val="000000"/>
        </w:rPr>
        <w:t xml:space="preserve"> lub dalszych podwykonawców</w:t>
      </w:r>
      <w:r w:rsidRPr="00A827DC">
        <w:rPr>
          <w:color w:val="000000"/>
        </w:rPr>
        <w:t>, których bezpośrednio dotyczy dana fakt</w:t>
      </w:r>
      <w:r w:rsidR="00523795">
        <w:rPr>
          <w:color w:val="000000"/>
        </w:rPr>
        <w:t xml:space="preserve">ura. </w:t>
      </w:r>
      <w:r w:rsidRPr="00A827DC">
        <w:rPr>
          <w:color w:val="000000"/>
        </w:rPr>
        <w:t>Dokonanie przekazu na rzecz innych osób lub w innym zakresie niż wcześniej wskazany wymaga pisemnej zgody Zamawiającego, pod rygorem nieważności.</w:t>
      </w:r>
      <w:r w:rsidR="00AD5F68">
        <w:rPr>
          <w:color w:val="000000"/>
        </w:rPr>
        <w:t xml:space="preserve"> </w:t>
      </w:r>
    </w:p>
    <w:p w14:paraId="507766DF" w14:textId="3CA5DE56" w:rsidR="00AD5F68" w:rsidRPr="00061121" w:rsidRDefault="00A10CD6" w:rsidP="001D08DA">
      <w:pPr>
        <w:numPr>
          <w:ilvl w:val="0"/>
          <w:numId w:val="3"/>
        </w:numPr>
        <w:tabs>
          <w:tab w:val="clear" w:pos="705"/>
          <w:tab w:val="num" w:pos="426"/>
        </w:tabs>
        <w:ind w:left="426" w:hanging="426"/>
        <w:jc w:val="both"/>
        <w:rPr>
          <w:color w:val="000000"/>
        </w:rPr>
      </w:pPr>
      <w:r w:rsidRPr="00A827DC">
        <w:rPr>
          <w:color w:val="000000"/>
        </w:rPr>
        <w:t>Wykonawca jest zobowiązany do sporządzenia i bieżącej aktualizacji w cyklu miesięcznym listy umów zawartych z</w:t>
      </w:r>
      <w:r w:rsidR="00AD5F68">
        <w:rPr>
          <w:color w:val="000000"/>
        </w:rPr>
        <w:t xml:space="preserve"> p</w:t>
      </w:r>
      <w:r w:rsidRPr="00A827DC">
        <w:rPr>
          <w:color w:val="000000"/>
        </w:rPr>
        <w:t xml:space="preserve">odwykonawcami i dalszymi </w:t>
      </w:r>
      <w:r w:rsidR="00AD5F68">
        <w:rPr>
          <w:color w:val="000000"/>
        </w:rPr>
        <w:t>p</w:t>
      </w:r>
      <w:r w:rsidRPr="00A827DC">
        <w:rPr>
          <w:color w:val="000000"/>
        </w:rPr>
        <w:t>odwykonawcami wraz z ewidencją kwot umownych zafakturowanych, zapłaconych, zatrzymanych lub spornych wg wzoru przekazanego przez Zamawiającego. Zamawiający jest uprawniony do żądania uzupełnienia ww. zestawienia o dodatkowe dane związ</w:t>
      </w:r>
      <w:r w:rsidR="00523795">
        <w:rPr>
          <w:color w:val="000000"/>
        </w:rPr>
        <w:t>ane z realizacją umowy lub umów</w:t>
      </w:r>
      <w:r w:rsidR="00523795">
        <w:rPr>
          <w:color w:val="000000"/>
        </w:rPr>
        <w:br/>
      </w:r>
      <w:r w:rsidRPr="00A827DC">
        <w:rPr>
          <w:color w:val="000000"/>
        </w:rPr>
        <w:t>o podwykonawstwo.</w:t>
      </w:r>
    </w:p>
    <w:p w14:paraId="48325A95" w14:textId="77777777" w:rsidR="00AD5F68" w:rsidRPr="00ED1075" w:rsidRDefault="00AD5F68" w:rsidP="002A54C7">
      <w:pPr>
        <w:jc w:val="both"/>
        <w:rPr>
          <w:color w:val="000000"/>
          <w:sz w:val="20"/>
          <w:szCs w:val="20"/>
        </w:rPr>
      </w:pPr>
    </w:p>
    <w:p w14:paraId="14804411" w14:textId="77777777" w:rsidR="00B956FE" w:rsidRPr="00F81CE3" w:rsidRDefault="00B956FE" w:rsidP="00F81CE3">
      <w:pPr>
        <w:pStyle w:val="Tytu"/>
        <w:rPr>
          <w:color w:val="000000"/>
          <w:sz w:val="24"/>
        </w:rPr>
      </w:pPr>
      <w:r w:rsidRPr="00F81CE3">
        <w:rPr>
          <w:color w:val="000000"/>
          <w:sz w:val="24"/>
        </w:rPr>
        <w:t>§ 4</w:t>
      </w:r>
    </w:p>
    <w:p w14:paraId="17BFF1DB" w14:textId="77777777" w:rsidR="001F0AA9" w:rsidRPr="00F81CE3" w:rsidRDefault="00B956FE" w:rsidP="00F81CE3">
      <w:pPr>
        <w:pStyle w:val="Tytu"/>
        <w:rPr>
          <w:color w:val="000000"/>
          <w:sz w:val="24"/>
        </w:rPr>
      </w:pPr>
      <w:r w:rsidRPr="00F81CE3">
        <w:rPr>
          <w:color w:val="000000"/>
          <w:sz w:val="24"/>
        </w:rPr>
        <w:t>ODBIÓR  ROBÓT</w:t>
      </w:r>
    </w:p>
    <w:p w14:paraId="1FD475E5" w14:textId="77777777" w:rsidR="001D08DA" w:rsidRPr="00876E5E" w:rsidRDefault="001D08DA" w:rsidP="001D08DA">
      <w:pPr>
        <w:pStyle w:val="Akapitzlist"/>
        <w:numPr>
          <w:ilvl w:val="0"/>
          <w:numId w:val="90"/>
        </w:numPr>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Zamawiający przewiduje następujące rodzaje odbiorów:</w:t>
      </w:r>
    </w:p>
    <w:p w14:paraId="34BB8897" w14:textId="77777777" w:rsidR="001D08DA" w:rsidRPr="00876E5E" w:rsidRDefault="001D08DA" w:rsidP="001D08DA">
      <w:pPr>
        <w:pStyle w:val="Akapitzlist"/>
        <w:numPr>
          <w:ilvl w:val="0"/>
          <w:numId w:val="74"/>
        </w:numPr>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Odbiory techniczne robót zanikających i ulegających zakryciu,</w:t>
      </w:r>
    </w:p>
    <w:p w14:paraId="1973DDC0" w14:textId="39D52B46"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 xml:space="preserve">Odbiór końcowy przedmiotu </w:t>
      </w:r>
      <w:r w:rsidR="001E2699">
        <w:rPr>
          <w:rFonts w:ascii="Times New Roman" w:eastAsiaTheme="minorHAnsi" w:hAnsi="Times New Roman"/>
          <w:color w:val="000000" w:themeColor="text1"/>
          <w:sz w:val="24"/>
          <w:szCs w:val="24"/>
        </w:rPr>
        <w:t>u</w:t>
      </w:r>
      <w:r w:rsidRPr="00876E5E">
        <w:rPr>
          <w:rFonts w:ascii="Times New Roman" w:eastAsiaTheme="minorHAnsi" w:hAnsi="Times New Roman"/>
          <w:color w:val="000000" w:themeColor="text1"/>
          <w:sz w:val="24"/>
          <w:szCs w:val="24"/>
        </w:rPr>
        <w:t>mowy,</w:t>
      </w:r>
    </w:p>
    <w:p w14:paraId="0D0EE0E0" w14:textId="77777777"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Odbiory potwierdzające usunięcie wad i usterek,</w:t>
      </w:r>
    </w:p>
    <w:p w14:paraId="0ED5A7DA" w14:textId="77777777"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Odbiór ostateczny, na zakończenie okresu gwarancji i rękojmi.</w:t>
      </w:r>
    </w:p>
    <w:p w14:paraId="35950BB2"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sz w:val="24"/>
        </w:rPr>
        <w:t>Odbiory techniczne robót zanikających i ulegających zakryciu przeprowadza w imieniu Zamawiającego inspektor nadzoru. O terminie ich przeprowadzenia Wykonawca zawiadamia Zamawiającego oraz inspektora nadzoru pismem lub mailem, nie później niż na pięć dni roboczych przed wyznaczonym terminem.</w:t>
      </w:r>
    </w:p>
    <w:p w14:paraId="31EE79AA" w14:textId="440D2F9B"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 xml:space="preserve">Gotowość do odbioru końcowego przedmiotu </w:t>
      </w:r>
      <w:r w:rsidR="001E2699">
        <w:rPr>
          <w:rFonts w:ascii="Times New Roman" w:hAnsi="Times New Roman"/>
          <w:color w:val="000000"/>
          <w:sz w:val="24"/>
          <w:szCs w:val="24"/>
          <w:lang w:eastAsia="pl-PL"/>
        </w:rPr>
        <w:t>u</w:t>
      </w:r>
      <w:r w:rsidRPr="00876E5E">
        <w:rPr>
          <w:rFonts w:ascii="Times New Roman" w:hAnsi="Times New Roman"/>
          <w:color w:val="000000"/>
          <w:sz w:val="24"/>
          <w:szCs w:val="24"/>
          <w:lang w:eastAsia="pl-PL"/>
        </w:rPr>
        <w:t>mowy oznacza zakończenie wszystkich robót potwierdzone odpowiednim wpisem do dziennika budowy i wykonanie dokumentacji powykonawczej.</w:t>
      </w:r>
    </w:p>
    <w:p w14:paraId="24BE4BF8" w14:textId="0CD0F2E1"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 xml:space="preserve">O osiągnięciu gotowości do odbioru końcowego Wykonawca zawiadamia Zamawiającego odrębnym pismem, w którym wskazuje przedstawiciela posiadającego pełnomocnictwo Wykonawcy do przekazania przedmiotu </w:t>
      </w:r>
      <w:r w:rsidR="001E2699">
        <w:rPr>
          <w:rFonts w:ascii="Times New Roman" w:hAnsi="Times New Roman"/>
          <w:color w:val="000000"/>
          <w:sz w:val="24"/>
          <w:szCs w:val="24"/>
          <w:lang w:eastAsia="pl-PL"/>
        </w:rPr>
        <w:t>u</w:t>
      </w:r>
      <w:r w:rsidRPr="00876E5E">
        <w:rPr>
          <w:rFonts w:ascii="Times New Roman" w:hAnsi="Times New Roman"/>
          <w:color w:val="000000"/>
          <w:sz w:val="24"/>
          <w:szCs w:val="24"/>
          <w:lang w:eastAsia="pl-PL"/>
        </w:rPr>
        <w:t>mowy Zamawiającemu.</w:t>
      </w:r>
    </w:p>
    <w:p w14:paraId="3375416F"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Odbioru końcowego dokonuje powołana przez Prezydenta Miasta Świnoujście komisja odbiorowa.</w:t>
      </w:r>
      <w:bookmarkStart w:id="0" w:name="_Hlk10140873"/>
      <w:r w:rsidRPr="00876E5E">
        <w:rPr>
          <w:rFonts w:ascii="Times New Roman" w:hAnsi="Times New Roman"/>
          <w:color w:val="000000"/>
          <w:sz w:val="24"/>
          <w:szCs w:val="24"/>
          <w:lang w:eastAsia="pl-PL"/>
        </w:rPr>
        <w:t xml:space="preserve"> Komisja powołana przez Zamawiającego do przeprowadzenia czynności odbioru końcowego rozpocznie prace nie później niż w 14 dniu po potwierdzeniu zgłoszenia Zamawiającemu gotowości do odbioru końcowego przez upoważnionego przedstawiciela Wykonawcy oraz przekazania </w:t>
      </w:r>
      <w:r w:rsidRPr="00876E5E">
        <w:rPr>
          <w:rFonts w:ascii="Times New Roman" w:hAnsi="Times New Roman"/>
          <w:sz w:val="24"/>
          <w:szCs w:val="24"/>
          <w:lang w:eastAsia="pl-PL"/>
        </w:rPr>
        <w:t xml:space="preserve">kompletnej dokumentacji </w:t>
      </w:r>
      <w:bookmarkEnd w:id="0"/>
      <w:r w:rsidRPr="00876E5E">
        <w:rPr>
          <w:rFonts w:ascii="Times New Roman" w:hAnsi="Times New Roman"/>
          <w:sz w:val="24"/>
          <w:szCs w:val="24"/>
          <w:lang w:eastAsia="pl-PL"/>
        </w:rPr>
        <w:t xml:space="preserve">wskazanej </w:t>
      </w:r>
      <w:r w:rsidRPr="00876E5E">
        <w:rPr>
          <w:rFonts w:ascii="Times New Roman" w:hAnsi="Times New Roman"/>
          <w:sz w:val="24"/>
          <w:szCs w:val="24"/>
          <w:lang w:eastAsia="pl-PL"/>
        </w:rPr>
        <w:br/>
        <w:t>w ust. 6</w:t>
      </w:r>
      <w:r w:rsidRPr="00876E5E">
        <w:rPr>
          <w:rFonts w:ascii="Times New Roman" w:hAnsi="Times New Roman"/>
          <w:color w:val="000000"/>
          <w:sz w:val="24"/>
          <w:szCs w:val="24"/>
          <w:lang w:eastAsia="pl-PL"/>
        </w:rPr>
        <w:t>. Termin rozpoczęcia prac komisji liczony będzie od dnia przekazania dokumentacji.</w:t>
      </w:r>
    </w:p>
    <w:p w14:paraId="345C1F15" w14:textId="77777777" w:rsidR="001D08DA" w:rsidRPr="00876E5E" w:rsidRDefault="001D08DA" w:rsidP="001D08DA">
      <w:pPr>
        <w:pStyle w:val="Akapitzlist"/>
        <w:widowControl w:val="0"/>
        <w:numPr>
          <w:ilvl w:val="0"/>
          <w:numId w:val="90"/>
        </w:numPr>
        <w:autoSpaceDE w:val="0"/>
        <w:autoSpaceDN w:val="0"/>
        <w:spacing w:before="1" w:after="0" w:line="240" w:lineRule="auto"/>
        <w:ind w:left="567" w:right="156" w:hanging="425"/>
        <w:contextualSpacing w:val="0"/>
        <w:jc w:val="both"/>
        <w:rPr>
          <w:rFonts w:ascii="Times New Roman" w:hAnsi="Times New Roman"/>
          <w:sz w:val="24"/>
        </w:rPr>
      </w:pPr>
      <w:r w:rsidRPr="00876E5E">
        <w:rPr>
          <w:rFonts w:ascii="Times New Roman" w:hAnsi="Times New Roman"/>
          <w:sz w:val="24"/>
        </w:rPr>
        <w:t>Do obowiązków Wykonawcy należy skompletowanie i przedstawienie inspektorowi nadzoru wyznaczonemu przez Zamawiającego dokumentów pozwalających na ocenę prawidłowości wykonania przedmiotu odbioru, a w</w:t>
      </w:r>
      <w:r w:rsidRPr="00876E5E">
        <w:rPr>
          <w:rFonts w:ascii="Times New Roman" w:hAnsi="Times New Roman"/>
          <w:spacing w:val="-6"/>
          <w:sz w:val="24"/>
        </w:rPr>
        <w:t xml:space="preserve"> </w:t>
      </w:r>
      <w:r w:rsidRPr="00876E5E">
        <w:rPr>
          <w:rFonts w:ascii="Times New Roman" w:hAnsi="Times New Roman"/>
          <w:sz w:val="24"/>
        </w:rPr>
        <w:t>szczególności:</w:t>
      </w:r>
    </w:p>
    <w:p w14:paraId="4D2147B6"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dziennika budowy – oryginał,</w:t>
      </w:r>
    </w:p>
    <w:p w14:paraId="10C8FE37"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zaświadczeń właściwych jednostek i organów – po 3</w:t>
      </w:r>
      <w:r w:rsidRPr="00876E5E">
        <w:rPr>
          <w:rFonts w:ascii="Times New Roman" w:hAnsi="Times New Roman"/>
          <w:spacing w:val="1"/>
          <w:sz w:val="24"/>
        </w:rPr>
        <w:t xml:space="preserve"> </w:t>
      </w:r>
      <w:r w:rsidRPr="00876E5E">
        <w:rPr>
          <w:rFonts w:ascii="Times New Roman" w:hAnsi="Times New Roman"/>
          <w:sz w:val="24"/>
        </w:rPr>
        <w:t>egz.,</w:t>
      </w:r>
    </w:p>
    <w:p w14:paraId="09CD4971"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protokołów odbiorów – po 3</w:t>
      </w:r>
      <w:r w:rsidRPr="00876E5E">
        <w:rPr>
          <w:rFonts w:ascii="Times New Roman" w:hAnsi="Times New Roman"/>
          <w:spacing w:val="-2"/>
          <w:sz w:val="24"/>
        </w:rPr>
        <w:t xml:space="preserve"> </w:t>
      </w:r>
      <w:r w:rsidRPr="00876E5E">
        <w:rPr>
          <w:rFonts w:ascii="Times New Roman" w:hAnsi="Times New Roman"/>
          <w:sz w:val="24"/>
        </w:rPr>
        <w:t>egz.,</w:t>
      </w:r>
    </w:p>
    <w:p w14:paraId="23873624"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niezbędnych świadectw kontroli jakości – po 3 egz.,</w:t>
      </w:r>
    </w:p>
    <w:p w14:paraId="1534BE80" w14:textId="34943278" w:rsidR="001D08DA" w:rsidRPr="00876E5E" w:rsidRDefault="001D08DA" w:rsidP="001D08DA">
      <w:pPr>
        <w:pStyle w:val="Akapitzlist"/>
        <w:widowControl w:val="0"/>
        <w:numPr>
          <w:ilvl w:val="1"/>
          <w:numId w:val="90"/>
        </w:numPr>
        <w:tabs>
          <w:tab w:val="left" w:pos="969"/>
        </w:tabs>
        <w:autoSpaceDE w:val="0"/>
        <w:autoSpaceDN w:val="0"/>
        <w:spacing w:after="0" w:line="240" w:lineRule="auto"/>
        <w:ind w:right="157"/>
        <w:contextualSpacing w:val="0"/>
        <w:jc w:val="both"/>
        <w:rPr>
          <w:rFonts w:ascii="Times New Roman" w:hAnsi="Times New Roman"/>
          <w:sz w:val="24"/>
        </w:rPr>
      </w:pPr>
      <w:r w:rsidRPr="00876E5E">
        <w:rPr>
          <w:rFonts w:ascii="Times New Roman" w:hAnsi="Times New Roman"/>
          <w:sz w:val="24"/>
        </w:rPr>
        <w:t>dokumentacji powykonawczej ze wszystkimi zmianami dokonanymi w toku budowy jeżeli takie wystąpiły – po 3 egz. w</w:t>
      </w:r>
      <w:r w:rsidR="00523795">
        <w:rPr>
          <w:rFonts w:ascii="Times New Roman" w:hAnsi="Times New Roman"/>
          <w:sz w:val="24"/>
        </w:rPr>
        <w:t xml:space="preserve"> wersji papierowej i jeden egz.</w:t>
      </w:r>
      <w:r w:rsidR="00523795">
        <w:rPr>
          <w:rFonts w:ascii="Times New Roman" w:hAnsi="Times New Roman"/>
          <w:sz w:val="24"/>
        </w:rPr>
        <w:br/>
      </w:r>
      <w:r w:rsidRPr="00876E5E">
        <w:rPr>
          <w:rFonts w:ascii="Times New Roman" w:hAnsi="Times New Roman"/>
          <w:sz w:val="24"/>
        </w:rPr>
        <w:t>w wersji elektronicznej,</w:t>
      </w:r>
    </w:p>
    <w:p w14:paraId="237CE98D" w14:textId="776407FA" w:rsidR="001D08DA" w:rsidRPr="00876E5E" w:rsidRDefault="001D08DA" w:rsidP="001D08DA">
      <w:pPr>
        <w:pStyle w:val="Akapitzlist"/>
        <w:widowControl w:val="0"/>
        <w:numPr>
          <w:ilvl w:val="1"/>
          <w:numId w:val="90"/>
        </w:numPr>
        <w:tabs>
          <w:tab w:val="left" w:pos="969"/>
        </w:tabs>
        <w:autoSpaceDE w:val="0"/>
        <w:autoSpaceDN w:val="0"/>
        <w:spacing w:before="1" w:after="0" w:line="240" w:lineRule="auto"/>
        <w:ind w:right="159"/>
        <w:contextualSpacing w:val="0"/>
        <w:jc w:val="both"/>
        <w:rPr>
          <w:rFonts w:ascii="Times New Roman" w:hAnsi="Times New Roman"/>
          <w:sz w:val="24"/>
        </w:rPr>
      </w:pPr>
      <w:r w:rsidRPr="00876E5E">
        <w:rPr>
          <w:rFonts w:ascii="Times New Roman" w:hAnsi="Times New Roman"/>
          <w:sz w:val="24"/>
        </w:rPr>
        <w:t xml:space="preserve">protokoły prób, badań, sprawozdań i rozruchów zgodnie z </w:t>
      </w:r>
      <w:r w:rsidR="001E2699">
        <w:rPr>
          <w:rFonts w:ascii="Times New Roman" w:hAnsi="Times New Roman"/>
          <w:sz w:val="24"/>
        </w:rPr>
        <w:t>u</w:t>
      </w:r>
      <w:r w:rsidR="00523795">
        <w:rPr>
          <w:rFonts w:ascii="Times New Roman" w:hAnsi="Times New Roman"/>
          <w:sz w:val="24"/>
        </w:rPr>
        <w:t xml:space="preserve">mową oraz </w:t>
      </w:r>
      <w:r w:rsidRPr="00876E5E">
        <w:rPr>
          <w:rFonts w:ascii="Times New Roman" w:hAnsi="Times New Roman"/>
          <w:sz w:val="24"/>
        </w:rPr>
        <w:lastRenderedPageBreak/>
        <w:t>właściwymi przepisami.</w:t>
      </w:r>
    </w:p>
    <w:p w14:paraId="0A1890C8"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Termin rozpoczęcia, program i termin zakończenia prac odbiorowych określa Zamawiający. Informację o:</w:t>
      </w:r>
    </w:p>
    <w:p w14:paraId="6B76F1DD"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przedstawicielach Zamawiającego i użytkownika dokonujących odbioru,</w:t>
      </w:r>
    </w:p>
    <w:p w14:paraId="4D29A7BE"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składzie komisji odbiorowej,</w:t>
      </w:r>
    </w:p>
    <w:p w14:paraId="5214F29F"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terminie rozpoczęcia, programie i terminie zakończenia odbioru,</w:t>
      </w:r>
    </w:p>
    <w:p w14:paraId="08ACAC5C" w14:textId="77777777" w:rsidR="001D08DA" w:rsidRPr="00876E5E" w:rsidRDefault="001D08DA" w:rsidP="001D08DA">
      <w:pPr>
        <w:ind w:left="1134" w:hanging="567"/>
        <w:rPr>
          <w:color w:val="000000"/>
        </w:rPr>
      </w:pPr>
      <w:r w:rsidRPr="00876E5E">
        <w:rPr>
          <w:color w:val="000000"/>
        </w:rPr>
        <w:t>Zamawiający przekazuje w formie pisemnej wszystkim uczestnikom odbioru.</w:t>
      </w:r>
    </w:p>
    <w:p w14:paraId="635CFCCB" w14:textId="77777777" w:rsidR="001D08DA" w:rsidRPr="00876E5E" w:rsidRDefault="001D08DA" w:rsidP="001D08DA">
      <w:pPr>
        <w:numPr>
          <w:ilvl w:val="0"/>
          <w:numId w:val="90"/>
        </w:numPr>
        <w:ind w:left="567" w:hanging="425"/>
        <w:contextualSpacing/>
        <w:jc w:val="both"/>
      </w:pPr>
      <w:r w:rsidRPr="00876E5E">
        <w:rPr>
          <w:color w:val="000000"/>
        </w:rPr>
        <w:t xml:space="preserve">W czynnościach odbioru końcowego powinni uczestniczyć </w:t>
      </w:r>
      <w:r w:rsidRPr="00876E5E">
        <w:t>przedstawiciele (posiadający odpowiednie pełnomocnictwa):</w:t>
      </w:r>
    </w:p>
    <w:p w14:paraId="015ADA81" w14:textId="77777777" w:rsidR="001D08DA" w:rsidRPr="00876E5E" w:rsidRDefault="001D08DA" w:rsidP="001E2699">
      <w:pPr>
        <w:numPr>
          <w:ilvl w:val="0"/>
          <w:numId w:val="91"/>
        </w:numPr>
        <w:ind w:left="993" w:hanging="285"/>
        <w:jc w:val="both"/>
        <w:rPr>
          <w:color w:val="000000"/>
        </w:rPr>
      </w:pPr>
      <w:r w:rsidRPr="00876E5E">
        <w:rPr>
          <w:color w:val="000000"/>
        </w:rPr>
        <w:t>Zamawiającego,</w:t>
      </w:r>
    </w:p>
    <w:p w14:paraId="157D49C7" w14:textId="77777777" w:rsidR="001D08DA" w:rsidRPr="00876E5E" w:rsidRDefault="001D08DA" w:rsidP="001E2699">
      <w:pPr>
        <w:numPr>
          <w:ilvl w:val="0"/>
          <w:numId w:val="91"/>
        </w:numPr>
        <w:tabs>
          <w:tab w:val="num" w:pos="1413"/>
        </w:tabs>
        <w:ind w:left="993" w:hanging="284"/>
        <w:jc w:val="both"/>
        <w:rPr>
          <w:color w:val="000000"/>
        </w:rPr>
      </w:pPr>
      <w:r w:rsidRPr="00876E5E">
        <w:rPr>
          <w:color w:val="000000"/>
        </w:rPr>
        <w:t>Wykonawcy i podwykonawców,</w:t>
      </w:r>
    </w:p>
    <w:p w14:paraId="028412A4" w14:textId="77777777" w:rsidR="001D08DA" w:rsidRPr="00876E5E" w:rsidRDefault="001D08DA" w:rsidP="001E2699">
      <w:pPr>
        <w:numPr>
          <w:ilvl w:val="0"/>
          <w:numId w:val="91"/>
        </w:numPr>
        <w:tabs>
          <w:tab w:val="num" w:pos="1413"/>
        </w:tabs>
        <w:ind w:left="993" w:hanging="284"/>
        <w:jc w:val="both"/>
        <w:rPr>
          <w:color w:val="000000"/>
        </w:rPr>
      </w:pPr>
      <w:r w:rsidRPr="00876E5E">
        <w:rPr>
          <w:color w:val="000000"/>
        </w:rPr>
        <w:t>użytkownika,</w:t>
      </w:r>
    </w:p>
    <w:p w14:paraId="1FCBD72A"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komisja odbiorowa powołana przez Zamawiającego,</w:t>
      </w:r>
    </w:p>
    <w:p w14:paraId="6A0A1D38"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kierownik budowy i kierownicy robót,</w:t>
      </w:r>
    </w:p>
    <w:p w14:paraId="210FD3F6"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osoby sprawujące nadzór inwestorski i autorski,</w:t>
      </w:r>
    </w:p>
    <w:p w14:paraId="774341A8"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przedstawiciele jednostek i instytucji, których udział nakazują odrębne przepisy.</w:t>
      </w:r>
    </w:p>
    <w:p w14:paraId="6A3ABA32" w14:textId="77777777" w:rsidR="001D08DA" w:rsidRPr="00876E5E" w:rsidRDefault="001D08DA" w:rsidP="001D08DA">
      <w:pPr>
        <w:numPr>
          <w:ilvl w:val="0"/>
          <w:numId w:val="90"/>
        </w:numPr>
        <w:ind w:left="567" w:hanging="425"/>
        <w:jc w:val="both"/>
        <w:rPr>
          <w:color w:val="000000"/>
        </w:rPr>
      </w:pPr>
      <w:r w:rsidRPr="00876E5E">
        <w:rPr>
          <w:color w:val="000000"/>
        </w:rPr>
        <w:t xml:space="preserve">Z czynności odbioru końcowego zostanie spisany protokół zawierający wszelkie ustalenia dokonane przez komisję w toku odbioru a także terminy wyznaczone na usunięcie stwierdzonych usterek i wad. Protokół odbioru przygotowany przez komisję podpisują: </w:t>
      </w:r>
    </w:p>
    <w:p w14:paraId="6A060D38" w14:textId="77777777" w:rsidR="001D08DA" w:rsidRPr="00876E5E" w:rsidRDefault="001D08DA" w:rsidP="001E2699">
      <w:pPr>
        <w:numPr>
          <w:ilvl w:val="0"/>
          <w:numId w:val="92"/>
        </w:numPr>
        <w:ind w:left="993" w:hanging="284"/>
        <w:jc w:val="both"/>
        <w:rPr>
          <w:color w:val="000000"/>
        </w:rPr>
      </w:pPr>
      <w:r w:rsidRPr="00876E5E">
        <w:rPr>
          <w:color w:val="000000"/>
        </w:rPr>
        <w:t xml:space="preserve">komisja odbiorowa powołana przez Zamawiającego, </w:t>
      </w:r>
    </w:p>
    <w:p w14:paraId="0535FD42"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 xml:space="preserve">uprawniony przedstawiciel Wykonawcy, </w:t>
      </w:r>
    </w:p>
    <w:p w14:paraId="03416D46"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uprawniony przedstawiciel Zamawiającego,</w:t>
      </w:r>
    </w:p>
    <w:p w14:paraId="0009D4ED"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uprawniony przedstawiciel użytkownika.</w:t>
      </w:r>
    </w:p>
    <w:p w14:paraId="143A27F3" w14:textId="429BAE5D" w:rsidR="001D08DA" w:rsidRPr="00876E5E" w:rsidRDefault="001D08DA" w:rsidP="001D08DA">
      <w:pPr>
        <w:numPr>
          <w:ilvl w:val="0"/>
          <w:numId w:val="90"/>
        </w:numPr>
        <w:ind w:left="567" w:hanging="425"/>
        <w:jc w:val="both"/>
        <w:rPr>
          <w:color w:val="000000"/>
        </w:rPr>
      </w:pPr>
      <w:r w:rsidRPr="00876E5E">
        <w:rPr>
          <w:color w:val="000000"/>
        </w:rPr>
        <w:t xml:space="preserve">Jeżeli czynności odbiorowe ujawnią, że przedmiot </w:t>
      </w:r>
      <w:r w:rsidR="001E2699">
        <w:rPr>
          <w:color w:val="000000"/>
        </w:rPr>
        <w:t>u</w:t>
      </w:r>
      <w:r w:rsidRPr="00876E5E">
        <w:rPr>
          <w:color w:val="000000"/>
        </w:rPr>
        <w:t>mowy nie osiągnął gotowości do odbioru z powodu niezakończenia robót, stwierdzonych wad lub usterek lub nie przeprowadzenia wszystkich wymaganych prób, Za</w:t>
      </w:r>
      <w:r w:rsidR="00523795">
        <w:rPr>
          <w:color w:val="000000"/>
        </w:rPr>
        <w:t>mawiający może odmówić odbioru,</w:t>
      </w:r>
      <w:r w:rsidR="00523795">
        <w:rPr>
          <w:color w:val="000000"/>
        </w:rPr>
        <w:br/>
      </w:r>
      <w:r w:rsidRPr="00876E5E">
        <w:rPr>
          <w:color w:val="000000"/>
        </w:rPr>
        <w:t>z zastrzeżeniem ust. 11.</w:t>
      </w:r>
    </w:p>
    <w:p w14:paraId="161B40F5" w14:textId="77777777" w:rsidR="001D08DA" w:rsidRPr="00876E5E" w:rsidRDefault="001D08DA" w:rsidP="001D08DA">
      <w:pPr>
        <w:numPr>
          <w:ilvl w:val="0"/>
          <w:numId w:val="90"/>
        </w:numPr>
        <w:ind w:left="567" w:hanging="425"/>
        <w:jc w:val="both"/>
        <w:rPr>
          <w:color w:val="000000"/>
        </w:rPr>
      </w:pPr>
      <w:r w:rsidRPr="00876E5E">
        <w:rPr>
          <w:color w:val="000000"/>
        </w:rPr>
        <w:t>Jeżeli w toku czynności odbioru zostaną stwierdzone wady lub usterki, Zamawiający:</w:t>
      </w:r>
    </w:p>
    <w:p w14:paraId="2E97BBE7" w14:textId="77777777" w:rsidR="001D08DA" w:rsidRPr="00876E5E" w:rsidRDefault="001D08DA" w:rsidP="001D08DA">
      <w:pPr>
        <w:numPr>
          <w:ilvl w:val="0"/>
          <w:numId w:val="60"/>
        </w:numPr>
        <w:suppressAutoHyphens/>
        <w:ind w:left="851" w:hanging="425"/>
        <w:jc w:val="both"/>
        <w:rPr>
          <w:color w:val="000000"/>
        </w:rPr>
      </w:pPr>
      <w:r w:rsidRPr="00876E5E">
        <w:rPr>
          <w:color w:val="000000"/>
        </w:rPr>
        <w:t>w wypadku wad lub usterek, które można usunąć, a które:</w:t>
      </w:r>
    </w:p>
    <w:p w14:paraId="0E10544A" w14:textId="7BBCE667" w:rsidR="001D08DA" w:rsidRPr="00876E5E" w:rsidRDefault="001D08DA" w:rsidP="001D08DA">
      <w:pPr>
        <w:numPr>
          <w:ilvl w:val="0"/>
          <w:numId w:val="61"/>
        </w:numPr>
        <w:suppressAutoHyphens/>
        <w:ind w:left="1276" w:hanging="425"/>
        <w:jc w:val="both"/>
        <w:rPr>
          <w:color w:val="000000"/>
        </w:rPr>
      </w:pPr>
      <w:r w:rsidRPr="00876E5E">
        <w:rPr>
          <w:color w:val="000000"/>
        </w:rPr>
        <w:t xml:space="preserve">uniemożliwiają użytkowanie przedmiotu </w:t>
      </w:r>
      <w:r w:rsidR="001E2699">
        <w:rPr>
          <w:color w:val="000000"/>
        </w:rPr>
        <w:t>u</w:t>
      </w:r>
      <w:r w:rsidRPr="00876E5E">
        <w:rPr>
          <w:color w:val="000000"/>
        </w:rPr>
        <w:t>mowy zgodnie z przeznaczeniem, może odmówić odbioru do czasu usunięcia wad lub usterek, wskazując jednocześnie termin usunięcia wad lub usterek i datę kolejnego odbioru;</w:t>
      </w:r>
    </w:p>
    <w:p w14:paraId="237E6207" w14:textId="627C0746" w:rsidR="001D08DA" w:rsidRPr="00876E5E" w:rsidRDefault="001D08DA" w:rsidP="001D08DA">
      <w:pPr>
        <w:numPr>
          <w:ilvl w:val="0"/>
          <w:numId w:val="61"/>
        </w:numPr>
        <w:suppressAutoHyphens/>
        <w:ind w:left="1276" w:hanging="425"/>
        <w:jc w:val="both"/>
        <w:rPr>
          <w:color w:val="000000"/>
        </w:rPr>
      </w:pPr>
      <w:r w:rsidRPr="00876E5E">
        <w:rPr>
          <w:color w:val="000000"/>
        </w:rPr>
        <w:t xml:space="preserve">umożliwiają użytkowanie przedmiotu </w:t>
      </w:r>
      <w:r w:rsidR="001E2699">
        <w:rPr>
          <w:color w:val="000000"/>
        </w:rPr>
        <w:t>u</w:t>
      </w:r>
      <w:r w:rsidRPr="00876E5E">
        <w:rPr>
          <w:color w:val="000000"/>
        </w:rPr>
        <w:t>mowy zgodnie z przeznaczeniem, może dokonać odbioru wyznaczając termin usunięcia wad lub usterek;</w:t>
      </w:r>
    </w:p>
    <w:p w14:paraId="42837F25" w14:textId="77777777" w:rsidR="001D08DA" w:rsidRPr="00876E5E" w:rsidRDefault="001D08DA" w:rsidP="001D08DA">
      <w:pPr>
        <w:numPr>
          <w:ilvl w:val="0"/>
          <w:numId w:val="60"/>
        </w:numPr>
        <w:suppressAutoHyphens/>
        <w:ind w:left="851" w:hanging="425"/>
        <w:jc w:val="both"/>
        <w:rPr>
          <w:color w:val="000000"/>
          <w:lang w:eastAsia="ar-SA"/>
        </w:rPr>
      </w:pPr>
      <w:r w:rsidRPr="00876E5E">
        <w:rPr>
          <w:color w:val="000000"/>
          <w:lang w:eastAsia="ar-SA"/>
        </w:rPr>
        <w:t xml:space="preserve">w wypadku wad </w:t>
      </w:r>
      <w:r w:rsidRPr="00876E5E">
        <w:rPr>
          <w:color w:val="000000"/>
        </w:rPr>
        <w:t>lub usterek</w:t>
      </w:r>
      <w:r w:rsidRPr="00876E5E">
        <w:rPr>
          <w:color w:val="000000"/>
          <w:lang w:eastAsia="ar-SA"/>
        </w:rPr>
        <w:t xml:space="preserve">, których nie można usunąć, a które: </w:t>
      </w:r>
    </w:p>
    <w:p w14:paraId="49B19368" w14:textId="070562DF" w:rsidR="001D08DA" w:rsidRPr="00876E5E" w:rsidRDefault="001D08DA" w:rsidP="001D08DA">
      <w:pPr>
        <w:numPr>
          <w:ilvl w:val="0"/>
          <w:numId w:val="62"/>
        </w:numPr>
        <w:suppressAutoHyphens/>
        <w:ind w:left="1276" w:hanging="425"/>
        <w:jc w:val="both"/>
        <w:rPr>
          <w:color w:val="000000"/>
          <w:lang w:eastAsia="ar-SA"/>
        </w:rPr>
      </w:pPr>
      <w:r w:rsidRPr="00876E5E">
        <w:rPr>
          <w:color w:val="000000"/>
          <w:lang w:eastAsia="ar-SA"/>
        </w:rPr>
        <w:t xml:space="preserve">umożliwiają użytkowanie przedmiotu </w:t>
      </w:r>
      <w:r w:rsidR="001E2699">
        <w:rPr>
          <w:color w:val="000000"/>
          <w:lang w:eastAsia="ar-SA"/>
        </w:rPr>
        <w:t>u</w:t>
      </w:r>
      <w:r w:rsidRPr="00876E5E">
        <w:rPr>
          <w:color w:val="000000"/>
          <w:lang w:eastAsia="ar-SA"/>
        </w:rPr>
        <w:t>mowy zgodnie z przeznaczeniem i nie zagrażają bezpieczeństwu życia i zdrowia ludzi, może obniżyć odpowiednio wynagrodzenie Wykonawcy,</w:t>
      </w:r>
    </w:p>
    <w:p w14:paraId="3C70E096" w14:textId="47BB162B" w:rsidR="001D08DA" w:rsidRPr="00876E5E" w:rsidRDefault="001D08DA" w:rsidP="001D08DA">
      <w:pPr>
        <w:numPr>
          <w:ilvl w:val="0"/>
          <w:numId w:val="62"/>
        </w:numPr>
        <w:suppressAutoHyphens/>
        <w:ind w:left="1276" w:hanging="425"/>
        <w:jc w:val="both"/>
        <w:rPr>
          <w:color w:val="000000"/>
          <w:lang w:eastAsia="ar-SA"/>
        </w:rPr>
      </w:pPr>
      <w:r w:rsidRPr="00876E5E">
        <w:rPr>
          <w:color w:val="000000"/>
          <w:lang w:eastAsia="ar-SA"/>
        </w:rPr>
        <w:t xml:space="preserve">uniemożliwiają użytkowanie przedmiotu </w:t>
      </w:r>
      <w:r w:rsidR="001E2699">
        <w:rPr>
          <w:color w:val="000000"/>
          <w:lang w:eastAsia="ar-SA"/>
        </w:rPr>
        <w:t>u</w:t>
      </w:r>
      <w:r w:rsidRPr="00876E5E">
        <w:rPr>
          <w:color w:val="000000"/>
          <w:lang w:eastAsia="ar-SA"/>
        </w:rPr>
        <w:t>mowy zgodnie z przeznaczeniem, może odstąpić od</w:t>
      </w:r>
      <w:r w:rsidR="001E2699">
        <w:rPr>
          <w:color w:val="000000"/>
          <w:lang w:eastAsia="ar-SA"/>
        </w:rPr>
        <w:t xml:space="preserve"> u</w:t>
      </w:r>
      <w:r w:rsidRPr="00876E5E">
        <w:rPr>
          <w:color w:val="000000"/>
          <w:lang w:eastAsia="ar-SA"/>
        </w:rPr>
        <w:t xml:space="preserve">mowy lub zażądać od Wykonawcy ponownego, poprawnego wykonania przedmiotu </w:t>
      </w:r>
      <w:r w:rsidR="001E2699">
        <w:rPr>
          <w:color w:val="000000"/>
          <w:lang w:eastAsia="ar-SA"/>
        </w:rPr>
        <w:t>u</w:t>
      </w:r>
      <w:r w:rsidRPr="00876E5E">
        <w:rPr>
          <w:color w:val="000000"/>
          <w:lang w:eastAsia="ar-SA"/>
        </w:rPr>
        <w:t>mowy.</w:t>
      </w:r>
    </w:p>
    <w:p w14:paraId="5164B23C" w14:textId="63E19121" w:rsidR="001D08DA" w:rsidRPr="00876E5E" w:rsidRDefault="001D08DA" w:rsidP="001D08DA">
      <w:pPr>
        <w:numPr>
          <w:ilvl w:val="0"/>
          <w:numId w:val="90"/>
        </w:numPr>
        <w:ind w:left="567" w:hanging="425"/>
        <w:jc w:val="both"/>
        <w:rPr>
          <w:color w:val="000000"/>
        </w:rPr>
      </w:pPr>
      <w:r w:rsidRPr="00876E5E">
        <w:rPr>
          <w:color w:val="000000"/>
        </w:rPr>
        <w:t>W przypadku, o którym mowa w ust. 1</w:t>
      </w:r>
      <w:r w:rsidR="001E2699">
        <w:rPr>
          <w:color w:val="000000"/>
        </w:rPr>
        <w:t xml:space="preserve">1 </w:t>
      </w:r>
      <w:r w:rsidRPr="00876E5E">
        <w:rPr>
          <w:color w:val="000000"/>
        </w:rPr>
        <w:t xml:space="preserve">pkt 2 lit. b, Zamawiający może odstąpić od Umowy w terminie 60 dni od daty powzięcia wiadomości o przyczynie odstąpienia. </w:t>
      </w:r>
    </w:p>
    <w:p w14:paraId="3FEAF8B9" w14:textId="7D0861C7" w:rsidR="007F6846" w:rsidRPr="00ED1075" w:rsidRDefault="001D08DA" w:rsidP="00ED1075">
      <w:pPr>
        <w:numPr>
          <w:ilvl w:val="0"/>
          <w:numId w:val="90"/>
        </w:numPr>
        <w:ind w:left="567" w:hanging="425"/>
        <w:jc w:val="both"/>
        <w:rPr>
          <w:color w:val="000000"/>
        </w:rPr>
      </w:pPr>
      <w:r w:rsidRPr="00876E5E">
        <w:rPr>
          <w:color w:val="000000"/>
        </w:rPr>
        <w:t>Zamawiający lub użytkownik wyznacza termin odbioru ostatecznego przed zakończeniem okresu gwarancji i rękojmi , tj. nie później niż w 10 dniu</w:t>
      </w:r>
      <w:r w:rsidR="00523795">
        <w:rPr>
          <w:color w:val="000000"/>
        </w:rPr>
        <w:t xml:space="preserve"> przed upływem okresu gwarancji</w:t>
      </w:r>
      <w:r w:rsidR="00523795">
        <w:rPr>
          <w:color w:val="000000"/>
        </w:rPr>
        <w:br/>
      </w:r>
      <w:r w:rsidRPr="00876E5E">
        <w:rPr>
          <w:color w:val="000000"/>
        </w:rPr>
        <w:t xml:space="preserve">i rękojmi.  </w:t>
      </w:r>
    </w:p>
    <w:p w14:paraId="34447FC6" w14:textId="77777777" w:rsidR="007F6846" w:rsidRPr="00ED1075" w:rsidRDefault="007F6846" w:rsidP="007F6846">
      <w:pPr>
        <w:ind w:left="708"/>
        <w:jc w:val="both"/>
        <w:rPr>
          <w:color w:val="000000"/>
          <w:sz w:val="20"/>
          <w:szCs w:val="20"/>
        </w:rPr>
      </w:pPr>
    </w:p>
    <w:p w14:paraId="3181503C" w14:textId="77777777" w:rsidR="00B956FE" w:rsidRPr="00F81CE3" w:rsidRDefault="004E08F9" w:rsidP="00F81CE3">
      <w:pPr>
        <w:pStyle w:val="Tytu"/>
        <w:rPr>
          <w:color w:val="000000"/>
          <w:sz w:val="24"/>
        </w:rPr>
      </w:pPr>
      <w:r w:rsidRPr="00F81CE3">
        <w:rPr>
          <w:color w:val="000000"/>
          <w:sz w:val="24"/>
        </w:rPr>
        <w:t>§ 5</w:t>
      </w:r>
    </w:p>
    <w:p w14:paraId="48EFD2CE" w14:textId="77777777" w:rsidR="00B956FE" w:rsidRPr="00F81CE3" w:rsidRDefault="00B956FE" w:rsidP="00F81CE3">
      <w:pPr>
        <w:pStyle w:val="Tytu"/>
        <w:rPr>
          <w:color w:val="000000"/>
          <w:sz w:val="24"/>
        </w:rPr>
      </w:pPr>
      <w:r w:rsidRPr="00F81CE3">
        <w:rPr>
          <w:color w:val="000000"/>
          <w:sz w:val="24"/>
        </w:rPr>
        <w:t>WSPÓŁDZIAŁANIE</w:t>
      </w:r>
    </w:p>
    <w:p w14:paraId="33770DD7" w14:textId="264FC85C"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lastRenderedPageBreak/>
        <w:t>Zamawiający i Wykonawca są obowiązani współdziałać w celu zapewnienia pełnej realizacji umowy, w szczególności w odniesieniu do zakresu,</w:t>
      </w:r>
      <w:r w:rsidR="00523795">
        <w:rPr>
          <w:color w:val="000000"/>
        </w:rPr>
        <w:t xml:space="preserve"> jakości i terminów określonych</w:t>
      </w:r>
      <w:r w:rsidR="00523795">
        <w:rPr>
          <w:color w:val="000000"/>
        </w:rPr>
        <w:br/>
      </w:r>
      <w:r w:rsidRPr="00F81CE3">
        <w:rPr>
          <w:color w:val="000000"/>
        </w:rPr>
        <w:t>w umowie.</w:t>
      </w:r>
    </w:p>
    <w:p w14:paraId="795AC53F" w14:textId="7570AC81"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Wykonawca jest obowiązany współdziałać z Zamawiającym w sprawach związanych z wykonaniem czynności wymaganych przez prawo budowlane, niezbędnych do</w:t>
      </w:r>
      <w:r w:rsidR="004A6948" w:rsidRPr="00F81CE3">
        <w:rPr>
          <w:color w:val="000000"/>
        </w:rPr>
        <w:t> </w:t>
      </w:r>
      <w:r w:rsidRPr="00F81CE3">
        <w:rPr>
          <w:color w:val="000000"/>
        </w:rPr>
        <w:t>oddania do użytku obiektu budowlanego stanowiącego wynik realizacji robót określonych w przedmiocie umowy.</w:t>
      </w:r>
    </w:p>
    <w:p w14:paraId="2A4E016B" w14:textId="77777777"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6971217A"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Przedstawicielem Zamawiającego w sprawach określonych w umowie jest:</w:t>
      </w:r>
      <w:r w:rsidR="00975357" w:rsidRPr="00F81CE3">
        <w:rPr>
          <w:color w:val="000000"/>
        </w:rPr>
        <w:t xml:space="preserve"> </w:t>
      </w:r>
      <w:r w:rsidR="00635220" w:rsidRPr="00F81CE3">
        <w:rPr>
          <w:color w:val="000000"/>
        </w:rPr>
        <w:t>.......................</w:t>
      </w:r>
      <w:r w:rsidRPr="00F81CE3">
        <w:rPr>
          <w:color w:val="000000"/>
        </w:rPr>
        <w:t xml:space="preserve"> ...........................................................................................................................................</w:t>
      </w:r>
    </w:p>
    <w:p w14:paraId="465432A8" w14:textId="2C01FEBA"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 xml:space="preserve">Kierownikiem </w:t>
      </w:r>
      <w:r w:rsidR="00885418" w:rsidRPr="00F81CE3">
        <w:rPr>
          <w:color w:val="000000"/>
        </w:rPr>
        <w:t>budowy</w:t>
      </w:r>
      <w:r w:rsidRPr="00F81CE3">
        <w:rPr>
          <w:color w:val="000000"/>
        </w:rPr>
        <w:t xml:space="preserve"> posiadającym wymagane uprawnienia budowlane </w:t>
      </w:r>
      <w:r w:rsidR="009B4FC4" w:rsidRPr="00F81CE3">
        <w:rPr>
          <w:color w:val="000000"/>
        </w:rPr>
        <w:t xml:space="preserve">do kierowania robotami budowalnymi w specjalności drogowej jest </w:t>
      </w:r>
      <w:r w:rsidRPr="00F81CE3">
        <w:rPr>
          <w:color w:val="000000"/>
        </w:rPr>
        <w:t xml:space="preserve">......................................... </w:t>
      </w:r>
      <w:r w:rsidR="009B4FC4" w:rsidRPr="00F81CE3">
        <w:rPr>
          <w:color w:val="000000"/>
        </w:rPr>
        <w:t xml:space="preserve">– uprawnienia </w:t>
      </w:r>
      <w:r w:rsidRPr="00F81CE3">
        <w:rPr>
          <w:color w:val="000000"/>
        </w:rPr>
        <w:t>z dnia .......</w:t>
      </w:r>
      <w:r w:rsidR="00975357" w:rsidRPr="00F81CE3">
        <w:rPr>
          <w:color w:val="000000"/>
        </w:rPr>
        <w:t>...</w:t>
      </w:r>
      <w:r w:rsidRPr="00F81CE3">
        <w:rPr>
          <w:color w:val="000000"/>
        </w:rPr>
        <w:t>........................ nadane przez</w:t>
      </w:r>
      <w:r w:rsidR="00740427" w:rsidRPr="00F81CE3">
        <w:rPr>
          <w:color w:val="000000"/>
        </w:rPr>
        <w:t xml:space="preserve"> …………………………………</w:t>
      </w:r>
      <w:r w:rsidRPr="00F81CE3">
        <w:rPr>
          <w:color w:val="000000"/>
        </w:rPr>
        <w:t xml:space="preserve"> ................................................................................................</w:t>
      </w:r>
      <w:r w:rsidR="00975357" w:rsidRPr="00F81CE3">
        <w:rPr>
          <w:color w:val="000000"/>
        </w:rPr>
        <w:t>.....</w:t>
      </w:r>
      <w:r w:rsidRPr="00F81CE3">
        <w:rPr>
          <w:color w:val="000000"/>
        </w:rPr>
        <w:t xml:space="preserve">.................................., </w:t>
      </w:r>
    </w:p>
    <w:p w14:paraId="27284002" w14:textId="58FD4398" w:rsidR="00092853" w:rsidRPr="00F81CE3" w:rsidRDefault="006B72A4" w:rsidP="00F81CE3">
      <w:pPr>
        <w:numPr>
          <w:ilvl w:val="0"/>
          <w:numId w:val="2"/>
        </w:numPr>
        <w:tabs>
          <w:tab w:val="clear" w:pos="708"/>
          <w:tab w:val="num" w:pos="426"/>
        </w:tabs>
        <w:ind w:left="426" w:hanging="426"/>
        <w:jc w:val="both"/>
        <w:rPr>
          <w:color w:val="000000"/>
        </w:rPr>
      </w:pPr>
      <w:r w:rsidRPr="00F81CE3">
        <w:rPr>
          <w:color w:val="000000"/>
        </w:rPr>
        <w:t>Zmiana osób określonych</w:t>
      </w:r>
      <w:r w:rsidR="00092853" w:rsidRPr="00F81CE3">
        <w:rPr>
          <w:color w:val="000000"/>
        </w:rPr>
        <w:t xml:space="preserve"> w ust.</w:t>
      </w:r>
      <w:r w:rsidRPr="00F81CE3">
        <w:rPr>
          <w:color w:val="000000"/>
        </w:rPr>
        <w:t xml:space="preserve"> 4 i</w:t>
      </w:r>
      <w:r w:rsidR="00092853" w:rsidRPr="00F81CE3">
        <w:rPr>
          <w:color w:val="000000"/>
        </w:rPr>
        <w:t xml:space="preserve"> 5 wymaga pisemnego zawiadomienia</w:t>
      </w:r>
      <w:r w:rsidR="00A451EF" w:rsidRPr="00F81CE3">
        <w:rPr>
          <w:color w:val="000000"/>
        </w:rPr>
        <w:t xml:space="preserve"> Zamawiającego</w:t>
      </w:r>
      <w:r w:rsidR="006F5143">
        <w:rPr>
          <w:color w:val="000000"/>
        </w:rPr>
        <w:t xml:space="preserve">, przy czym </w:t>
      </w:r>
      <w:r w:rsidR="006F5143">
        <w:t>d</w:t>
      </w:r>
      <w:r w:rsidR="006F5143" w:rsidRPr="000C0934">
        <w:t xml:space="preserve">oświadczenie zawodowe kierownika </w:t>
      </w:r>
      <w:r w:rsidR="006F5143">
        <w:t>budowy</w:t>
      </w:r>
      <w:r w:rsidR="006F5143" w:rsidRPr="000C0934">
        <w:t xml:space="preserve"> powinno</w:t>
      </w:r>
      <w:r w:rsidR="006F5143">
        <w:t xml:space="preserve"> być zgodne z ofertą Wykonawcy.</w:t>
      </w:r>
      <w:r w:rsidR="00A451EF" w:rsidRPr="00F81CE3">
        <w:rPr>
          <w:color w:val="000000"/>
        </w:rPr>
        <w:t xml:space="preserve"> Wraz z zawiadomieniem Wykonawca przedłoży oświadczenie, że wobec osób fizycznych wypełnił obowiązku informacyjne przewidziane w art. 13 i 14 rozporządzenia Parlamentu Europejskiego i Rady (UE) 2016/679 z dnia 27 kwietnia </w:t>
      </w:r>
      <w:r w:rsidR="009B4430" w:rsidRPr="00F81CE3">
        <w:rPr>
          <w:color w:val="000000"/>
        </w:rPr>
        <w:t>2016 r. w sprawie och</w:t>
      </w:r>
      <w:r w:rsidR="005724A7" w:rsidRPr="00F81CE3">
        <w:rPr>
          <w:color w:val="000000"/>
        </w:rPr>
        <w:t>r</w:t>
      </w:r>
      <w:r w:rsidR="009B4430" w:rsidRPr="00F81CE3">
        <w:rPr>
          <w:color w:val="000000"/>
        </w:rPr>
        <w:t xml:space="preserve">ony osób fizycznych w związku z przetwarzaniem danych osobowych i w sprawie swobodnego przepływu takich danych oraz uchylenia dyrektywy 95/46/WE (RODO). </w:t>
      </w:r>
      <w:r w:rsidR="00A451EF" w:rsidRPr="00F81CE3">
        <w:rPr>
          <w:color w:val="000000"/>
        </w:rPr>
        <w:t xml:space="preserve"> </w:t>
      </w:r>
    </w:p>
    <w:p w14:paraId="1ABBD50A" w14:textId="0716FF54" w:rsidR="0037300B" w:rsidRPr="00F81CE3" w:rsidRDefault="0037300B" w:rsidP="00F81CE3">
      <w:pPr>
        <w:pStyle w:val="Akapitzlist"/>
        <w:numPr>
          <w:ilvl w:val="0"/>
          <w:numId w:val="2"/>
        </w:numPr>
        <w:tabs>
          <w:tab w:val="clear" w:pos="708"/>
          <w:tab w:val="num" w:pos="426"/>
        </w:tabs>
        <w:suppressAutoHyphens/>
        <w:spacing w:after="0" w:line="240" w:lineRule="auto"/>
        <w:ind w:left="426" w:hanging="426"/>
        <w:contextualSpacing w:val="0"/>
        <w:jc w:val="both"/>
        <w:rPr>
          <w:rFonts w:ascii="Times New Roman" w:hAnsi="Times New Roman"/>
          <w:color w:val="000000"/>
          <w:sz w:val="24"/>
          <w:szCs w:val="24"/>
        </w:rPr>
      </w:pPr>
      <w:r w:rsidRPr="00F81CE3">
        <w:rPr>
          <w:rFonts w:ascii="Times New Roman" w:hAnsi="Times New Roman"/>
          <w:color w:val="000000"/>
          <w:sz w:val="24"/>
          <w:szCs w:val="24"/>
        </w:rPr>
        <w:t>Zamawiający zastrzega sobie prawo niewyznaczenia Inspektora Nadzoru i pełnienia nadzoru nad inwestycją poprzez własną kadrę</w:t>
      </w:r>
      <w:r w:rsidR="009B4FC4" w:rsidRPr="00F81CE3">
        <w:rPr>
          <w:rFonts w:ascii="Times New Roman" w:hAnsi="Times New Roman"/>
          <w:color w:val="000000"/>
          <w:sz w:val="24"/>
          <w:szCs w:val="24"/>
        </w:rPr>
        <w:t xml:space="preserve"> lub wyznaczoną</w:t>
      </w:r>
      <w:r w:rsidR="006F5143">
        <w:rPr>
          <w:rFonts w:ascii="Times New Roman" w:hAnsi="Times New Roman"/>
          <w:color w:val="000000"/>
          <w:sz w:val="24"/>
          <w:szCs w:val="24"/>
        </w:rPr>
        <w:t xml:space="preserve"> osobę</w:t>
      </w:r>
      <w:r w:rsidRPr="00F81CE3">
        <w:rPr>
          <w:rFonts w:ascii="Times New Roman" w:hAnsi="Times New Roman"/>
          <w:color w:val="000000"/>
          <w:sz w:val="24"/>
          <w:szCs w:val="24"/>
        </w:rPr>
        <w:t>. W takiej sytuacji</w:t>
      </w:r>
      <w:r w:rsidR="009B4FC4" w:rsidRPr="00F81CE3">
        <w:rPr>
          <w:rFonts w:ascii="Times New Roman" w:hAnsi="Times New Roman"/>
          <w:color w:val="000000"/>
          <w:sz w:val="24"/>
          <w:szCs w:val="24"/>
        </w:rPr>
        <w:t xml:space="preserve"> tam gdzie jest mowa</w:t>
      </w:r>
      <w:r w:rsidR="006F5143">
        <w:rPr>
          <w:rFonts w:ascii="Times New Roman" w:hAnsi="Times New Roman"/>
          <w:color w:val="000000"/>
          <w:sz w:val="24"/>
          <w:szCs w:val="24"/>
        </w:rPr>
        <w:t xml:space="preserve"> o</w:t>
      </w:r>
      <w:r w:rsidR="009B4FC4" w:rsidRPr="00F81CE3">
        <w:rPr>
          <w:rFonts w:ascii="Times New Roman" w:hAnsi="Times New Roman"/>
          <w:color w:val="000000"/>
          <w:sz w:val="24"/>
          <w:szCs w:val="24"/>
        </w:rPr>
        <w:t xml:space="preserve"> Inspektorze Nadzoru należy rozumieć Zamawiającego lub wyznaczoną osobę. </w:t>
      </w:r>
    </w:p>
    <w:p w14:paraId="1A992791" w14:textId="719E946A"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w:t>
      </w:r>
      <w:r w:rsidR="002370A8">
        <w:rPr>
          <w:color w:val="000000"/>
        </w:rPr>
        <w:t>u</w:t>
      </w:r>
      <w:r w:rsidR="002370A8" w:rsidRPr="00F81CE3">
        <w:rPr>
          <w:color w:val="000000"/>
        </w:rPr>
        <w:t>mową</w:t>
      </w:r>
      <w:r w:rsidRPr="00F81CE3">
        <w:rPr>
          <w:color w:val="000000"/>
        </w:rPr>
        <w:t>. Jeżeli wskazówki Zamawiającego i Inspektora Nadzoru są wzajemnie sprzeczne, pierwszeństwo mają wskazówki Zamawiającego.</w:t>
      </w:r>
    </w:p>
    <w:p w14:paraId="008F9EB3" w14:textId="20803570"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Jeśli istnieje ryzyko zwłoki skutkującej opóźnieniem lub wstrzymaniem robót, wskazówki mogą być przekazane Wykonawcy na </w:t>
      </w:r>
      <w:r w:rsidR="009B4430" w:rsidRPr="00F81CE3">
        <w:rPr>
          <w:color w:val="000000"/>
        </w:rPr>
        <w:t>t</w:t>
      </w:r>
      <w:r w:rsidRPr="00F81CE3">
        <w:rPr>
          <w:color w:val="000000"/>
        </w:rPr>
        <w:t>erenie budowy ustnie przez lub Inspektora Nadzoru lub Zamawiającego i potwierdzone niezwłocznie w formie pisemnej, nie później niż w ciągu dwóch kolejnych dni roboczych.</w:t>
      </w:r>
    </w:p>
    <w:p w14:paraId="20C7F546" w14:textId="6BB096C0"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2370A8">
        <w:rPr>
          <w:color w:val="000000"/>
        </w:rPr>
        <w:t>u</w:t>
      </w:r>
      <w:r w:rsidRPr="00F81CE3">
        <w:rPr>
          <w:color w:val="000000"/>
        </w:rPr>
        <w:t>mowy</w:t>
      </w:r>
    </w:p>
    <w:p w14:paraId="32193368" w14:textId="1B6D26C1"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Wykonawca nie będzie działać na podstawie niepotwierdzonych wskazówek jakiejkolwiek osoby innej niż Zamawiający lub Inspektora Nadzoru, jeżeli takie wskazówki zostaną doręczone mu bezpośrednio.</w:t>
      </w:r>
    </w:p>
    <w:p w14:paraId="682799DC" w14:textId="2DB554A0" w:rsidR="00EC2BE7"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Wszelkie zatwierdzenia, zgody, wskazówki i inne podobne im czynności Zamawiającego, lub Inspektora Nadzoru, łącznie z brakiem dezaprobaty, nie zwalniają Wykonawcy z żadnych zobowiązań i obowiązków wynikających z </w:t>
      </w:r>
      <w:r w:rsidR="002370A8">
        <w:rPr>
          <w:color w:val="000000"/>
        </w:rPr>
        <w:t>u</w:t>
      </w:r>
      <w:r w:rsidRPr="00F81CE3">
        <w:rPr>
          <w:color w:val="000000"/>
        </w:rPr>
        <w:t>mowy.</w:t>
      </w:r>
    </w:p>
    <w:p w14:paraId="207C5378" w14:textId="77777777" w:rsidR="00ED1075" w:rsidRPr="00ED1075" w:rsidRDefault="00ED1075" w:rsidP="00ED1075">
      <w:pPr>
        <w:pStyle w:val="Lista21"/>
        <w:spacing w:after="0" w:line="240" w:lineRule="auto"/>
        <w:ind w:left="426" w:firstLine="0"/>
        <w:jc w:val="both"/>
        <w:rPr>
          <w:color w:val="000000"/>
          <w:sz w:val="20"/>
          <w:szCs w:val="20"/>
        </w:rPr>
      </w:pPr>
    </w:p>
    <w:p w14:paraId="5628B0EA" w14:textId="77777777" w:rsidR="00A4410D" w:rsidRPr="00F81CE3" w:rsidRDefault="00A4410D" w:rsidP="00F81CE3">
      <w:pPr>
        <w:pStyle w:val="Tytu"/>
        <w:ind w:left="708"/>
        <w:rPr>
          <w:color w:val="000000"/>
          <w:sz w:val="24"/>
        </w:rPr>
      </w:pPr>
      <w:r w:rsidRPr="00F81CE3">
        <w:rPr>
          <w:color w:val="000000"/>
          <w:sz w:val="24"/>
        </w:rPr>
        <w:t>§</w:t>
      </w:r>
      <w:r w:rsidR="004E08F9" w:rsidRPr="00F81CE3">
        <w:rPr>
          <w:color w:val="000000"/>
          <w:sz w:val="24"/>
        </w:rPr>
        <w:t xml:space="preserve"> 6</w:t>
      </w:r>
    </w:p>
    <w:p w14:paraId="7217DE4A" w14:textId="77777777" w:rsidR="00092853" w:rsidRPr="00F81CE3" w:rsidRDefault="00092853" w:rsidP="00F81CE3">
      <w:pPr>
        <w:pStyle w:val="Tytu"/>
        <w:rPr>
          <w:color w:val="000000"/>
          <w:sz w:val="24"/>
        </w:rPr>
      </w:pPr>
      <w:r w:rsidRPr="00F81CE3">
        <w:rPr>
          <w:color w:val="000000"/>
          <w:sz w:val="24"/>
        </w:rPr>
        <w:t>WARUNKI REALIZACJI PRAC PRZEZ PODWYKONAWCÓW</w:t>
      </w:r>
    </w:p>
    <w:p w14:paraId="02E61586" w14:textId="62A9ED40"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lastRenderedPageBreak/>
        <w:t xml:space="preserve">Wykonawca, podwykonawca lub dalszy podwykonawca zamierzający zawrzeć umowę </w:t>
      </w:r>
      <w:r w:rsidRPr="009D752E">
        <w:rPr>
          <w:color w:val="000000" w:themeColor="text1"/>
        </w:rPr>
        <w:br/>
        <w:t xml:space="preserve">o podwykonawstwo, której przedmiotem są roboty budowlane wchodzące w zakres </w:t>
      </w:r>
      <w:r w:rsidR="001217F1">
        <w:rPr>
          <w:color w:val="000000" w:themeColor="text1"/>
        </w:rPr>
        <w:t>p</w:t>
      </w:r>
      <w:r w:rsidRPr="009D752E">
        <w:rPr>
          <w:color w:val="000000" w:themeColor="text1"/>
        </w:rPr>
        <w:t>rzedmiotu umowy, jest obowiązany do przedłożenia Zamawiającemu projektu tej umowy.</w:t>
      </w:r>
    </w:p>
    <w:p w14:paraId="4FD46B54" w14:textId="77777777"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 xml:space="preserve">Podwykonawca lub dalszy podwykonawca jest obowiązany dołączyć zgodę Wykonawcy na zawarcie umowy o podwykonawstwo o treści zgodnej z projektem umowy. </w:t>
      </w:r>
    </w:p>
    <w:p w14:paraId="3F3469AA" w14:textId="121BEF4A" w:rsidR="006F5143" w:rsidRPr="009D752E" w:rsidRDefault="006F5143" w:rsidP="006F5143">
      <w:pPr>
        <w:numPr>
          <w:ilvl w:val="0"/>
          <w:numId w:val="76"/>
        </w:numPr>
        <w:tabs>
          <w:tab w:val="clear" w:pos="360"/>
          <w:tab w:val="left" w:pos="426"/>
          <w:tab w:val="left" w:pos="709"/>
        </w:tabs>
        <w:ind w:left="426" w:hanging="426"/>
        <w:jc w:val="both"/>
        <w:rPr>
          <w:color w:val="000000" w:themeColor="text1"/>
        </w:rPr>
      </w:pPr>
      <w:r w:rsidRPr="009D752E">
        <w:rPr>
          <w:color w:val="000000" w:themeColor="text1"/>
        </w:rPr>
        <w:t xml:space="preserve">Wykonawca, podwykonawca lub dalszy podwykonawca zobowiązany jest przedłożyć Zamawiającemu poświadczoną za zgodność z </w:t>
      </w:r>
      <w:r w:rsidR="00523795">
        <w:rPr>
          <w:color w:val="000000" w:themeColor="text1"/>
        </w:rPr>
        <w:t>oryginałem kopię zawartej umowy</w:t>
      </w:r>
      <w:r w:rsidR="00523795">
        <w:rPr>
          <w:color w:val="000000" w:themeColor="text1"/>
        </w:rPr>
        <w:br/>
      </w:r>
      <w:r w:rsidRPr="009D752E">
        <w:rPr>
          <w:color w:val="000000" w:themeColor="text1"/>
        </w:rPr>
        <w:t xml:space="preserve">o podwykonawstwo, której przedmiotem są roboty budowlane w terminie 7 dni od dnia jej zawarcia. </w:t>
      </w:r>
    </w:p>
    <w:p w14:paraId="5041406F" w14:textId="705E6A57" w:rsidR="006F5143" w:rsidRPr="009B0151" w:rsidRDefault="006F5143" w:rsidP="009B0151">
      <w:pPr>
        <w:numPr>
          <w:ilvl w:val="0"/>
          <w:numId w:val="76"/>
        </w:numPr>
        <w:tabs>
          <w:tab w:val="clear" w:pos="360"/>
          <w:tab w:val="num" w:pos="426"/>
          <w:tab w:val="left" w:pos="709"/>
        </w:tabs>
        <w:ind w:left="426" w:hanging="426"/>
        <w:jc w:val="both"/>
        <w:rPr>
          <w:color w:val="000000" w:themeColor="text1"/>
        </w:rPr>
      </w:pPr>
      <w:r w:rsidRPr="009D752E">
        <w:rPr>
          <w:color w:val="000000" w:themeColor="text1"/>
        </w:rPr>
        <w:t xml:space="preserve">Zamawiający w terminie 14 dni zgłasza pisemny sprzeciw do umowy, o której mowa </w:t>
      </w:r>
      <w:r w:rsidRPr="009D752E">
        <w:rPr>
          <w:color w:val="000000" w:themeColor="text1"/>
        </w:rPr>
        <w:br/>
        <w:t xml:space="preserve">w § </w:t>
      </w:r>
      <w:r w:rsidR="001217F1">
        <w:rPr>
          <w:color w:val="000000" w:themeColor="text1"/>
        </w:rPr>
        <w:t>6</w:t>
      </w:r>
      <w:r w:rsidRPr="009D752E">
        <w:rPr>
          <w:color w:val="000000" w:themeColor="text1"/>
        </w:rPr>
        <w:t xml:space="preserve"> ust. </w:t>
      </w:r>
      <w:r w:rsidR="009B0151">
        <w:rPr>
          <w:color w:val="000000" w:themeColor="text1"/>
        </w:rPr>
        <w:t>1</w:t>
      </w:r>
      <w:r w:rsidRPr="009D752E">
        <w:rPr>
          <w:color w:val="000000" w:themeColor="text1"/>
        </w:rPr>
        <w:t xml:space="preserve"> </w:t>
      </w:r>
      <w:r w:rsidR="001217F1">
        <w:rPr>
          <w:color w:val="000000" w:themeColor="text1"/>
        </w:rPr>
        <w:t>u</w:t>
      </w:r>
      <w:r w:rsidRPr="009D752E">
        <w:rPr>
          <w:color w:val="000000" w:themeColor="text1"/>
        </w:rPr>
        <w:t>mowy, w przypadkach nieuwzględni</w:t>
      </w:r>
      <w:r w:rsidR="009B0151">
        <w:rPr>
          <w:color w:val="000000" w:themeColor="text1"/>
        </w:rPr>
        <w:t>enia zastrzeżeń Zamawiającego</w:t>
      </w:r>
      <w:r w:rsidRPr="009D752E">
        <w:rPr>
          <w:color w:val="000000" w:themeColor="text1"/>
        </w:rPr>
        <w:t>,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4835E031" w14:textId="77777777"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Wykonawca jest odpowiedzialny w szczególności za działania lub zaniechania podwykonawcy, dalszych podwykonawców, ich przedstawicieli lub pracowników, jak za własne działania lub zaniechania.</w:t>
      </w:r>
    </w:p>
    <w:p w14:paraId="0A4E482B" w14:textId="77777777"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8333E1C" w14:textId="4B9C7DDA"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 xml:space="preserve">Wynagrodzenie, o którym mowa w § </w:t>
      </w:r>
      <w:r w:rsidR="001217F1">
        <w:rPr>
          <w:color w:val="000000" w:themeColor="text1"/>
        </w:rPr>
        <w:t>6</w:t>
      </w:r>
      <w:r w:rsidRPr="009D752E">
        <w:rPr>
          <w:color w:val="000000" w:themeColor="text1"/>
        </w:rPr>
        <w:t xml:space="preserve"> ust. </w:t>
      </w:r>
      <w:r w:rsidR="009B0151">
        <w:rPr>
          <w:color w:val="000000" w:themeColor="text1"/>
        </w:rPr>
        <w:t>6</w:t>
      </w:r>
      <w:r w:rsidRPr="009D752E">
        <w:rPr>
          <w:color w:val="000000" w:themeColor="text1"/>
        </w:rPr>
        <w:t>, dotyczy wyłącznie należności powstałych po zaakceptowaniu przez Zamawiającego umowy o podwykonawstwo, której przedmiotem są roboty budowlane, lub po przedłożeniu Zamawiaj</w:t>
      </w:r>
      <w:r w:rsidR="00523795">
        <w:rPr>
          <w:color w:val="000000" w:themeColor="text1"/>
        </w:rPr>
        <w:t>ącemu poświadczonej za zgodność</w:t>
      </w:r>
      <w:r w:rsidR="00523795">
        <w:rPr>
          <w:color w:val="000000" w:themeColor="text1"/>
        </w:rPr>
        <w:br/>
      </w:r>
      <w:r w:rsidRPr="009D752E">
        <w:rPr>
          <w:color w:val="000000" w:themeColor="text1"/>
        </w:rPr>
        <w:t>z oryginałem kopii umowy o podwykonawstwo, której przedmiotem są dostawy lub usługi.</w:t>
      </w:r>
    </w:p>
    <w:p w14:paraId="60E2A39E" w14:textId="77777777"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Bezpośrednia zapłata obejmuje wyłącznie należne wynagrodzenie, bez odsetek należnych podwykonawcy lub dalszemu podwykonawcy.</w:t>
      </w:r>
    </w:p>
    <w:p w14:paraId="71ABD084" w14:textId="47C072E8"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 xml:space="preserve">Przed dokonaniem bezpośredniej zapłaty Zamawiający umożliwi Wykonawcy zgłoszenie pisemnych uwag dotyczących zasadności bezpośredniej zapłaty wynagrodzenia podwykonawcy lub dalszemu podwykonawcy, o których mowa w § </w:t>
      </w:r>
      <w:r w:rsidR="001217F1">
        <w:rPr>
          <w:color w:val="000000" w:themeColor="text1"/>
        </w:rPr>
        <w:t>6</w:t>
      </w:r>
      <w:r w:rsidRPr="009D752E">
        <w:rPr>
          <w:color w:val="000000" w:themeColor="text1"/>
        </w:rPr>
        <w:t xml:space="preserve"> ust. </w:t>
      </w:r>
      <w:r w:rsidR="009B0151">
        <w:rPr>
          <w:color w:val="000000" w:themeColor="text1"/>
        </w:rPr>
        <w:t>6</w:t>
      </w:r>
      <w:r w:rsidRPr="009D752E">
        <w:rPr>
          <w:color w:val="000000" w:themeColor="text1"/>
        </w:rPr>
        <w:t>. Wykonawca zobowiązany jest zgłosić ewentualne uwagi w terminie 7 dni od dnia otrzymania od Zamawiającego informacji w tej sprawie.</w:t>
      </w:r>
    </w:p>
    <w:p w14:paraId="676B5C46" w14:textId="0926BC9B"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zgłoszenia uwag przez Wykonawcę, o których mowa w § </w:t>
      </w:r>
      <w:r w:rsidR="001217F1">
        <w:rPr>
          <w:color w:val="000000" w:themeColor="text1"/>
        </w:rPr>
        <w:t>6</w:t>
      </w:r>
      <w:r w:rsidRPr="009D752E">
        <w:rPr>
          <w:color w:val="000000" w:themeColor="text1"/>
        </w:rPr>
        <w:t xml:space="preserve"> ust. </w:t>
      </w:r>
      <w:r w:rsidR="009B0151">
        <w:rPr>
          <w:color w:val="000000" w:themeColor="text1"/>
        </w:rPr>
        <w:t>9</w:t>
      </w:r>
      <w:r w:rsidRPr="009D752E">
        <w:rPr>
          <w:color w:val="000000" w:themeColor="text1"/>
        </w:rPr>
        <w:t>,</w:t>
      </w:r>
      <w:r>
        <w:rPr>
          <w:color w:val="000000" w:themeColor="text1"/>
        </w:rPr>
        <w:br/>
      </w:r>
      <w:r w:rsidRPr="009D752E">
        <w:rPr>
          <w:color w:val="000000" w:themeColor="text1"/>
        </w:rPr>
        <w:t xml:space="preserve"> w terminie wskazanym przez Zamawiającego, Zamawiający w zależności od sytuacji: </w:t>
      </w:r>
    </w:p>
    <w:p w14:paraId="1CBFE13E"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nie dokonuje bezpośredniej zapłaty wynagrodzenia podwykonawcy lub dalszemu podwykonawcy, jeżeli Wykonawca wykaże niezasadność takiej zapłaty,</w:t>
      </w:r>
    </w:p>
    <w:p w14:paraId="0830CC03"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530F4350"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dokona bezpośredniej zapłaty wynagrodzenia podwykonawcy lub dalszemu podwykonawcy, jeżeli podwykonawca lub dalszy podwykonawca wykaże zasadność takiej zapłaty.</w:t>
      </w:r>
    </w:p>
    <w:p w14:paraId="1EE400A1" w14:textId="77777777"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dokonania bezpośredniej zapłaty podwykonawcy lub dalszemu podwykonawcy, Zamawiający potrąca kwotę wypłaconego wynagrodzenia z wynagrodzenia należnego Wykonawcy, </w:t>
      </w:r>
      <w:r w:rsidRPr="009D752E">
        <w:t xml:space="preserve">na co Wykonawca wyraża zgodę. </w:t>
      </w:r>
    </w:p>
    <w:p w14:paraId="2BF8F276" w14:textId="209C6AF2"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lastRenderedPageBreak/>
        <w:t xml:space="preserve">Konieczność wielokrotnego dokonywania bezpośredniej zapłaty podwykonawcy lub dalszemu podwykonawcy lub konieczność dokonania bezpośrednich zapłat na sumę większą niż 5 % wartości wynagrodzenia brutto Wykonawcy, określonego w § </w:t>
      </w:r>
      <w:r>
        <w:rPr>
          <w:color w:val="000000" w:themeColor="text1"/>
        </w:rPr>
        <w:t>3</w:t>
      </w:r>
      <w:r w:rsidRPr="009D752E">
        <w:rPr>
          <w:color w:val="000000" w:themeColor="text1"/>
        </w:rPr>
        <w:t xml:space="preserve"> ust. 1 </w:t>
      </w:r>
      <w:r w:rsidR="001217F1">
        <w:rPr>
          <w:color w:val="000000" w:themeColor="text1"/>
        </w:rPr>
        <w:t>u</w:t>
      </w:r>
      <w:r w:rsidRPr="009D752E">
        <w:rPr>
          <w:color w:val="000000" w:themeColor="text1"/>
        </w:rPr>
        <w:t xml:space="preserve">mowy stanowi podstawę do odstąpienia od </w:t>
      </w:r>
      <w:r w:rsidR="001217F1">
        <w:rPr>
          <w:color w:val="000000" w:themeColor="text1"/>
        </w:rPr>
        <w:t>u</w:t>
      </w:r>
      <w:r w:rsidRPr="009D752E">
        <w:rPr>
          <w:color w:val="000000" w:themeColor="text1"/>
        </w:rPr>
        <w:t xml:space="preserve">mowy z przyczyn leżących po stronie Wykonawcy. </w:t>
      </w:r>
    </w:p>
    <w:p w14:paraId="087A67C5" w14:textId="77777777"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wykonywania zamówień podobnych z udziałem podwykonawców Zamawiający wymaga zawarcia odrębnych umów podwykonawczych na te zakresy robót. </w:t>
      </w:r>
    </w:p>
    <w:p w14:paraId="5AEBAE4E" w14:textId="6ECE3E66"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Opóźnienia w realizacji </w:t>
      </w:r>
      <w:r w:rsidR="001217F1">
        <w:rPr>
          <w:color w:val="000000" w:themeColor="text1"/>
        </w:rPr>
        <w:t>p</w:t>
      </w:r>
      <w:r w:rsidRPr="009D752E">
        <w:rPr>
          <w:color w:val="000000" w:themeColor="text1"/>
        </w:rPr>
        <w:t>rzedmiotu umowy wynikające z braku podwykonawcy lub dalszego podwykonawcy będą traktowane jako opóźnienia wynikające z przyczyn zależnych od Wykonawcy i nie mogą stanowić podstawy do zmiany terminu zakończenia robót lub Przedmiotu umowy.</w:t>
      </w:r>
    </w:p>
    <w:p w14:paraId="35123A31" w14:textId="77777777" w:rsidR="00AC24E1" w:rsidRPr="00ED1075" w:rsidRDefault="00AC24E1" w:rsidP="001D08DA">
      <w:pPr>
        <w:pStyle w:val="Teksttreci20"/>
        <w:shd w:val="clear" w:color="auto" w:fill="auto"/>
        <w:tabs>
          <w:tab w:val="left" w:pos="426"/>
        </w:tabs>
        <w:spacing w:after="0" w:line="240" w:lineRule="auto"/>
        <w:ind w:left="426" w:firstLine="0"/>
        <w:jc w:val="both"/>
        <w:rPr>
          <w:sz w:val="20"/>
          <w:szCs w:val="20"/>
        </w:rPr>
      </w:pPr>
    </w:p>
    <w:p w14:paraId="604FB4A2" w14:textId="46AE04E5" w:rsidR="00B956FE" w:rsidRPr="00F81CE3" w:rsidRDefault="00B956FE" w:rsidP="00F81CE3">
      <w:pPr>
        <w:pStyle w:val="Tytu"/>
        <w:rPr>
          <w:color w:val="000000"/>
          <w:sz w:val="24"/>
        </w:rPr>
      </w:pPr>
      <w:r w:rsidRPr="00F81CE3">
        <w:rPr>
          <w:color w:val="000000"/>
          <w:sz w:val="24"/>
        </w:rPr>
        <w:t xml:space="preserve">§ </w:t>
      </w:r>
      <w:r w:rsidR="009B0151">
        <w:rPr>
          <w:color w:val="000000"/>
          <w:sz w:val="24"/>
        </w:rPr>
        <w:t>7</w:t>
      </w:r>
    </w:p>
    <w:p w14:paraId="6CD198FE" w14:textId="77777777" w:rsidR="00B956FE" w:rsidRPr="00F81CE3" w:rsidRDefault="00B956FE" w:rsidP="00F81CE3">
      <w:pPr>
        <w:pStyle w:val="Tytu"/>
        <w:rPr>
          <w:color w:val="000000"/>
          <w:sz w:val="24"/>
        </w:rPr>
      </w:pPr>
      <w:r w:rsidRPr="00F81CE3">
        <w:rPr>
          <w:color w:val="000000"/>
          <w:sz w:val="24"/>
        </w:rPr>
        <w:t>OBOWIĄZKI STRON</w:t>
      </w:r>
    </w:p>
    <w:p w14:paraId="3FE748ED" w14:textId="77777777" w:rsidR="00A82F81" w:rsidRPr="00F81CE3" w:rsidRDefault="00A82F81" w:rsidP="00F81CE3">
      <w:pPr>
        <w:numPr>
          <w:ilvl w:val="0"/>
          <w:numId w:val="33"/>
        </w:numPr>
        <w:suppressAutoHyphens/>
        <w:ind w:left="426" w:hanging="426"/>
        <w:jc w:val="both"/>
        <w:rPr>
          <w:lang w:eastAsia="ar-SA"/>
        </w:rPr>
      </w:pPr>
      <w:r w:rsidRPr="00F81CE3">
        <w:rPr>
          <w:b/>
          <w:lang w:eastAsia="ar-SA"/>
        </w:rPr>
        <w:t>Do obowiązków Zamawiającego należy</w:t>
      </w:r>
      <w:r w:rsidRPr="00F81CE3">
        <w:rPr>
          <w:lang w:eastAsia="ar-SA"/>
        </w:rPr>
        <w:t>:</w:t>
      </w:r>
    </w:p>
    <w:p w14:paraId="4D9DE1E1" w14:textId="52CED15E"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 xml:space="preserve">przekazanie Wykonawcy placu budowy w ciągu </w:t>
      </w:r>
      <w:r w:rsidR="00AE3A46">
        <w:rPr>
          <w:lang w:eastAsia="ar-SA"/>
        </w:rPr>
        <w:t>7</w:t>
      </w:r>
      <w:r w:rsidR="00B47C44" w:rsidRPr="00F81CE3">
        <w:rPr>
          <w:lang w:eastAsia="ar-SA"/>
        </w:rPr>
        <w:t xml:space="preserve"> dni</w:t>
      </w:r>
      <w:r w:rsidRPr="00F81CE3">
        <w:rPr>
          <w:lang w:eastAsia="ar-SA"/>
        </w:rPr>
        <w:t xml:space="preserve"> od daty podpisania umowy;</w:t>
      </w:r>
    </w:p>
    <w:p w14:paraId="3CEF4117" w14:textId="77777777"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przekazanie Wykonawcy dziennik</w:t>
      </w:r>
      <w:r w:rsidR="00247AD6" w:rsidRPr="00F81CE3">
        <w:rPr>
          <w:lang w:eastAsia="ar-SA"/>
        </w:rPr>
        <w:t>a</w:t>
      </w:r>
      <w:r w:rsidRPr="00F81CE3">
        <w:rPr>
          <w:lang w:eastAsia="ar-SA"/>
        </w:rPr>
        <w:t xml:space="preserve"> budowy w dniu przekazania placu budowy;</w:t>
      </w:r>
    </w:p>
    <w:p w14:paraId="41A0ECB7" w14:textId="6966EDC1"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zapewnienie i prowadzenie nadzoru inwestorskiego w całym okresie realizacji przedmiotu umowy;</w:t>
      </w:r>
    </w:p>
    <w:p w14:paraId="55A60EC2" w14:textId="77777777"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sidRPr="00F81CE3">
        <w:rPr>
          <w:lang w:eastAsia="ar-SA"/>
        </w:rPr>
        <w:t>ez Wykonawcę w formie pisemnej Z</w:t>
      </w:r>
      <w:r w:rsidRPr="00F81CE3">
        <w:rPr>
          <w:lang w:eastAsia="ar-SA"/>
        </w:rPr>
        <w:t>amawiający udzieli odpowiedzi również w</w:t>
      </w:r>
      <w:r w:rsidR="00F50E86" w:rsidRPr="00F81CE3">
        <w:rPr>
          <w:lang w:eastAsia="ar-SA"/>
        </w:rPr>
        <w:t> </w:t>
      </w:r>
      <w:r w:rsidRPr="00F81CE3">
        <w:rPr>
          <w:lang w:eastAsia="ar-SA"/>
        </w:rPr>
        <w:t>formie pisemnej:</w:t>
      </w:r>
    </w:p>
    <w:p w14:paraId="5E90FFFE" w14:textId="33FCA45C" w:rsidR="00A82F81" w:rsidRPr="00F81CE3" w:rsidRDefault="00A82F81" w:rsidP="00F81CE3">
      <w:pPr>
        <w:tabs>
          <w:tab w:val="left" w:pos="1134"/>
        </w:tabs>
        <w:suppressAutoHyphens/>
        <w:ind w:left="1134" w:hanging="283"/>
        <w:jc w:val="both"/>
        <w:rPr>
          <w:lang w:eastAsia="ar-SA"/>
        </w:rPr>
      </w:pPr>
      <w:r w:rsidRPr="00F81CE3">
        <w:rPr>
          <w:lang w:eastAsia="ar-SA"/>
        </w:rPr>
        <w:t>-</w:t>
      </w:r>
      <w:r w:rsidRPr="00F81CE3">
        <w:rPr>
          <w:lang w:eastAsia="ar-SA"/>
        </w:rPr>
        <w:tab/>
        <w:t>w sprawach wymagających zaangażowania lub stanowiska projektanta – w</w:t>
      </w:r>
      <w:r w:rsidR="00F50E86" w:rsidRPr="00F81CE3">
        <w:rPr>
          <w:lang w:eastAsia="ar-SA"/>
        </w:rPr>
        <w:t> </w:t>
      </w:r>
      <w:r w:rsidRPr="00F81CE3">
        <w:rPr>
          <w:lang w:eastAsia="ar-SA"/>
        </w:rPr>
        <w:t xml:space="preserve">terminie do </w:t>
      </w:r>
      <w:r w:rsidR="00885418" w:rsidRPr="00F81CE3">
        <w:rPr>
          <w:lang w:eastAsia="ar-SA"/>
        </w:rPr>
        <w:t>7</w:t>
      </w:r>
      <w:r w:rsidRPr="00F81CE3">
        <w:rPr>
          <w:lang w:eastAsia="ar-SA"/>
        </w:rPr>
        <w:t xml:space="preserve"> dni </w:t>
      </w:r>
      <w:r w:rsidR="00885418" w:rsidRPr="00F81CE3">
        <w:rPr>
          <w:lang w:eastAsia="ar-SA"/>
        </w:rPr>
        <w:t xml:space="preserve">roboczych </w:t>
      </w:r>
      <w:r w:rsidRPr="00F81CE3">
        <w:rPr>
          <w:lang w:eastAsia="ar-SA"/>
        </w:rPr>
        <w:t>od dnia otrzymania zapytania na piśmie;</w:t>
      </w:r>
    </w:p>
    <w:p w14:paraId="7BB9931A" w14:textId="7E3A3BD4" w:rsidR="00A82F81" w:rsidRPr="00F81CE3" w:rsidRDefault="00885418" w:rsidP="00F81CE3">
      <w:pPr>
        <w:tabs>
          <w:tab w:val="left" w:pos="1134"/>
        </w:tabs>
        <w:suppressAutoHyphens/>
        <w:ind w:left="1134" w:hanging="283"/>
        <w:jc w:val="both"/>
        <w:rPr>
          <w:lang w:eastAsia="ar-SA"/>
        </w:rPr>
      </w:pPr>
      <w:r w:rsidRPr="00F81CE3">
        <w:rPr>
          <w:lang w:eastAsia="ar-SA"/>
        </w:rPr>
        <w:t>-</w:t>
      </w:r>
      <w:r w:rsidRPr="00F81CE3">
        <w:rPr>
          <w:lang w:eastAsia="ar-SA"/>
        </w:rPr>
        <w:tab/>
        <w:t>w sprawach pozostałych – do 3</w:t>
      </w:r>
      <w:r w:rsidR="00A82F81" w:rsidRPr="00F81CE3">
        <w:rPr>
          <w:lang w:eastAsia="ar-SA"/>
        </w:rPr>
        <w:t xml:space="preserve"> dni</w:t>
      </w:r>
      <w:r w:rsidRPr="00F81CE3">
        <w:rPr>
          <w:lang w:eastAsia="ar-SA"/>
        </w:rPr>
        <w:t xml:space="preserve"> roboczych</w:t>
      </w:r>
      <w:r w:rsidR="00A82F81" w:rsidRPr="00F81CE3">
        <w:rPr>
          <w:lang w:eastAsia="ar-SA"/>
        </w:rPr>
        <w:t>;</w:t>
      </w:r>
    </w:p>
    <w:p w14:paraId="194D58DD" w14:textId="650BE213"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 xml:space="preserve">powołanie </w:t>
      </w:r>
      <w:r w:rsidR="00061121">
        <w:rPr>
          <w:lang w:eastAsia="ar-SA"/>
        </w:rPr>
        <w:t>k</w:t>
      </w:r>
      <w:r w:rsidRPr="00F81CE3">
        <w:rPr>
          <w:lang w:eastAsia="ar-SA"/>
        </w:rPr>
        <w:t>omisji i rozpoczęcie odbioru końcowego robót – w terminie 14 dni roboczych, licząc od daty otrzymania pisemnego zgłoszenia zakończenia realizacji robót</w:t>
      </w:r>
      <w:r w:rsidR="00061121">
        <w:rPr>
          <w:lang w:eastAsia="ar-SA"/>
        </w:rPr>
        <w:t>.</w:t>
      </w:r>
      <w:r w:rsidRPr="00F81CE3">
        <w:rPr>
          <w:lang w:eastAsia="ar-SA"/>
        </w:rPr>
        <w:t xml:space="preserve"> </w:t>
      </w:r>
    </w:p>
    <w:p w14:paraId="4756D90C" w14:textId="77777777" w:rsidR="00A82F81" w:rsidRPr="00F81CE3" w:rsidRDefault="00A82F81" w:rsidP="00F81CE3">
      <w:pPr>
        <w:numPr>
          <w:ilvl w:val="0"/>
          <w:numId w:val="33"/>
        </w:numPr>
        <w:suppressAutoHyphens/>
        <w:ind w:left="426" w:hanging="426"/>
        <w:jc w:val="both"/>
        <w:rPr>
          <w:lang w:eastAsia="ar-SA"/>
        </w:rPr>
      </w:pPr>
      <w:r w:rsidRPr="00F81CE3">
        <w:rPr>
          <w:b/>
          <w:lang w:eastAsia="ar-SA"/>
        </w:rPr>
        <w:t>Do obowiązków Wykonawcy należy</w:t>
      </w:r>
      <w:r w:rsidRPr="00F81CE3">
        <w:rPr>
          <w:lang w:eastAsia="ar-SA"/>
        </w:rPr>
        <w:t>:</w:t>
      </w:r>
    </w:p>
    <w:p w14:paraId="69D17521" w14:textId="77777777" w:rsidR="00A82F81" w:rsidRPr="00F81CE3" w:rsidRDefault="00A82F81" w:rsidP="00F81CE3">
      <w:pPr>
        <w:numPr>
          <w:ilvl w:val="0"/>
          <w:numId w:val="12"/>
        </w:numPr>
        <w:tabs>
          <w:tab w:val="clear" w:pos="1068"/>
          <w:tab w:val="left" w:pos="851"/>
        </w:tabs>
        <w:suppressAutoHyphens/>
        <w:ind w:left="851" w:hanging="425"/>
        <w:jc w:val="both"/>
        <w:rPr>
          <w:lang w:eastAsia="ar-SA"/>
        </w:rPr>
      </w:pPr>
      <w:r w:rsidRPr="00F81CE3">
        <w:rPr>
          <w:lang w:eastAsia="ar-SA"/>
        </w:rPr>
        <w:t>wykonanie i oddanie Zamawiającemu, przedmiotu umowy zgodnie z warunkami umowy, zgodnie z przekazaną dokumentacją projektową, zgodnie z</w:t>
      </w:r>
      <w:r w:rsidR="00F50E86" w:rsidRPr="00F81CE3">
        <w:rPr>
          <w:lang w:eastAsia="ar-SA"/>
        </w:rPr>
        <w:t> </w:t>
      </w:r>
      <w:r w:rsidRPr="00F81CE3">
        <w:rPr>
          <w:lang w:eastAsia="ar-SA"/>
        </w:rPr>
        <w:t>obowiązującymi przepisami, zaleceniami producentów, aktualnymi Polskimi Normami i normami branżowymi, warunkami technicznymi wykonania i odbioru oraz zgodnie ze sztuką budowlaną;</w:t>
      </w:r>
    </w:p>
    <w:p w14:paraId="359F687E" w14:textId="043A760A" w:rsidR="006C248D" w:rsidRDefault="002B3DC1" w:rsidP="00F81CE3">
      <w:pPr>
        <w:numPr>
          <w:ilvl w:val="0"/>
          <w:numId w:val="12"/>
        </w:numPr>
        <w:tabs>
          <w:tab w:val="clear" w:pos="1068"/>
          <w:tab w:val="left" w:pos="851"/>
        </w:tabs>
        <w:suppressAutoHyphens/>
        <w:ind w:left="851" w:hanging="425"/>
        <w:jc w:val="both"/>
        <w:rPr>
          <w:lang w:eastAsia="ar-SA"/>
        </w:rPr>
      </w:pPr>
      <w:r>
        <w:t xml:space="preserve">opracowanie w formie </w:t>
      </w:r>
      <w:r w:rsidR="00C442C1">
        <w:t xml:space="preserve">pisemnej </w:t>
      </w:r>
      <w:r>
        <w:t>(graficznej)</w:t>
      </w:r>
      <w:r w:rsidR="00C442C1">
        <w:t xml:space="preserve"> i</w:t>
      </w:r>
      <w:r>
        <w:t xml:space="preserve"> przekazanie Zamawiającemu</w:t>
      </w:r>
      <w:r w:rsidR="00C442C1">
        <w:t xml:space="preserve"> w terminie 7 dni od podpisania umowy – do akceptacji – harmonogramu rzeczowo- finansowego robót zapewniającego realizację przedmiotu umowy zgodnie z jej postanowieniami. Harmonogram rzeczowo – finansowy robót powinien uwzględniać </w:t>
      </w:r>
      <w:r w:rsidR="005476E1">
        <w:t>tygodniową</w:t>
      </w:r>
      <w:r w:rsidR="00C442C1">
        <w:t xml:space="preserve"> skalę czasu oraz terminy graniczne określone w Umowie, elementy, technologię, warunki wykonywania robót, a na żądanie Zamawiającego informację o ilości pracowników. Powyższe dotyczy również kolejnych aktualizacji harmonogramu, gdy będą one konieczne. Dostarczenie Zamawiającemu aktualizacji do akceptacji nastąpi w terminie 7 dni od daty wezwania przez Zamawiającego jej</w:t>
      </w:r>
      <w:r w:rsidR="00C442C1">
        <w:rPr>
          <w:spacing w:val="-1"/>
        </w:rPr>
        <w:t xml:space="preserve"> </w:t>
      </w:r>
      <w:r w:rsidR="00C442C1">
        <w:t>dostarczenia;</w:t>
      </w:r>
    </w:p>
    <w:p w14:paraId="23874FAD" w14:textId="2918C08B" w:rsidR="00A82F81" w:rsidRPr="00F81CE3" w:rsidRDefault="00C667CD" w:rsidP="00F81CE3">
      <w:pPr>
        <w:numPr>
          <w:ilvl w:val="0"/>
          <w:numId w:val="12"/>
        </w:numPr>
        <w:tabs>
          <w:tab w:val="clear" w:pos="1068"/>
          <w:tab w:val="left" w:pos="851"/>
        </w:tabs>
        <w:suppressAutoHyphens/>
        <w:ind w:left="851" w:hanging="425"/>
        <w:jc w:val="both"/>
        <w:rPr>
          <w:lang w:eastAsia="ar-SA"/>
        </w:rPr>
      </w:pPr>
      <w:r w:rsidRPr="00F81CE3">
        <w:rPr>
          <w:lang w:eastAsia="ar-SA"/>
        </w:rPr>
        <w:t>uzyskanie akceptacji</w:t>
      </w:r>
      <w:r w:rsidR="00C67451" w:rsidRPr="00F81CE3">
        <w:rPr>
          <w:lang w:eastAsia="ar-SA"/>
        </w:rPr>
        <w:t xml:space="preserve"> Z</w:t>
      </w:r>
      <w:r w:rsidR="00A82F81" w:rsidRPr="00F81CE3">
        <w:rPr>
          <w:lang w:eastAsia="ar-SA"/>
        </w:rPr>
        <w:t xml:space="preserve">amawiającego </w:t>
      </w:r>
      <w:r w:rsidRPr="00F81CE3">
        <w:rPr>
          <w:lang w:eastAsia="ar-SA"/>
        </w:rPr>
        <w:t>d</w:t>
      </w:r>
      <w:r w:rsidR="00A82F81" w:rsidRPr="00F81CE3">
        <w:rPr>
          <w:lang w:eastAsia="ar-SA"/>
        </w:rPr>
        <w:t>o</w:t>
      </w:r>
      <w:r w:rsidRPr="00F81CE3">
        <w:rPr>
          <w:lang w:eastAsia="ar-SA"/>
        </w:rPr>
        <w:t>tyczącej każdej zmiany</w:t>
      </w:r>
      <w:r w:rsidR="00A82F81" w:rsidRPr="00F81CE3">
        <w:rPr>
          <w:lang w:eastAsia="ar-SA"/>
        </w:rPr>
        <w:t xml:space="preserve"> </w:t>
      </w:r>
      <w:r w:rsidR="00C67451" w:rsidRPr="00F81CE3">
        <w:rPr>
          <w:lang w:eastAsia="ar-SA"/>
        </w:rPr>
        <w:t xml:space="preserve">kierownika </w:t>
      </w:r>
      <w:r w:rsidR="00236931" w:rsidRPr="00F81CE3">
        <w:rPr>
          <w:lang w:eastAsia="ar-SA"/>
        </w:rPr>
        <w:t>robót</w:t>
      </w:r>
      <w:r w:rsidR="00A82F81" w:rsidRPr="00F81CE3">
        <w:rPr>
          <w:lang w:eastAsia="ar-SA"/>
        </w:rPr>
        <w:t xml:space="preserve"> oraz przekazanie Zamawiającemu w dniu podpisania umowy oświadczenia kierownika </w:t>
      </w:r>
      <w:r w:rsidR="00635220" w:rsidRPr="00F81CE3">
        <w:rPr>
          <w:lang w:eastAsia="ar-SA"/>
        </w:rPr>
        <w:br/>
      </w:r>
      <w:r w:rsidR="00A82F81" w:rsidRPr="00F81CE3">
        <w:rPr>
          <w:lang w:eastAsia="ar-SA"/>
        </w:rPr>
        <w:t>o objęciu obowiązków wraz z kopią uprawnień budowlanych i zaświadczeniem właściwej izby samorządu zawodowego;</w:t>
      </w:r>
    </w:p>
    <w:p w14:paraId="73681B2B" w14:textId="77777777" w:rsidR="00A82F81" w:rsidRPr="00F81CE3" w:rsidRDefault="00A82F81" w:rsidP="00F81CE3">
      <w:pPr>
        <w:numPr>
          <w:ilvl w:val="0"/>
          <w:numId w:val="12"/>
        </w:numPr>
        <w:tabs>
          <w:tab w:val="clear" w:pos="1068"/>
          <w:tab w:val="left" w:pos="851"/>
        </w:tabs>
        <w:suppressAutoHyphens/>
        <w:ind w:left="851" w:hanging="425"/>
        <w:jc w:val="both"/>
        <w:rPr>
          <w:lang w:eastAsia="ar-SA"/>
        </w:rPr>
      </w:pPr>
      <w:r w:rsidRPr="00F81CE3">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F81CE3">
        <w:rPr>
          <w:lang w:eastAsia="ar-SA"/>
        </w:rPr>
        <w:t> </w:t>
      </w:r>
      <w:r w:rsidRPr="00F81CE3">
        <w:rPr>
          <w:lang w:eastAsia="ar-SA"/>
        </w:rPr>
        <w:t>formie pisemnej:</w:t>
      </w:r>
    </w:p>
    <w:p w14:paraId="7BE74371" w14:textId="1B162F20" w:rsidR="00A82F81" w:rsidRPr="00F81CE3" w:rsidRDefault="00A82F81" w:rsidP="00F81CE3">
      <w:pPr>
        <w:tabs>
          <w:tab w:val="left" w:pos="1134"/>
        </w:tabs>
        <w:suppressAutoHyphens/>
        <w:ind w:left="1134" w:hanging="283"/>
        <w:jc w:val="both"/>
        <w:rPr>
          <w:lang w:eastAsia="ar-SA"/>
        </w:rPr>
      </w:pPr>
      <w:r w:rsidRPr="00F81CE3">
        <w:rPr>
          <w:lang w:eastAsia="ar-SA"/>
        </w:rPr>
        <w:lastRenderedPageBreak/>
        <w:t>-</w:t>
      </w:r>
      <w:r w:rsidRPr="00F81CE3">
        <w:rPr>
          <w:lang w:eastAsia="ar-SA"/>
        </w:rPr>
        <w:tab/>
        <w:t xml:space="preserve">w sprawach wymagających zaangażowania lub stanowiska organu zarządzającego przedsiębiorstwem Wykonawcy – w terminie do </w:t>
      </w:r>
      <w:r w:rsidR="00885418" w:rsidRPr="00F81CE3">
        <w:rPr>
          <w:lang w:eastAsia="ar-SA"/>
        </w:rPr>
        <w:t>7</w:t>
      </w:r>
      <w:r w:rsidRPr="00F81CE3">
        <w:rPr>
          <w:lang w:eastAsia="ar-SA"/>
        </w:rPr>
        <w:t xml:space="preserve"> dni </w:t>
      </w:r>
      <w:r w:rsidR="00885418" w:rsidRPr="00F81CE3">
        <w:rPr>
          <w:lang w:eastAsia="ar-SA"/>
        </w:rPr>
        <w:t xml:space="preserve">roboczych </w:t>
      </w:r>
      <w:r w:rsidRPr="00F81CE3">
        <w:rPr>
          <w:lang w:eastAsia="ar-SA"/>
        </w:rPr>
        <w:t>od</w:t>
      </w:r>
      <w:r w:rsidR="007409AF" w:rsidRPr="00F81CE3">
        <w:rPr>
          <w:lang w:eastAsia="ar-SA"/>
        </w:rPr>
        <w:t> </w:t>
      </w:r>
      <w:r w:rsidRPr="00F81CE3">
        <w:rPr>
          <w:lang w:eastAsia="ar-SA"/>
        </w:rPr>
        <w:t>dnia otrzymania zapytania na piśmie;</w:t>
      </w:r>
    </w:p>
    <w:p w14:paraId="72134BF2" w14:textId="3D1AA2E3" w:rsidR="00A82F81" w:rsidRPr="00F81CE3" w:rsidRDefault="00885418" w:rsidP="00F81CE3">
      <w:pPr>
        <w:tabs>
          <w:tab w:val="left" w:pos="1134"/>
          <w:tab w:val="left" w:pos="1773"/>
        </w:tabs>
        <w:suppressAutoHyphens/>
        <w:ind w:left="1134" w:hanging="283"/>
        <w:jc w:val="both"/>
        <w:rPr>
          <w:lang w:eastAsia="ar-SA"/>
        </w:rPr>
      </w:pPr>
      <w:r w:rsidRPr="00F81CE3">
        <w:rPr>
          <w:lang w:eastAsia="ar-SA"/>
        </w:rPr>
        <w:t>-</w:t>
      </w:r>
      <w:r w:rsidRPr="00F81CE3">
        <w:rPr>
          <w:lang w:eastAsia="ar-SA"/>
        </w:rPr>
        <w:tab/>
        <w:t>w sprawach pozostałych – do 3</w:t>
      </w:r>
      <w:r w:rsidR="00A82F81" w:rsidRPr="00F81CE3">
        <w:rPr>
          <w:lang w:eastAsia="ar-SA"/>
        </w:rPr>
        <w:t xml:space="preserve"> dni</w:t>
      </w:r>
      <w:r w:rsidRPr="00F81CE3">
        <w:rPr>
          <w:lang w:eastAsia="ar-SA"/>
        </w:rPr>
        <w:t xml:space="preserve"> roboczych</w:t>
      </w:r>
      <w:r w:rsidR="00A82F81" w:rsidRPr="00F81CE3">
        <w:rPr>
          <w:lang w:eastAsia="ar-SA"/>
        </w:rPr>
        <w:t>;</w:t>
      </w:r>
    </w:p>
    <w:p w14:paraId="69557387"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informowanie Zamawiającego w formie pisemnej o istotnych problemach dotyczących realizacji przedmiotu umowy, które nie mogły zostać rozwiązane przez przedstawicieli stron na budowie;</w:t>
      </w:r>
    </w:p>
    <w:p w14:paraId="0E3E028C" w14:textId="084E9DBF"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zapewnienie pełnej obsługi geodezyjnej przy wykonaniu zadania, tj. prac geodezyjnych w tym wytyczenia projektowanych obiektów i projektowanych przebiegów tras, </w:t>
      </w:r>
      <w:r w:rsidR="00236931" w:rsidRPr="00F81CE3">
        <w:rPr>
          <w:lang w:eastAsia="ar-SA"/>
        </w:rPr>
        <w:t>3</w:t>
      </w:r>
      <w:r w:rsidRPr="00F81CE3">
        <w:rPr>
          <w:lang w:eastAsia="ar-SA"/>
        </w:rPr>
        <w:t xml:space="preserve"> </w:t>
      </w:r>
      <w:proofErr w:type="spellStart"/>
      <w:r w:rsidRPr="00F81CE3">
        <w:rPr>
          <w:lang w:eastAsia="ar-SA"/>
        </w:rPr>
        <w:t>kpl</w:t>
      </w:r>
      <w:proofErr w:type="spellEnd"/>
      <w:r w:rsidRPr="00F81CE3">
        <w:rPr>
          <w:lang w:eastAsia="ar-SA"/>
        </w:rPr>
        <w:t xml:space="preserve">. map i szkiców inwentaryzacji powykonawczej </w:t>
      </w:r>
      <w:r w:rsidR="00C91F38" w:rsidRPr="00F81CE3">
        <w:rPr>
          <w:lang w:eastAsia="ar-SA"/>
        </w:rPr>
        <w:t xml:space="preserve">w formie papierowej </w:t>
      </w:r>
      <w:r w:rsidRPr="00F81CE3">
        <w:rPr>
          <w:lang w:eastAsia="ar-SA"/>
        </w:rPr>
        <w:t xml:space="preserve">zgodnie </w:t>
      </w:r>
      <w:r w:rsidR="00635220" w:rsidRPr="00F81CE3">
        <w:rPr>
          <w:lang w:eastAsia="ar-SA"/>
        </w:rPr>
        <w:br/>
      </w:r>
      <w:r w:rsidRPr="00F81CE3">
        <w:rPr>
          <w:lang w:eastAsia="ar-SA"/>
        </w:rPr>
        <w:t>z wymogami ustawy Prawo Geodezyjne i kartograficzne i przepisów wykonawczych</w:t>
      </w:r>
      <w:r w:rsidR="00236931" w:rsidRPr="00F81CE3">
        <w:rPr>
          <w:lang w:eastAsia="ar-SA"/>
        </w:rPr>
        <w:t xml:space="preserve"> do niej,</w:t>
      </w:r>
    </w:p>
    <w:p w14:paraId="705EE5AF" w14:textId="23AE196E" w:rsidR="00820EA4" w:rsidRPr="00F81CE3" w:rsidRDefault="00A82F81" w:rsidP="00F81CE3">
      <w:pPr>
        <w:numPr>
          <w:ilvl w:val="0"/>
          <w:numId w:val="12"/>
        </w:numPr>
        <w:tabs>
          <w:tab w:val="clear" w:pos="1068"/>
          <w:tab w:val="num" w:pos="851"/>
        </w:tabs>
        <w:suppressAutoHyphens/>
        <w:ind w:left="851" w:hanging="425"/>
        <w:jc w:val="both"/>
        <w:rPr>
          <w:color w:val="FF0000"/>
          <w:lang w:eastAsia="ar-SA"/>
        </w:rPr>
      </w:pPr>
      <w:r w:rsidRPr="00F81CE3">
        <w:rPr>
          <w:lang w:eastAsia="ar-SA"/>
        </w:rPr>
        <w:t>zorganizowanie robót w sposób ograniczający uciążliwości z nimi związane do</w:t>
      </w:r>
      <w:r w:rsidR="00075E2A" w:rsidRPr="00F81CE3">
        <w:rPr>
          <w:lang w:eastAsia="ar-SA"/>
        </w:rPr>
        <w:t> </w:t>
      </w:r>
      <w:r w:rsidR="00D57F0D" w:rsidRPr="00F81CE3">
        <w:rPr>
          <w:lang w:eastAsia="ar-SA"/>
        </w:rPr>
        <w:t>koniecznego minimum</w:t>
      </w:r>
      <w:r w:rsidR="00820EA4" w:rsidRPr="00F81CE3">
        <w:rPr>
          <w:lang w:eastAsia="ar-SA"/>
        </w:rPr>
        <w:t>;</w:t>
      </w:r>
    </w:p>
    <w:p w14:paraId="1DC1BA8E" w14:textId="77777777" w:rsidR="00C91F38" w:rsidRPr="00F81CE3" w:rsidRDefault="00C91F38"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zabezpieczenie instalacji, </w:t>
      </w:r>
      <w:r w:rsidRPr="00F81CE3">
        <w:rPr>
          <w:color w:val="000000"/>
        </w:rPr>
        <w:t>urządzeń, drzew na terenie budowy i w jej bezpośrednim otoczeniu przed ich zniszczeniem lub uszkodzeniem w trakcie realizacji robót, stanowiących przedmiot niniejszej umowy</w:t>
      </w:r>
      <w:r w:rsidR="007409AF" w:rsidRPr="00F81CE3">
        <w:rPr>
          <w:lang w:eastAsia="ar-SA"/>
        </w:rPr>
        <w:t>;</w:t>
      </w:r>
    </w:p>
    <w:p w14:paraId="2C1EA2B8"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realizacja robót zgodnie ze wszystkimi uzgodnieniami i decyzjami załączonymi do</w:t>
      </w:r>
      <w:r w:rsidR="00075E2A" w:rsidRPr="00F81CE3">
        <w:rPr>
          <w:lang w:eastAsia="ar-SA"/>
        </w:rPr>
        <w:t> </w:t>
      </w:r>
      <w:r w:rsidRPr="00F81CE3">
        <w:rPr>
          <w:lang w:eastAsia="ar-SA"/>
        </w:rPr>
        <w:t>projektów budowlanych;</w:t>
      </w:r>
    </w:p>
    <w:p w14:paraId="2E552B1C"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uczestnictwo w odbiorze wykonanych robót;</w:t>
      </w:r>
    </w:p>
    <w:p w14:paraId="1463A8D7" w14:textId="4B43A293"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zgłaszanie </w:t>
      </w:r>
      <w:r w:rsidR="0067365C">
        <w:rPr>
          <w:lang w:eastAsia="ar-SA"/>
        </w:rPr>
        <w:t>p</w:t>
      </w:r>
      <w:r w:rsidRPr="00F81CE3">
        <w:rPr>
          <w:lang w:eastAsia="ar-SA"/>
        </w:rPr>
        <w:t>rzedstawicielowi Zamawiającego do odbioru wykonanych elementów robót zanikających</w:t>
      </w:r>
      <w:r w:rsidR="0067365C">
        <w:rPr>
          <w:lang w:eastAsia="ar-SA"/>
        </w:rPr>
        <w:t xml:space="preserve"> i ulegających zakryciu</w:t>
      </w:r>
      <w:r w:rsidRPr="00F81CE3">
        <w:rPr>
          <w:lang w:eastAsia="ar-SA"/>
        </w:rPr>
        <w:t xml:space="preserve"> </w:t>
      </w:r>
      <w:r w:rsidR="0067365C">
        <w:rPr>
          <w:lang w:eastAsia="ar-SA"/>
        </w:rPr>
        <w:t>oraz</w:t>
      </w:r>
      <w:r w:rsidRPr="00F81CE3">
        <w:rPr>
          <w:lang w:eastAsia="ar-SA"/>
        </w:rPr>
        <w:t xml:space="preserve"> robót całkowicie zakończonych. Zamawiający przystąpi do</w:t>
      </w:r>
      <w:r w:rsidR="00075E2A" w:rsidRPr="00F81CE3">
        <w:rPr>
          <w:lang w:eastAsia="ar-SA"/>
        </w:rPr>
        <w:t> </w:t>
      </w:r>
      <w:r w:rsidRPr="00F81CE3">
        <w:rPr>
          <w:lang w:eastAsia="ar-SA"/>
        </w:rPr>
        <w:t>odbioru robót zanikających</w:t>
      </w:r>
      <w:r w:rsidR="0067365C">
        <w:rPr>
          <w:lang w:eastAsia="ar-SA"/>
        </w:rPr>
        <w:t xml:space="preserve"> i ulegających zakryciu</w:t>
      </w:r>
      <w:r w:rsidRPr="00F81CE3">
        <w:rPr>
          <w:lang w:eastAsia="ar-SA"/>
        </w:rPr>
        <w:t xml:space="preserve"> w terminie </w:t>
      </w:r>
      <w:r w:rsidR="00A12163" w:rsidRPr="00F81CE3">
        <w:rPr>
          <w:lang w:eastAsia="ar-SA"/>
        </w:rPr>
        <w:t>dwóch</w:t>
      </w:r>
      <w:r w:rsidRPr="00F81CE3">
        <w:rPr>
          <w:lang w:eastAsia="ar-SA"/>
        </w:rPr>
        <w:t xml:space="preserve"> dni roboczych od dnia zgłoszenia. Jeżeli Wykonawca nie poinformował o tych faktach inspektora nadzoru, Wykonawca zobowiązany jest odkryć robo</w:t>
      </w:r>
      <w:r w:rsidR="002B3DC1">
        <w:rPr>
          <w:lang w:eastAsia="ar-SA"/>
        </w:rPr>
        <w:t>ty na swój koszt,</w:t>
      </w:r>
      <w:r w:rsidR="002B3DC1">
        <w:rPr>
          <w:lang w:eastAsia="ar-SA"/>
        </w:rPr>
        <w:br/>
      </w:r>
      <w:r w:rsidRPr="00F81CE3">
        <w:rPr>
          <w:lang w:eastAsia="ar-SA"/>
        </w:rPr>
        <w:t>a następnie przywróc</w:t>
      </w:r>
      <w:r w:rsidR="00820EA4" w:rsidRPr="00F81CE3">
        <w:rPr>
          <w:lang w:eastAsia="ar-SA"/>
        </w:rPr>
        <w:t>ić teren do stanu poprzedniego;</w:t>
      </w:r>
    </w:p>
    <w:p w14:paraId="159A0A67" w14:textId="4023A16D"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dostarczenie atestów oraz deklaracji zgodności wyrobów budowlanych dopuszczonych do powszechnego stosowania w budownictwie </w:t>
      </w:r>
      <w:r w:rsidR="0067365C">
        <w:rPr>
          <w:lang w:eastAsia="ar-SA"/>
        </w:rPr>
        <w:t>dla</w:t>
      </w:r>
      <w:r w:rsidR="0067365C" w:rsidRPr="00F81CE3">
        <w:rPr>
          <w:lang w:eastAsia="ar-SA"/>
        </w:rPr>
        <w:t xml:space="preserve"> </w:t>
      </w:r>
      <w:r w:rsidRPr="00F81CE3">
        <w:rPr>
          <w:lang w:eastAsia="ar-SA"/>
        </w:rPr>
        <w:t>materiał</w:t>
      </w:r>
      <w:r w:rsidR="0067365C">
        <w:rPr>
          <w:lang w:eastAsia="ar-SA"/>
        </w:rPr>
        <w:t>ów</w:t>
      </w:r>
      <w:r w:rsidRPr="00F81CE3">
        <w:rPr>
          <w:lang w:eastAsia="ar-SA"/>
        </w:rPr>
        <w:t xml:space="preserve"> użyt</w:t>
      </w:r>
      <w:r w:rsidR="0067365C">
        <w:rPr>
          <w:lang w:eastAsia="ar-SA"/>
        </w:rPr>
        <w:t>ych</w:t>
      </w:r>
      <w:r w:rsidRPr="00F81CE3">
        <w:rPr>
          <w:lang w:eastAsia="ar-SA"/>
        </w:rPr>
        <w:t xml:space="preserve"> do wykonania umowy</w:t>
      </w:r>
      <w:r w:rsidR="006764BC" w:rsidRPr="00F81CE3">
        <w:rPr>
          <w:lang w:eastAsia="ar-SA"/>
        </w:rPr>
        <w:t xml:space="preserve"> przed ich wbudowaniem</w:t>
      </w:r>
      <w:r w:rsidRPr="00F81CE3">
        <w:rPr>
          <w:lang w:eastAsia="ar-SA"/>
        </w:rPr>
        <w:t>;</w:t>
      </w:r>
    </w:p>
    <w:p w14:paraId="518DD4C7" w14:textId="53718446"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wywozu z </w:t>
      </w:r>
      <w:r w:rsidR="00236931" w:rsidRPr="00F81CE3">
        <w:rPr>
          <w:lang w:eastAsia="ar-SA"/>
        </w:rPr>
        <w:t>miejsca</w:t>
      </w:r>
      <w:r w:rsidRPr="00F81CE3">
        <w:rPr>
          <w:lang w:eastAsia="ar-SA"/>
        </w:rPr>
        <w:t xml:space="preserve"> budowy wszelkich odpadów powstałych w trakcie trwania prac (z</w:t>
      </w:r>
      <w:r w:rsidR="007409AF" w:rsidRPr="00F81CE3">
        <w:rPr>
          <w:lang w:eastAsia="ar-SA"/>
        </w:rPr>
        <w:t> </w:t>
      </w:r>
      <w:r w:rsidRPr="00F81CE3">
        <w:rPr>
          <w:lang w:eastAsia="ar-SA"/>
        </w:rPr>
        <w:t xml:space="preserve">uwzględnieniem opłat taryfowych za przyjęcie, składowanie, utylizację) zgodnie </w:t>
      </w:r>
      <w:r w:rsidR="00635220" w:rsidRPr="00F81CE3">
        <w:rPr>
          <w:lang w:eastAsia="ar-SA"/>
        </w:rPr>
        <w:br/>
      </w:r>
      <w:r w:rsidRPr="00F81CE3">
        <w:rPr>
          <w:lang w:eastAsia="ar-SA"/>
        </w:rPr>
        <w:t xml:space="preserve">z ustawą o z dnia 12 grudnia 2012 r. o odpadach (Dz. U. z </w:t>
      </w:r>
      <w:r w:rsidR="00263E69" w:rsidRPr="00F81CE3">
        <w:rPr>
          <w:lang w:eastAsia="ar-SA"/>
        </w:rPr>
        <w:t>20</w:t>
      </w:r>
      <w:r w:rsidR="00263E69">
        <w:rPr>
          <w:lang w:eastAsia="ar-SA"/>
        </w:rPr>
        <w:t>20</w:t>
      </w:r>
      <w:r w:rsidR="00263E69" w:rsidRPr="00F81CE3">
        <w:rPr>
          <w:lang w:eastAsia="ar-SA"/>
        </w:rPr>
        <w:t xml:space="preserve"> </w:t>
      </w:r>
      <w:r w:rsidRPr="00F81CE3">
        <w:rPr>
          <w:lang w:eastAsia="ar-SA"/>
        </w:rPr>
        <w:t xml:space="preserve">r. poz. </w:t>
      </w:r>
      <w:r w:rsidR="00263E69">
        <w:rPr>
          <w:lang w:eastAsia="ar-SA"/>
        </w:rPr>
        <w:t>797</w:t>
      </w:r>
      <w:r w:rsidR="00263E69" w:rsidRPr="00F81CE3">
        <w:rPr>
          <w:lang w:eastAsia="ar-SA"/>
        </w:rPr>
        <w:t xml:space="preserve"> </w:t>
      </w:r>
      <w:r w:rsidRPr="00F81CE3">
        <w:rPr>
          <w:lang w:eastAsia="ar-SA"/>
        </w:rPr>
        <w:t xml:space="preserve">z </w:t>
      </w:r>
      <w:proofErr w:type="spellStart"/>
      <w:r w:rsidRPr="00F81CE3">
        <w:rPr>
          <w:lang w:eastAsia="ar-SA"/>
        </w:rPr>
        <w:t>późn</w:t>
      </w:r>
      <w:proofErr w:type="spellEnd"/>
      <w:r w:rsidRPr="00F81CE3">
        <w:rPr>
          <w:lang w:eastAsia="ar-SA"/>
        </w:rPr>
        <w:t>. zm.);</w:t>
      </w:r>
    </w:p>
    <w:p w14:paraId="3AABE67F"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ewentualny wywóz nadmiaru ziemi w miejsce uzgodnione we własnym zakresie;</w:t>
      </w:r>
    </w:p>
    <w:p w14:paraId="6FB6670F" w14:textId="415F0794" w:rsidR="00A82F81" w:rsidRDefault="00A82F81" w:rsidP="00F81CE3">
      <w:pPr>
        <w:numPr>
          <w:ilvl w:val="0"/>
          <w:numId w:val="12"/>
        </w:numPr>
        <w:tabs>
          <w:tab w:val="clear" w:pos="1068"/>
          <w:tab w:val="num" w:pos="851"/>
        </w:tabs>
        <w:suppressAutoHyphens/>
        <w:ind w:left="851" w:hanging="425"/>
        <w:jc w:val="both"/>
        <w:rPr>
          <w:bCs/>
          <w:lang w:eastAsia="ar-SA"/>
        </w:rPr>
      </w:pPr>
      <w:r w:rsidRPr="001D08DA">
        <w:rPr>
          <w:bCs/>
          <w:lang w:eastAsia="ar-SA"/>
        </w:rPr>
        <w:t>przedłożenie Zamawiającemu dokumentów odbiorowych oraz dokumentacji powykonawczej</w:t>
      </w:r>
      <w:r w:rsidR="007724B4">
        <w:rPr>
          <w:bCs/>
          <w:lang w:eastAsia="ar-SA"/>
        </w:rPr>
        <w:t>;</w:t>
      </w:r>
    </w:p>
    <w:p w14:paraId="73054113" w14:textId="77777777" w:rsidR="00AB731E" w:rsidRPr="00A20EA6" w:rsidRDefault="00AB731E" w:rsidP="00A20EA6">
      <w:pPr>
        <w:numPr>
          <w:ilvl w:val="0"/>
          <w:numId w:val="12"/>
        </w:numPr>
        <w:tabs>
          <w:tab w:val="clear" w:pos="1068"/>
          <w:tab w:val="num" w:pos="851"/>
        </w:tabs>
        <w:suppressAutoHyphens/>
        <w:ind w:left="851" w:hanging="425"/>
        <w:jc w:val="both"/>
        <w:rPr>
          <w:bCs/>
          <w:lang w:eastAsia="ar-SA"/>
        </w:rPr>
      </w:pPr>
      <w:r w:rsidRPr="00A20EA6">
        <w:t>usunięcia usterek i wad ujawnionych w okresie gwarancji i rękojmi po ich zgłoszeniu przez użytkownika:</w:t>
      </w:r>
    </w:p>
    <w:p w14:paraId="2B9E7A74" w14:textId="77777777" w:rsidR="00AB731E" w:rsidRPr="00AB731E" w:rsidRDefault="00AB731E" w:rsidP="00AB731E">
      <w:pPr>
        <w:numPr>
          <w:ilvl w:val="0"/>
          <w:numId w:val="94"/>
        </w:numPr>
        <w:tabs>
          <w:tab w:val="clear" w:pos="1416"/>
        </w:tabs>
        <w:ind w:left="1276" w:hanging="283"/>
        <w:jc w:val="both"/>
      </w:pPr>
      <w:r w:rsidRPr="00AB731E">
        <w:t>w przypadkach nagłych, wymagających natychmiastowego usunięcia wady lub usterek, w szczególności ze względu na konieczność zmniejszenia szkody, zagrożenia życia lub zdrowia – w terminie natychmiastowym (do 24 godzin od zgłoszenia);</w:t>
      </w:r>
    </w:p>
    <w:p w14:paraId="79CC740D" w14:textId="77777777" w:rsidR="00AB731E" w:rsidRPr="00AB731E" w:rsidRDefault="00AB731E" w:rsidP="00AB731E">
      <w:pPr>
        <w:numPr>
          <w:ilvl w:val="0"/>
          <w:numId w:val="94"/>
        </w:numPr>
        <w:tabs>
          <w:tab w:val="clear" w:pos="1416"/>
        </w:tabs>
        <w:ind w:left="1276" w:hanging="283"/>
        <w:jc w:val="both"/>
      </w:pPr>
      <w:r w:rsidRPr="00AB731E">
        <w:t>w odniesieniu do dostarczonych urządzeń i sprzętu - w terminie 7 dni od zgłoszenia;</w:t>
      </w:r>
    </w:p>
    <w:p w14:paraId="338D149A" w14:textId="77777777" w:rsidR="00AB731E" w:rsidRPr="00AB731E" w:rsidRDefault="00AB731E" w:rsidP="00AB731E">
      <w:pPr>
        <w:numPr>
          <w:ilvl w:val="0"/>
          <w:numId w:val="94"/>
        </w:numPr>
        <w:tabs>
          <w:tab w:val="clear" w:pos="1416"/>
        </w:tabs>
        <w:ind w:left="1276" w:hanging="283"/>
        <w:jc w:val="both"/>
      </w:pPr>
      <w:r w:rsidRPr="00AB731E">
        <w:t xml:space="preserve">w odniesieniu do robót budowlanych – w terminie 14 dni od zgłoszenia, </w:t>
      </w:r>
    </w:p>
    <w:p w14:paraId="06D0533A" w14:textId="63E602FC" w:rsidR="00A82F81" w:rsidRPr="00AB731E" w:rsidRDefault="00A20EA6" w:rsidP="00AB731E">
      <w:pPr>
        <w:tabs>
          <w:tab w:val="num" w:pos="1276"/>
        </w:tabs>
        <w:suppressAutoHyphens/>
        <w:ind w:left="1276" w:hanging="425"/>
        <w:jc w:val="both"/>
        <w:rPr>
          <w:lang w:eastAsia="ar-SA"/>
        </w:rPr>
      </w:pPr>
      <w:r>
        <w:rPr>
          <w:bCs/>
          <w:iCs/>
        </w:rPr>
        <w:tab/>
      </w:r>
      <w:r w:rsidR="00AB731E" w:rsidRPr="00AB731E">
        <w:rPr>
          <w:bCs/>
          <w:iCs/>
        </w:rPr>
        <w:t xml:space="preserve">chyba że ze względów technologicznych, logistycznych czy organizacyjnych potrzebny jest dłuższy termin. W takim przypadku strony ustalą inny termin </w:t>
      </w:r>
      <w:r w:rsidR="00AB731E" w:rsidRPr="00AB731E">
        <w:rPr>
          <w:bCs/>
          <w:iCs/>
          <w:lang w:eastAsia="ar-SA"/>
        </w:rPr>
        <w:t>konieczny do usunięcia wad i usterek.</w:t>
      </w:r>
    </w:p>
    <w:p w14:paraId="047C9CA7" w14:textId="21D306C5" w:rsidR="00B956FE" w:rsidRPr="00F81CE3" w:rsidRDefault="00A82F81" w:rsidP="001D08DA">
      <w:pPr>
        <w:tabs>
          <w:tab w:val="num" w:pos="851"/>
          <w:tab w:val="left" w:pos="993"/>
        </w:tabs>
        <w:suppressAutoHyphens/>
        <w:ind w:left="851" w:hanging="425"/>
        <w:jc w:val="both"/>
        <w:rPr>
          <w:color w:val="000000"/>
        </w:rPr>
      </w:pPr>
      <w:r w:rsidRPr="00F81CE3">
        <w:rPr>
          <w:lang w:eastAsia="ar-SA"/>
        </w:rPr>
        <w:t>x)</w:t>
      </w:r>
      <w:r w:rsidRPr="00F81CE3">
        <w:rPr>
          <w:lang w:eastAsia="ar-SA"/>
        </w:rPr>
        <w:tab/>
        <w:t xml:space="preserve"> zabezpieczenie </w:t>
      </w:r>
      <w:r w:rsidR="00236931" w:rsidRPr="00F81CE3">
        <w:rPr>
          <w:lang w:eastAsia="ar-SA"/>
        </w:rPr>
        <w:t>miejsca</w:t>
      </w:r>
      <w:r w:rsidRPr="00F81CE3">
        <w:rPr>
          <w:lang w:eastAsia="ar-SA"/>
        </w:rPr>
        <w:t xml:space="preserve"> budowy pod względem bhp i ochrony p. pożarowej</w:t>
      </w:r>
      <w:r w:rsidR="0067365C">
        <w:rPr>
          <w:lang w:eastAsia="ar-SA"/>
        </w:rPr>
        <w:t>.</w:t>
      </w:r>
    </w:p>
    <w:p w14:paraId="76A8310C" w14:textId="77777777" w:rsidR="004E4A9C" w:rsidRPr="00ED1075" w:rsidRDefault="004E4A9C" w:rsidP="00F81CE3">
      <w:pPr>
        <w:pStyle w:val="Tytu"/>
        <w:rPr>
          <w:sz w:val="20"/>
          <w:szCs w:val="20"/>
        </w:rPr>
      </w:pPr>
    </w:p>
    <w:p w14:paraId="26CDDE95" w14:textId="77777777" w:rsidR="0063283C" w:rsidRPr="00ED1075" w:rsidRDefault="0063283C" w:rsidP="001D08DA">
      <w:pPr>
        <w:pStyle w:val="Akapitzlist"/>
        <w:autoSpaceDE w:val="0"/>
        <w:autoSpaceDN w:val="0"/>
        <w:adjustRightInd w:val="0"/>
        <w:spacing w:after="0" w:line="240" w:lineRule="auto"/>
        <w:ind w:left="1440"/>
        <w:contextualSpacing w:val="0"/>
        <w:jc w:val="both"/>
        <w:rPr>
          <w:rFonts w:ascii="Times New Roman" w:hAnsi="Times New Roman"/>
          <w:color w:val="000000" w:themeColor="text1"/>
          <w:sz w:val="20"/>
          <w:szCs w:val="20"/>
        </w:rPr>
      </w:pPr>
    </w:p>
    <w:p w14:paraId="42E384B1" w14:textId="046CA2FC" w:rsidR="00B956FE" w:rsidRPr="00F81CE3" w:rsidRDefault="00DE60C4" w:rsidP="00F81CE3">
      <w:pPr>
        <w:pStyle w:val="Tytu"/>
        <w:rPr>
          <w:color w:val="000000"/>
          <w:sz w:val="24"/>
        </w:rPr>
      </w:pPr>
      <w:r w:rsidRPr="00F81CE3">
        <w:rPr>
          <w:color w:val="000000"/>
          <w:sz w:val="24"/>
        </w:rPr>
        <w:t xml:space="preserve">§ </w:t>
      </w:r>
      <w:r w:rsidR="009B0151">
        <w:rPr>
          <w:color w:val="000000"/>
          <w:sz w:val="24"/>
        </w:rPr>
        <w:t>8</w:t>
      </w:r>
    </w:p>
    <w:p w14:paraId="2D666320" w14:textId="77777777" w:rsidR="00B956FE" w:rsidRPr="00F81CE3" w:rsidRDefault="00B956FE" w:rsidP="00F81CE3">
      <w:pPr>
        <w:pStyle w:val="Tytu"/>
        <w:rPr>
          <w:color w:val="000000"/>
          <w:sz w:val="24"/>
        </w:rPr>
      </w:pPr>
      <w:r w:rsidRPr="00F81CE3">
        <w:rPr>
          <w:color w:val="000000"/>
          <w:sz w:val="24"/>
        </w:rPr>
        <w:t>KARY I ODSZKODOWANIA</w:t>
      </w:r>
    </w:p>
    <w:p w14:paraId="4BF5A0E2" w14:textId="77777777" w:rsidR="0005576E" w:rsidRPr="00F81CE3" w:rsidRDefault="0005576E" w:rsidP="007F6846">
      <w:pPr>
        <w:pStyle w:val="Akapitzlist"/>
        <w:numPr>
          <w:ilvl w:val="0"/>
          <w:numId w:val="98"/>
        </w:numPr>
        <w:autoSpaceDE w:val="0"/>
        <w:autoSpaceDN w:val="0"/>
        <w:adjustRightInd w:val="0"/>
        <w:spacing w:after="0" w:line="240" w:lineRule="auto"/>
        <w:ind w:left="284" w:hanging="284"/>
        <w:contextualSpacing w:val="0"/>
        <w:jc w:val="both"/>
        <w:rPr>
          <w:b/>
          <w:color w:val="000000"/>
          <w:sz w:val="24"/>
        </w:rPr>
      </w:pPr>
      <w:r w:rsidRPr="007F6846">
        <w:rPr>
          <w:rFonts w:ascii="Times New Roman" w:hAnsi="Times New Roman"/>
          <w:color w:val="000000" w:themeColor="text1"/>
          <w:sz w:val="24"/>
          <w:szCs w:val="24"/>
        </w:rPr>
        <w:lastRenderedPageBreak/>
        <w:t>Wykonawca</w:t>
      </w:r>
      <w:r w:rsidRPr="00F81CE3">
        <w:rPr>
          <w:sz w:val="24"/>
        </w:rPr>
        <w:t xml:space="preserve"> zapłaci Zamawiającemu kary umowne w wysokości:</w:t>
      </w:r>
    </w:p>
    <w:p w14:paraId="2929EB46" w14:textId="497DF94F" w:rsidR="0005576E" w:rsidRPr="00F81CE3" w:rsidRDefault="007D76D4" w:rsidP="00F81CE3">
      <w:pPr>
        <w:pStyle w:val="Teksttreci20"/>
        <w:numPr>
          <w:ilvl w:val="0"/>
          <w:numId w:val="19"/>
        </w:numPr>
        <w:shd w:val="clear" w:color="auto" w:fill="auto"/>
        <w:tabs>
          <w:tab w:val="left" w:pos="851"/>
        </w:tabs>
        <w:spacing w:after="0" w:line="240" w:lineRule="auto"/>
        <w:ind w:left="851" w:hanging="425"/>
        <w:jc w:val="both"/>
      </w:pPr>
      <w:r w:rsidRPr="00F81CE3">
        <w:t>0,1</w:t>
      </w:r>
      <w:r w:rsidR="0005576E" w:rsidRPr="00F81CE3">
        <w:t>% ceny brutto przedmiotu umowy, o której mowa w § 3 ust. 1</w:t>
      </w:r>
      <w:r w:rsidR="00D03209">
        <w:t>,</w:t>
      </w:r>
      <w:r w:rsidR="0005576E" w:rsidRPr="00F81CE3">
        <w:t xml:space="preserve"> za każdy dzień </w:t>
      </w:r>
      <w:r w:rsidR="00E95F11" w:rsidRPr="00F81CE3">
        <w:t>zwłoki</w:t>
      </w:r>
      <w:r w:rsidR="0005576E" w:rsidRPr="00F81CE3">
        <w:t xml:space="preserve"> w terminie realizacji umowy,</w:t>
      </w:r>
    </w:p>
    <w:p w14:paraId="4833A8DB" w14:textId="6BFD6124" w:rsidR="0005576E" w:rsidRPr="00F81CE3" w:rsidRDefault="0064294D" w:rsidP="00F81CE3">
      <w:pPr>
        <w:pStyle w:val="Teksttreci20"/>
        <w:numPr>
          <w:ilvl w:val="0"/>
          <w:numId w:val="19"/>
        </w:numPr>
        <w:shd w:val="clear" w:color="auto" w:fill="auto"/>
        <w:tabs>
          <w:tab w:val="left" w:pos="851"/>
        </w:tabs>
        <w:spacing w:after="0" w:line="240" w:lineRule="auto"/>
        <w:ind w:left="851" w:hanging="425"/>
        <w:jc w:val="both"/>
      </w:pPr>
      <w:r w:rsidRPr="00F81CE3">
        <w:t>0,1</w:t>
      </w:r>
      <w:r w:rsidR="0005576E" w:rsidRPr="00F81CE3">
        <w:t xml:space="preserve">% ceny brutto przedmiotu umowy, o której mowa w § 3 ust. 1,  za każdy dzień </w:t>
      </w:r>
      <w:r w:rsidR="00E95F11" w:rsidRPr="00F81CE3">
        <w:t>zwłoki</w:t>
      </w:r>
      <w:r w:rsidR="0005576E" w:rsidRPr="00F81CE3">
        <w:t xml:space="preserve"> w usunięciu wad i usterek stwierdzonych przy o</w:t>
      </w:r>
      <w:r w:rsidR="002B3DC1">
        <w:t>dbiorze lub w okresie gwarancji</w:t>
      </w:r>
      <w:r w:rsidR="002B3DC1">
        <w:br/>
      </w:r>
      <w:r w:rsidR="0005576E" w:rsidRPr="00F81CE3">
        <w:t>i rękojmi;</w:t>
      </w:r>
    </w:p>
    <w:p w14:paraId="00E1BDE4" w14:textId="1B0EEC74" w:rsidR="0005576E" w:rsidRDefault="007D76D4" w:rsidP="00F81CE3">
      <w:pPr>
        <w:pStyle w:val="Teksttreci20"/>
        <w:numPr>
          <w:ilvl w:val="0"/>
          <w:numId w:val="19"/>
        </w:numPr>
        <w:shd w:val="clear" w:color="auto" w:fill="auto"/>
        <w:tabs>
          <w:tab w:val="left" w:pos="851"/>
        </w:tabs>
        <w:spacing w:after="0" w:line="240" w:lineRule="auto"/>
        <w:ind w:left="851" w:hanging="425"/>
        <w:jc w:val="both"/>
      </w:pPr>
      <w:r w:rsidRPr="00F81CE3">
        <w:t>1</w:t>
      </w:r>
      <w:r w:rsidR="0005576E" w:rsidRPr="00F81CE3">
        <w:t>0% ceny brutto przedmiotu umowy, o której mowa w § 3 ust. 1, w przypadku odstąpienia od umowy przez Zamawiającego z przyczyn leżących po stronie Wykonawcy;</w:t>
      </w:r>
    </w:p>
    <w:p w14:paraId="476A3DDC"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Roszczenie</w:t>
      </w:r>
      <w:r w:rsidRPr="007F6846">
        <w:rPr>
          <w:rFonts w:ascii="Times New Roman" w:hAnsi="Times New Roman"/>
          <w:sz w:val="24"/>
          <w:szCs w:val="24"/>
        </w:rPr>
        <w:t xml:space="preserve"> o zapłatę kar umownych z tytułu zwłoki, staje się</w:t>
      </w:r>
      <w:r w:rsidRPr="007F6846">
        <w:rPr>
          <w:rFonts w:ascii="Times New Roman" w:hAnsi="Times New Roman"/>
          <w:spacing w:val="-3"/>
          <w:sz w:val="24"/>
          <w:szCs w:val="24"/>
        </w:rPr>
        <w:t xml:space="preserve"> </w:t>
      </w:r>
      <w:r w:rsidRPr="007F6846">
        <w:rPr>
          <w:rFonts w:ascii="Times New Roman" w:hAnsi="Times New Roman"/>
          <w:sz w:val="24"/>
          <w:szCs w:val="24"/>
        </w:rPr>
        <w:t>wymagalne:</w:t>
      </w:r>
    </w:p>
    <w:p w14:paraId="51D404A7" w14:textId="77777777" w:rsidR="00D03209" w:rsidRPr="007F6846" w:rsidRDefault="00D03209" w:rsidP="007F6846">
      <w:pPr>
        <w:pStyle w:val="Teksttreci20"/>
        <w:numPr>
          <w:ilvl w:val="0"/>
          <w:numId w:val="99"/>
        </w:numPr>
        <w:shd w:val="clear" w:color="auto" w:fill="auto"/>
        <w:tabs>
          <w:tab w:val="left" w:pos="851"/>
        </w:tabs>
        <w:spacing w:after="0" w:line="240" w:lineRule="auto"/>
        <w:ind w:left="426"/>
        <w:jc w:val="both"/>
      </w:pPr>
      <w:r w:rsidRPr="007F6846">
        <w:t>za pierwszy rozpoczęty dzień zwłoki - w tym</w:t>
      </w:r>
      <w:r w:rsidRPr="007F6846">
        <w:rPr>
          <w:spacing w:val="-2"/>
        </w:rPr>
        <w:t xml:space="preserve"> </w:t>
      </w:r>
      <w:r w:rsidRPr="007F6846">
        <w:t>dniu,</w:t>
      </w:r>
    </w:p>
    <w:p w14:paraId="4DC34B71" w14:textId="77777777" w:rsidR="00D03209" w:rsidRPr="007F6846" w:rsidRDefault="00D03209" w:rsidP="007F6846">
      <w:pPr>
        <w:pStyle w:val="Teksttreci20"/>
        <w:numPr>
          <w:ilvl w:val="0"/>
          <w:numId w:val="99"/>
        </w:numPr>
        <w:shd w:val="clear" w:color="auto" w:fill="auto"/>
        <w:tabs>
          <w:tab w:val="left" w:pos="851"/>
        </w:tabs>
        <w:spacing w:after="0" w:line="240" w:lineRule="auto"/>
        <w:ind w:left="851" w:hanging="425"/>
        <w:jc w:val="both"/>
      </w:pPr>
      <w:r w:rsidRPr="007F6846">
        <w:t>za każdy następny rozpoczęty dzień zwłoki - odpowiednio w każdym z tych</w:t>
      </w:r>
      <w:r w:rsidRPr="007F6846">
        <w:rPr>
          <w:spacing w:val="-8"/>
        </w:rPr>
        <w:t xml:space="preserve"> </w:t>
      </w:r>
      <w:r w:rsidRPr="007F6846">
        <w:t>dni.</w:t>
      </w:r>
    </w:p>
    <w:p w14:paraId="5832008C" w14:textId="64BAFF09"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Roszczenie</w:t>
      </w:r>
      <w:r w:rsidRPr="007F6846">
        <w:rPr>
          <w:rFonts w:ascii="Times New Roman" w:hAnsi="Times New Roman"/>
          <w:sz w:val="24"/>
          <w:szCs w:val="24"/>
        </w:rPr>
        <w:t xml:space="preserve"> z tytułu odstąpienia od </w:t>
      </w:r>
      <w:r w:rsidR="00761BD8" w:rsidRPr="007F6846">
        <w:rPr>
          <w:rFonts w:ascii="Times New Roman" w:hAnsi="Times New Roman"/>
          <w:sz w:val="24"/>
          <w:szCs w:val="24"/>
        </w:rPr>
        <w:t>u</w:t>
      </w:r>
      <w:r w:rsidRPr="007F6846">
        <w:rPr>
          <w:rFonts w:ascii="Times New Roman" w:hAnsi="Times New Roman"/>
          <w:sz w:val="24"/>
          <w:szCs w:val="24"/>
        </w:rPr>
        <w:t>mowy przez Zamawiającego z przyczyn leżących po stronie Wykonawcy staje się wymagalne w dniu wystąpienia tego</w:t>
      </w:r>
      <w:r w:rsidRPr="007F6846">
        <w:rPr>
          <w:rFonts w:ascii="Times New Roman" w:hAnsi="Times New Roman"/>
          <w:spacing w:val="-15"/>
          <w:sz w:val="24"/>
          <w:szCs w:val="24"/>
        </w:rPr>
        <w:t xml:space="preserve"> </w:t>
      </w:r>
      <w:r w:rsidRPr="007F6846">
        <w:rPr>
          <w:rFonts w:ascii="Times New Roman" w:hAnsi="Times New Roman"/>
          <w:sz w:val="24"/>
          <w:szCs w:val="24"/>
        </w:rPr>
        <w:t>zdarzenia.</w:t>
      </w:r>
    </w:p>
    <w:p w14:paraId="114BD42D"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sz w:val="24"/>
          <w:szCs w:val="24"/>
        </w:rPr>
        <w:t>W przypadku poniesienia szkody przewyższającej karę umowną, Zamawiający zastrzega sobie prawo dochodzenia odszkodowania</w:t>
      </w:r>
      <w:r w:rsidRPr="007F6846">
        <w:rPr>
          <w:rFonts w:ascii="Times New Roman" w:hAnsi="Times New Roman"/>
          <w:spacing w:val="-1"/>
          <w:sz w:val="24"/>
          <w:szCs w:val="24"/>
        </w:rPr>
        <w:t xml:space="preserve"> </w:t>
      </w:r>
      <w:r w:rsidRPr="007F6846">
        <w:rPr>
          <w:rFonts w:ascii="Times New Roman" w:hAnsi="Times New Roman"/>
          <w:sz w:val="24"/>
          <w:szCs w:val="24"/>
        </w:rPr>
        <w:t>uzupełniającego.</w:t>
      </w:r>
    </w:p>
    <w:p w14:paraId="2517899B" w14:textId="4C86F2AF" w:rsidR="00D03209" w:rsidRPr="007F6846" w:rsidRDefault="002B3DC1"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sz w:val="24"/>
          <w:szCs w:val="24"/>
        </w:rPr>
        <w:t xml:space="preserve">Wykonawca </w:t>
      </w:r>
      <w:r w:rsidR="00D03209" w:rsidRPr="007F6846">
        <w:rPr>
          <w:rFonts w:ascii="Times New Roman" w:hAnsi="Times New Roman"/>
          <w:sz w:val="24"/>
          <w:szCs w:val="24"/>
        </w:rPr>
        <w:t xml:space="preserve">wyraża </w:t>
      </w:r>
      <w:r w:rsidRPr="007F6846">
        <w:rPr>
          <w:rFonts w:ascii="Times New Roman" w:hAnsi="Times New Roman"/>
          <w:sz w:val="24"/>
          <w:szCs w:val="24"/>
        </w:rPr>
        <w:t>zgodę</w:t>
      </w:r>
      <w:r w:rsidR="00D03209" w:rsidRPr="007F6846">
        <w:rPr>
          <w:rFonts w:ascii="Times New Roman" w:hAnsi="Times New Roman"/>
          <w:sz w:val="24"/>
          <w:szCs w:val="24"/>
        </w:rPr>
        <w:t xml:space="preserve"> na </w:t>
      </w:r>
      <w:r w:rsidRPr="007F6846">
        <w:rPr>
          <w:rFonts w:ascii="Times New Roman" w:hAnsi="Times New Roman"/>
          <w:sz w:val="24"/>
          <w:szCs w:val="24"/>
        </w:rPr>
        <w:t xml:space="preserve">zapłatę kar umownych w drodze </w:t>
      </w:r>
      <w:r w:rsidR="00D03209" w:rsidRPr="007F6846">
        <w:rPr>
          <w:rFonts w:ascii="Times New Roman" w:hAnsi="Times New Roman"/>
          <w:sz w:val="24"/>
          <w:szCs w:val="24"/>
        </w:rPr>
        <w:t>potrącenia</w:t>
      </w:r>
      <w:r w:rsidRPr="007F6846">
        <w:rPr>
          <w:rFonts w:ascii="Times New Roman" w:hAnsi="Times New Roman"/>
          <w:sz w:val="24"/>
          <w:szCs w:val="24"/>
        </w:rPr>
        <w:br/>
      </w:r>
      <w:r w:rsidR="00D03209" w:rsidRPr="007F6846">
        <w:rPr>
          <w:rFonts w:ascii="Times New Roman" w:hAnsi="Times New Roman"/>
          <w:sz w:val="24"/>
          <w:szCs w:val="24"/>
        </w:rPr>
        <w:t>z przysługującego mu wynagrodzenia. Potrącenie jest możliwe przed terminem wymagalności należności</w:t>
      </w:r>
      <w:r w:rsidR="00D03209" w:rsidRPr="007F6846">
        <w:rPr>
          <w:rFonts w:ascii="Times New Roman" w:hAnsi="Times New Roman"/>
          <w:spacing w:val="-1"/>
          <w:sz w:val="24"/>
          <w:szCs w:val="24"/>
        </w:rPr>
        <w:t xml:space="preserve"> </w:t>
      </w:r>
      <w:r w:rsidR="00D03209" w:rsidRPr="007F6846">
        <w:rPr>
          <w:rFonts w:ascii="Times New Roman" w:hAnsi="Times New Roman"/>
          <w:sz w:val="24"/>
          <w:szCs w:val="24"/>
        </w:rPr>
        <w:t>Wykonawcy</w:t>
      </w:r>
    </w:p>
    <w:p w14:paraId="1306CF2F"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Zastrzeżone</w:t>
      </w:r>
      <w:r w:rsidRPr="007F6846">
        <w:rPr>
          <w:rFonts w:ascii="Times New Roman" w:hAnsi="Times New Roman"/>
          <w:sz w:val="24"/>
          <w:szCs w:val="24"/>
        </w:rPr>
        <w:t xml:space="preserve"> kary umowne są od siebie niezależne i mogą być dochodzone kumulatywnie. </w:t>
      </w:r>
    </w:p>
    <w:p w14:paraId="074709AE"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Suma</w:t>
      </w:r>
      <w:r w:rsidRPr="007F6846">
        <w:rPr>
          <w:rFonts w:ascii="Times New Roman" w:hAnsi="Times New Roman"/>
          <w:sz w:val="24"/>
          <w:szCs w:val="24"/>
        </w:rPr>
        <w:t xml:space="preserve"> kar umownych nie może przekroczyć 20% wartości wynagrodzenia brutto określonego w § 3 ust. 1. Powyższy limit naliczania kar nie stanowi ograniczenia odpowiedzialności Wykonawcy, a wyłącznie ograniczenie w zakresie wysokości kar umownych.</w:t>
      </w:r>
    </w:p>
    <w:p w14:paraId="4B4B1640" w14:textId="7FE94570"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sz w:val="24"/>
          <w:szCs w:val="24"/>
        </w:rPr>
        <w:t>W celu uniknięcia wątpliwości ustala się, iż w kary umowne liczone od wysokości wynagrodzenia określonego</w:t>
      </w:r>
      <w:r w:rsidR="00EC1B87" w:rsidRPr="007F6846">
        <w:rPr>
          <w:rFonts w:ascii="Times New Roman" w:hAnsi="Times New Roman"/>
          <w:sz w:val="24"/>
          <w:szCs w:val="24"/>
        </w:rPr>
        <w:t xml:space="preserve"> w</w:t>
      </w:r>
      <w:r w:rsidRPr="007F6846">
        <w:rPr>
          <w:rFonts w:ascii="Times New Roman" w:hAnsi="Times New Roman"/>
          <w:sz w:val="24"/>
          <w:szCs w:val="24"/>
        </w:rPr>
        <w:t xml:space="preserve"> </w:t>
      </w:r>
      <w:r w:rsidR="00EC1B87" w:rsidRPr="007F6846">
        <w:rPr>
          <w:rFonts w:ascii="Times New Roman" w:hAnsi="Times New Roman"/>
          <w:sz w:val="24"/>
          <w:szCs w:val="24"/>
        </w:rPr>
        <w:t>u</w:t>
      </w:r>
      <w:r w:rsidRPr="007F6846">
        <w:rPr>
          <w:rFonts w:ascii="Times New Roman" w:hAnsi="Times New Roman"/>
          <w:sz w:val="24"/>
          <w:szCs w:val="24"/>
        </w:rPr>
        <w:t>mowie ustala się w oparciu o wysokość wynagrodzenia obowiązującego w chwili powstania zdarzenia uzasadniającego naliczenie</w:t>
      </w:r>
      <w:r w:rsidRPr="007F6846">
        <w:rPr>
          <w:rFonts w:ascii="Times New Roman" w:hAnsi="Times New Roman"/>
          <w:spacing w:val="-7"/>
          <w:sz w:val="24"/>
          <w:szCs w:val="24"/>
        </w:rPr>
        <w:t xml:space="preserve"> </w:t>
      </w:r>
      <w:r w:rsidRPr="007F6846">
        <w:rPr>
          <w:rFonts w:ascii="Times New Roman" w:hAnsi="Times New Roman"/>
          <w:sz w:val="24"/>
          <w:szCs w:val="24"/>
        </w:rPr>
        <w:t>kary.</w:t>
      </w:r>
    </w:p>
    <w:p w14:paraId="4079FCA5" w14:textId="19F6C8C9" w:rsidR="00D03209" w:rsidRPr="007F6846" w:rsidRDefault="00D03209" w:rsidP="007F6846">
      <w:pPr>
        <w:pStyle w:val="Akapitzlist"/>
        <w:numPr>
          <w:ilvl w:val="0"/>
          <w:numId w:val="98"/>
        </w:numPr>
        <w:autoSpaceDE w:val="0"/>
        <w:autoSpaceDN w:val="0"/>
        <w:adjustRightInd w:val="0"/>
        <w:spacing w:after="0" w:line="240" w:lineRule="auto"/>
        <w:ind w:left="284" w:hanging="426"/>
        <w:contextualSpacing w:val="0"/>
        <w:jc w:val="both"/>
        <w:rPr>
          <w:rFonts w:ascii="Times New Roman" w:hAnsi="Times New Roman"/>
          <w:sz w:val="24"/>
          <w:szCs w:val="24"/>
        </w:rPr>
      </w:pPr>
      <w:r w:rsidRPr="007F6846">
        <w:rPr>
          <w:rFonts w:ascii="Times New Roman" w:hAnsi="Times New Roman"/>
          <w:sz w:val="24"/>
          <w:szCs w:val="24"/>
        </w:rPr>
        <w:t xml:space="preserve">Odstąpienie od </w:t>
      </w:r>
      <w:r w:rsidR="00EC1B87" w:rsidRPr="007F6846">
        <w:rPr>
          <w:rFonts w:ascii="Times New Roman" w:hAnsi="Times New Roman"/>
          <w:sz w:val="24"/>
          <w:szCs w:val="24"/>
        </w:rPr>
        <w:t>u</w:t>
      </w:r>
      <w:r w:rsidRPr="007F6846">
        <w:rPr>
          <w:rFonts w:ascii="Times New Roman" w:hAnsi="Times New Roman"/>
          <w:sz w:val="24"/>
          <w:szCs w:val="24"/>
        </w:rPr>
        <w:t>mowy przez jedną ze stron nie ma</w:t>
      </w:r>
      <w:r w:rsidR="002B3DC1" w:rsidRPr="007F6846">
        <w:rPr>
          <w:rFonts w:ascii="Times New Roman" w:hAnsi="Times New Roman"/>
          <w:sz w:val="24"/>
          <w:szCs w:val="24"/>
        </w:rPr>
        <w:t xml:space="preserve"> wpływu na możliwość naliczania</w:t>
      </w:r>
      <w:r w:rsidR="002B3DC1" w:rsidRPr="007F6846">
        <w:rPr>
          <w:rFonts w:ascii="Times New Roman" w:hAnsi="Times New Roman"/>
          <w:sz w:val="24"/>
          <w:szCs w:val="24"/>
        </w:rPr>
        <w:br/>
      </w:r>
      <w:r w:rsidRPr="007F6846">
        <w:rPr>
          <w:rFonts w:ascii="Times New Roman" w:hAnsi="Times New Roman"/>
          <w:sz w:val="24"/>
          <w:szCs w:val="24"/>
        </w:rPr>
        <w:t>i dochodzenia kar</w:t>
      </w:r>
      <w:r w:rsidRPr="007F6846">
        <w:rPr>
          <w:rFonts w:ascii="Times New Roman" w:hAnsi="Times New Roman"/>
          <w:spacing w:val="-1"/>
          <w:sz w:val="24"/>
          <w:szCs w:val="24"/>
        </w:rPr>
        <w:t xml:space="preserve"> </w:t>
      </w:r>
      <w:r w:rsidRPr="007F6846">
        <w:rPr>
          <w:rFonts w:ascii="Times New Roman" w:hAnsi="Times New Roman"/>
          <w:sz w:val="24"/>
          <w:szCs w:val="24"/>
        </w:rPr>
        <w:t>umownych.</w:t>
      </w:r>
    </w:p>
    <w:p w14:paraId="6D6B97A4" w14:textId="77777777" w:rsidR="00B956FE" w:rsidRPr="00ED1075" w:rsidRDefault="00B956FE" w:rsidP="00F81CE3">
      <w:pPr>
        <w:ind w:left="705" w:hanging="705"/>
        <w:jc w:val="both"/>
        <w:rPr>
          <w:color w:val="000000"/>
          <w:sz w:val="22"/>
          <w:szCs w:val="22"/>
        </w:rPr>
      </w:pPr>
    </w:p>
    <w:p w14:paraId="53A54F9C" w14:textId="01A8BD40" w:rsidR="00427F85" w:rsidRPr="00F81CE3" w:rsidRDefault="00427F85" w:rsidP="00F81CE3">
      <w:pPr>
        <w:pStyle w:val="Tytu"/>
        <w:rPr>
          <w:color w:val="000000"/>
          <w:sz w:val="24"/>
        </w:rPr>
      </w:pPr>
      <w:r w:rsidRPr="00F81CE3">
        <w:rPr>
          <w:color w:val="000000"/>
          <w:sz w:val="24"/>
        </w:rPr>
        <w:t xml:space="preserve">§ </w:t>
      </w:r>
      <w:r w:rsidR="004C1BE8">
        <w:rPr>
          <w:color w:val="000000"/>
          <w:sz w:val="24"/>
        </w:rPr>
        <w:t>9</w:t>
      </w:r>
    </w:p>
    <w:p w14:paraId="07EBF635" w14:textId="1AE2DC42" w:rsidR="00427F85" w:rsidRPr="00F81CE3" w:rsidRDefault="00427F85" w:rsidP="00F81CE3">
      <w:pPr>
        <w:pStyle w:val="Tytu"/>
        <w:rPr>
          <w:i/>
          <w:iCs/>
          <w:sz w:val="24"/>
        </w:rPr>
      </w:pPr>
      <w:r w:rsidRPr="00F81CE3">
        <w:rPr>
          <w:sz w:val="24"/>
        </w:rPr>
        <w:t>ODSTĄPIENIE OD UMOWY</w:t>
      </w:r>
      <w:r w:rsidR="009B2799" w:rsidRPr="00F81CE3">
        <w:rPr>
          <w:sz w:val="24"/>
        </w:rPr>
        <w:t>/ ROZWIĄZANIE UMOWY</w:t>
      </w:r>
    </w:p>
    <w:p w14:paraId="31649BCA" w14:textId="525CAAA9"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Zamawiający może odstąpić od </w:t>
      </w:r>
      <w:r w:rsidR="00440825">
        <w:rPr>
          <w:rFonts w:ascii="Times New Roman" w:hAnsi="Times New Roman"/>
          <w:sz w:val="24"/>
        </w:rPr>
        <w:t>u</w:t>
      </w:r>
      <w:r w:rsidRPr="001D08DA">
        <w:rPr>
          <w:rFonts w:ascii="Times New Roman" w:hAnsi="Times New Roman"/>
          <w:sz w:val="24"/>
        </w:rPr>
        <w:t>mowy w wypadkach przewidzianych w przepisach prawa (odstąpienie</w:t>
      </w:r>
      <w:r w:rsidRPr="001D08DA">
        <w:rPr>
          <w:rFonts w:ascii="Times New Roman" w:hAnsi="Times New Roman"/>
          <w:spacing w:val="-2"/>
          <w:sz w:val="24"/>
        </w:rPr>
        <w:t xml:space="preserve"> </w:t>
      </w:r>
      <w:r w:rsidRPr="001D08DA">
        <w:rPr>
          <w:rFonts w:ascii="Times New Roman" w:hAnsi="Times New Roman"/>
          <w:sz w:val="24"/>
        </w:rPr>
        <w:t>ustawowe).</w:t>
      </w:r>
    </w:p>
    <w:p w14:paraId="7BB972DD" w14:textId="0FDC8054"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Niezależnie od powyższego Zamawiający jest uprawniony do odstąpienia od </w:t>
      </w:r>
      <w:r w:rsidR="00440825">
        <w:rPr>
          <w:rFonts w:ascii="Times New Roman" w:hAnsi="Times New Roman"/>
          <w:sz w:val="24"/>
        </w:rPr>
        <w:t>u</w:t>
      </w:r>
      <w:r w:rsidRPr="001D08DA">
        <w:rPr>
          <w:rFonts w:ascii="Times New Roman" w:hAnsi="Times New Roman"/>
          <w:sz w:val="24"/>
        </w:rPr>
        <w:t>mowy (odstąpienie umowne), jeżeli</w:t>
      </w:r>
      <w:r w:rsidRPr="001D08DA">
        <w:rPr>
          <w:rFonts w:ascii="Times New Roman" w:hAnsi="Times New Roman"/>
          <w:spacing w:val="-2"/>
          <w:sz w:val="24"/>
        </w:rPr>
        <w:t xml:space="preserve"> </w:t>
      </w:r>
      <w:r w:rsidRPr="001D08DA">
        <w:rPr>
          <w:rFonts w:ascii="Times New Roman" w:hAnsi="Times New Roman"/>
          <w:sz w:val="24"/>
        </w:rPr>
        <w:t>Wykonawca:</w:t>
      </w:r>
    </w:p>
    <w:p w14:paraId="14788A5D"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4"/>
        <w:contextualSpacing w:val="0"/>
        <w:jc w:val="both"/>
        <w:rPr>
          <w:rFonts w:ascii="Times New Roman" w:hAnsi="Times New Roman"/>
          <w:sz w:val="24"/>
        </w:rPr>
      </w:pPr>
      <w:r w:rsidRPr="001D08DA">
        <w:rPr>
          <w:rFonts w:ascii="Times New Roman" w:hAnsi="Times New Roman"/>
          <w:sz w:val="24"/>
        </w:rPr>
        <w:t>nie rozpoczął wykonywania obowiązków umownych w terminie 14 dni od jej podpisania, w szczególności nie rozpoczął</w:t>
      </w:r>
      <w:r w:rsidRPr="001D08DA">
        <w:rPr>
          <w:rFonts w:ascii="Times New Roman" w:hAnsi="Times New Roman"/>
          <w:spacing w:val="-4"/>
          <w:sz w:val="24"/>
        </w:rPr>
        <w:t xml:space="preserve"> </w:t>
      </w:r>
      <w:r w:rsidRPr="001D08DA">
        <w:rPr>
          <w:rFonts w:ascii="Times New Roman" w:hAnsi="Times New Roman"/>
          <w:sz w:val="24"/>
        </w:rPr>
        <w:t>robót,</w:t>
      </w:r>
    </w:p>
    <w:p w14:paraId="6F60D1D9" w14:textId="76767D4D"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pozostaje w zwłoce z realizacją robót budowlanych w sposób zagrażający terminowemu wykonaniu przedmiotu</w:t>
      </w:r>
      <w:r w:rsidRPr="001D08DA">
        <w:rPr>
          <w:rFonts w:ascii="Times New Roman" w:hAnsi="Times New Roman"/>
          <w:spacing w:val="-2"/>
          <w:sz w:val="24"/>
        </w:rPr>
        <w:t xml:space="preserve"> </w:t>
      </w:r>
      <w:r w:rsidR="00440825">
        <w:rPr>
          <w:rFonts w:ascii="Times New Roman" w:hAnsi="Times New Roman"/>
          <w:sz w:val="24"/>
        </w:rPr>
        <w:t>u</w:t>
      </w:r>
      <w:r w:rsidRPr="001D08DA">
        <w:rPr>
          <w:rFonts w:ascii="Times New Roman" w:hAnsi="Times New Roman"/>
          <w:sz w:val="24"/>
        </w:rPr>
        <w:t>mowy,</w:t>
      </w:r>
    </w:p>
    <w:p w14:paraId="705F5748"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5"/>
        <w:contextualSpacing w:val="0"/>
        <w:jc w:val="both"/>
        <w:rPr>
          <w:rFonts w:ascii="Times New Roman" w:hAnsi="Times New Roman"/>
          <w:sz w:val="24"/>
        </w:rPr>
      </w:pPr>
      <w:r w:rsidRPr="001D08DA">
        <w:rPr>
          <w:rFonts w:ascii="Times New Roman" w:hAnsi="Times New Roman"/>
          <w:sz w:val="24"/>
        </w:rPr>
        <w:t>bez uzasadnionych przyczyn przerwał wykonywanie robót i mimo pisemnego wezwania do ich wznowienia przerwa trwa dłużej niż 14 dni,</w:t>
      </w:r>
    </w:p>
    <w:p w14:paraId="14A46343" w14:textId="6EF32DC0"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 xml:space="preserve">bez uzasadnionych przyczyn pozostaje w zwłoce z wykonaniem przedmiotu </w:t>
      </w:r>
      <w:r w:rsidR="00440825">
        <w:rPr>
          <w:rFonts w:ascii="Times New Roman" w:hAnsi="Times New Roman"/>
          <w:sz w:val="24"/>
        </w:rPr>
        <w:t>u</w:t>
      </w:r>
      <w:r w:rsidRPr="001D08DA">
        <w:rPr>
          <w:rFonts w:ascii="Times New Roman" w:hAnsi="Times New Roman"/>
          <w:sz w:val="24"/>
        </w:rPr>
        <w:t>mowy lub jego części, a zwłoka wynosi nie mniej niż 14 dni mimo pisemnego wezwania przez Zamawiającego do realizacji</w:t>
      </w:r>
      <w:r w:rsidRPr="001D08DA">
        <w:rPr>
          <w:rFonts w:ascii="Times New Roman" w:hAnsi="Times New Roman"/>
          <w:spacing w:val="-1"/>
          <w:sz w:val="24"/>
        </w:rPr>
        <w:t xml:space="preserve"> </w:t>
      </w:r>
      <w:r w:rsidRPr="001D08DA">
        <w:rPr>
          <w:rFonts w:ascii="Times New Roman" w:hAnsi="Times New Roman"/>
          <w:sz w:val="24"/>
        </w:rPr>
        <w:t>prac,</w:t>
      </w:r>
    </w:p>
    <w:p w14:paraId="0180CFCB" w14:textId="57A93F9B"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 xml:space="preserve">wykonuje roboty z naruszeniem warunków </w:t>
      </w:r>
      <w:r w:rsidR="00440825">
        <w:rPr>
          <w:rFonts w:ascii="Times New Roman" w:hAnsi="Times New Roman"/>
          <w:sz w:val="24"/>
        </w:rPr>
        <w:t>u</w:t>
      </w:r>
      <w:r w:rsidRPr="001D08DA">
        <w:rPr>
          <w:rFonts w:ascii="Times New Roman" w:hAnsi="Times New Roman"/>
          <w:sz w:val="24"/>
        </w:rPr>
        <w:t xml:space="preserve">mowy i pomimo pisemnego wezwania Wykonawcy do podjęcia wykonywania lub należytego wykonywania </w:t>
      </w:r>
      <w:r w:rsidR="00440825">
        <w:rPr>
          <w:rFonts w:ascii="Times New Roman" w:hAnsi="Times New Roman"/>
          <w:sz w:val="24"/>
        </w:rPr>
        <w:t>u</w:t>
      </w:r>
      <w:r w:rsidR="002B3DC1">
        <w:rPr>
          <w:rFonts w:ascii="Times New Roman" w:hAnsi="Times New Roman"/>
          <w:sz w:val="24"/>
        </w:rPr>
        <w:t>mowy</w:t>
      </w:r>
      <w:r w:rsidR="002B3DC1">
        <w:rPr>
          <w:rFonts w:ascii="Times New Roman" w:hAnsi="Times New Roman"/>
          <w:sz w:val="24"/>
        </w:rPr>
        <w:br/>
      </w:r>
      <w:r w:rsidRPr="001D08DA">
        <w:rPr>
          <w:rFonts w:ascii="Times New Roman" w:hAnsi="Times New Roman"/>
          <w:sz w:val="24"/>
        </w:rPr>
        <w:t>w wyznaczonym, uzasadnionym technicznie terminie, nie krótszym niż 7 dni, nie zadośćuczyni</w:t>
      </w:r>
      <w:r w:rsidRPr="001D08DA">
        <w:rPr>
          <w:rFonts w:ascii="Times New Roman" w:hAnsi="Times New Roman"/>
          <w:spacing w:val="-1"/>
          <w:sz w:val="24"/>
        </w:rPr>
        <w:t xml:space="preserve"> </w:t>
      </w:r>
      <w:r w:rsidRPr="001D08DA">
        <w:rPr>
          <w:rFonts w:ascii="Times New Roman" w:hAnsi="Times New Roman"/>
          <w:sz w:val="24"/>
        </w:rPr>
        <w:t>żądaniu,</w:t>
      </w:r>
    </w:p>
    <w:p w14:paraId="45B0590A"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7"/>
        <w:contextualSpacing w:val="0"/>
        <w:jc w:val="both"/>
        <w:rPr>
          <w:rFonts w:ascii="Times New Roman" w:hAnsi="Times New Roman"/>
          <w:sz w:val="24"/>
        </w:rPr>
      </w:pPr>
      <w:r w:rsidRPr="001D08DA">
        <w:rPr>
          <w:rFonts w:ascii="Times New Roman" w:hAnsi="Times New Roman"/>
          <w:sz w:val="24"/>
        </w:rPr>
        <w:t>wystąpiła konieczność wielokrotnego (tj. co najmniej trzykrotnego) dokonywania bezpośredniej zapłaty podwykonawcy albo dalszemu</w:t>
      </w:r>
      <w:r w:rsidRPr="001D08DA">
        <w:rPr>
          <w:rFonts w:ascii="Times New Roman" w:hAnsi="Times New Roman"/>
          <w:spacing w:val="-1"/>
          <w:sz w:val="24"/>
        </w:rPr>
        <w:t xml:space="preserve"> </w:t>
      </w:r>
      <w:r w:rsidRPr="001D08DA">
        <w:rPr>
          <w:rFonts w:ascii="Times New Roman" w:hAnsi="Times New Roman"/>
          <w:sz w:val="24"/>
        </w:rPr>
        <w:t>podwykonawcy,</w:t>
      </w:r>
    </w:p>
    <w:p w14:paraId="1954BA9D" w14:textId="50DEEBDE"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61"/>
        <w:contextualSpacing w:val="0"/>
        <w:jc w:val="both"/>
        <w:rPr>
          <w:rFonts w:ascii="Times New Roman" w:hAnsi="Times New Roman"/>
          <w:sz w:val="24"/>
        </w:rPr>
      </w:pPr>
      <w:r w:rsidRPr="001D08DA">
        <w:rPr>
          <w:rFonts w:ascii="Times New Roman" w:hAnsi="Times New Roman"/>
          <w:sz w:val="24"/>
        </w:rPr>
        <w:t xml:space="preserve">jeżeli Wykonawca podzleca całość robót lub dokonuje cesji </w:t>
      </w:r>
      <w:r w:rsidR="00440825">
        <w:rPr>
          <w:rFonts w:ascii="Times New Roman" w:hAnsi="Times New Roman"/>
          <w:sz w:val="24"/>
        </w:rPr>
        <w:t>u</w:t>
      </w:r>
      <w:r w:rsidRPr="001D08DA">
        <w:rPr>
          <w:rFonts w:ascii="Times New Roman" w:hAnsi="Times New Roman"/>
          <w:sz w:val="24"/>
        </w:rPr>
        <w:t xml:space="preserve">mowy bądź jej części </w:t>
      </w:r>
      <w:r w:rsidRPr="001D08DA">
        <w:rPr>
          <w:rFonts w:ascii="Times New Roman" w:hAnsi="Times New Roman"/>
          <w:sz w:val="24"/>
        </w:rPr>
        <w:lastRenderedPageBreak/>
        <w:t>bez zgody</w:t>
      </w:r>
      <w:r w:rsidRPr="001D08DA">
        <w:rPr>
          <w:rFonts w:ascii="Times New Roman" w:hAnsi="Times New Roman"/>
          <w:spacing w:val="-2"/>
          <w:sz w:val="24"/>
        </w:rPr>
        <w:t xml:space="preserve"> </w:t>
      </w:r>
      <w:r w:rsidRPr="001D08DA">
        <w:rPr>
          <w:rFonts w:ascii="Times New Roman" w:hAnsi="Times New Roman"/>
          <w:sz w:val="24"/>
        </w:rPr>
        <w:t>Zamawiającego;</w:t>
      </w:r>
    </w:p>
    <w:p w14:paraId="6287E024" w14:textId="606FF897" w:rsidR="00EC1B87" w:rsidRPr="001D08DA" w:rsidRDefault="00EC1B87" w:rsidP="00EC1B87">
      <w:pPr>
        <w:pStyle w:val="Akapitzlist"/>
        <w:widowControl w:val="0"/>
        <w:numPr>
          <w:ilvl w:val="1"/>
          <w:numId w:val="84"/>
        </w:numPr>
        <w:tabs>
          <w:tab w:val="left" w:pos="969"/>
        </w:tabs>
        <w:autoSpaceDE w:val="0"/>
        <w:autoSpaceDN w:val="0"/>
        <w:spacing w:after="0" w:line="240" w:lineRule="auto"/>
        <w:ind w:hanging="426"/>
        <w:contextualSpacing w:val="0"/>
        <w:jc w:val="both"/>
        <w:rPr>
          <w:rFonts w:ascii="Times New Roman" w:hAnsi="Times New Roman"/>
          <w:sz w:val="24"/>
        </w:rPr>
      </w:pPr>
      <w:r w:rsidRPr="001D08DA">
        <w:rPr>
          <w:rFonts w:ascii="Times New Roman" w:hAnsi="Times New Roman"/>
          <w:sz w:val="24"/>
        </w:rPr>
        <w:t xml:space="preserve">narusza postanowienia § </w:t>
      </w:r>
      <w:r w:rsidR="00440825">
        <w:rPr>
          <w:rFonts w:ascii="Times New Roman" w:hAnsi="Times New Roman"/>
          <w:sz w:val="24"/>
        </w:rPr>
        <w:t>7</w:t>
      </w:r>
      <w:r w:rsidRPr="001D08DA">
        <w:rPr>
          <w:rFonts w:ascii="Times New Roman" w:hAnsi="Times New Roman"/>
          <w:sz w:val="24"/>
        </w:rPr>
        <w:t xml:space="preserve"> </w:t>
      </w:r>
      <w:r w:rsidR="00440825">
        <w:rPr>
          <w:rFonts w:ascii="Times New Roman" w:hAnsi="Times New Roman"/>
          <w:sz w:val="24"/>
        </w:rPr>
        <w:t>u</w:t>
      </w:r>
      <w:r w:rsidRPr="001D08DA">
        <w:rPr>
          <w:rFonts w:ascii="Times New Roman" w:hAnsi="Times New Roman"/>
          <w:sz w:val="24"/>
        </w:rPr>
        <w:t>mowy;</w:t>
      </w:r>
    </w:p>
    <w:p w14:paraId="11AEAD62" w14:textId="49CD0D61"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nie posiada ważnego ubezpieczenia, o którym mowa w § 1</w:t>
      </w:r>
      <w:r w:rsidR="00440825">
        <w:rPr>
          <w:rFonts w:ascii="Times New Roman" w:hAnsi="Times New Roman"/>
          <w:sz w:val="24"/>
        </w:rPr>
        <w:t>4</w:t>
      </w:r>
      <w:r w:rsidRPr="001D08DA">
        <w:rPr>
          <w:rFonts w:ascii="Times New Roman" w:hAnsi="Times New Roman"/>
          <w:sz w:val="24"/>
        </w:rPr>
        <w:t xml:space="preserve"> </w:t>
      </w:r>
      <w:r w:rsidR="00440825">
        <w:rPr>
          <w:rFonts w:ascii="Times New Roman" w:hAnsi="Times New Roman"/>
          <w:sz w:val="24"/>
        </w:rPr>
        <w:t>u</w:t>
      </w:r>
      <w:r w:rsidRPr="001D08DA">
        <w:rPr>
          <w:rFonts w:ascii="Times New Roman" w:hAnsi="Times New Roman"/>
          <w:sz w:val="24"/>
        </w:rPr>
        <w:t>mowy, mimo wezwania przez Zamawiającego do złożenia ważnej polisy;</w:t>
      </w:r>
    </w:p>
    <w:p w14:paraId="753E3615" w14:textId="00B5CB25"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 xml:space="preserve">suma kar umownych nałożonych na Wykonawcę przekroczy 20% wartości wynagrodzenia brutto określonego w § 3 ust. 1 </w:t>
      </w:r>
      <w:r w:rsidR="00440825">
        <w:rPr>
          <w:rFonts w:ascii="Times New Roman" w:hAnsi="Times New Roman"/>
          <w:sz w:val="24"/>
        </w:rPr>
        <w:t>u</w:t>
      </w:r>
      <w:r w:rsidRPr="001D08DA">
        <w:rPr>
          <w:rFonts w:ascii="Times New Roman" w:hAnsi="Times New Roman"/>
          <w:sz w:val="24"/>
        </w:rPr>
        <w:t xml:space="preserve">mowy. </w:t>
      </w:r>
    </w:p>
    <w:p w14:paraId="16F7657A" w14:textId="4F60FA5A" w:rsidR="00EC1B87" w:rsidRPr="006F4F32"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pPr>
      <w:r w:rsidRPr="001D08DA">
        <w:rPr>
          <w:rFonts w:ascii="Times New Roman" w:hAnsi="Times New Roman"/>
          <w:sz w:val="24"/>
        </w:rPr>
        <w:t>W wypadkach, o których mowa  w  ust.  2,  prawo  ods</w:t>
      </w:r>
      <w:r w:rsidR="002B3DC1">
        <w:rPr>
          <w:rFonts w:ascii="Times New Roman" w:hAnsi="Times New Roman"/>
          <w:sz w:val="24"/>
        </w:rPr>
        <w:t>tąpienia  zrealizowane może być</w:t>
      </w:r>
      <w:r w:rsidR="002B3DC1">
        <w:rPr>
          <w:rFonts w:ascii="Times New Roman" w:hAnsi="Times New Roman"/>
          <w:sz w:val="24"/>
        </w:rPr>
        <w:br/>
      </w:r>
      <w:r w:rsidRPr="001D08DA">
        <w:rPr>
          <w:rFonts w:ascii="Times New Roman" w:hAnsi="Times New Roman"/>
          <w:sz w:val="24"/>
        </w:rPr>
        <w:t>w</w:t>
      </w:r>
      <w:r w:rsidRPr="001D08DA">
        <w:rPr>
          <w:rFonts w:ascii="Times New Roman" w:hAnsi="Times New Roman"/>
          <w:spacing w:val="48"/>
          <w:sz w:val="24"/>
        </w:rPr>
        <w:t xml:space="preserve"> </w:t>
      </w:r>
      <w:r w:rsidRPr="001D08DA">
        <w:rPr>
          <w:rFonts w:ascii="Times New Roman" w:hAnsi="Times New Roman"/>
          <w:sz w:val="24"/>
        </w:rPr>
        <w:t>terminie</w:t>
      </w:r>
      <w:r w:rsidRPr="001D08DA">
        <w:rPr>
          <w:rFonts w:ascii="Times New Roman" w:hAnsi="Times New Roman"/>
          <w:spacing w:val="48"/>
          <w:sz w:val="24"/>
        </w:rPr>
        <w:t xml:space="preserve"> </w:t>
      </w:r>
      <w:r w:rsidRPr="001D08DA">
        <w:rPr>
          <w:rFonts w:ascii="Times New Roman" w:hAnsi="Times New Roman"/>
          <w:sz w:val="24"/>
        </w:rPr>
        <w:t>90</w:t>
      </w:r>
      <w:r w:rsidRPr="001D08DA">
        <w:rPr>
          <w:rFonts w:ascii="Times New Roman" w:hAnsi="Times New Roman"/>
          <w:spacing w:val="49"/>
          <w:sz w:val="24"/>
        </w:rPr>
        <w:t xml:space="preserve"> </w:t>
      </w:r>
      <w:r w:rsidRPr="001D08DA">
        <w:rPr>
          <w:rFonts w:ascii="Times New Roman" w:hAnsi="Times New Roman"/>
          <w:sz w:val="24"/>
        </w:rPr>
        <w:t>od</w:t>
      </w:r>
      <w:r w:rsidRPr="001D08DA">
        <w:rPr>
          <w:rFonts w:ascii="Times New Roman" w:hAnsi="Times New Roman"/>
          <w:spacing w:val="49"/>
          <w:sz w:val="24"/>
        </w:rPr>
        <w:t xml:space="preserve"> </w:t>
      </w:r>
      <w:r w:rsidRPr="001D08DA">
        <w:rPr>
          <w:rFonts w:ascii="Times New Roman" w:hAnsi="Times New Roman"/>
          <w:sz w:val="24"/>
        </w:rPr>
        <w:t>dnia</w:t>
      </w:r>
      <w:r w:rsidRPr="001D08DA">
        <w:rPr>
          <w:rFonts w:ascii="Times New Roman" w:hAnsi="Times New Roman"/>
          <w:spacing w:val="48"/>
          <w:sz w:val="24"/>
        </w:rPr>
        <w:t xml:space="preserve"> </w:t>
      </w:r>
      <w:r w:rsidRPr="001D08DA">
        <w:rPr>
          <w:rFonts w:ascii="Times New Roman" w:hAnsi="Times New Roman"/>
          <w:sz w:val="24"/>
        </w:rPr>
        <w:t>powzięcia</w:t>
      </w:r>
      <w:r w:rsidRPr="001D08DA">
        <w:rPr>
          <w:rFonts w:ascii="Times New Roman" w:hAnsi="Times New Roman"/>
          <w:spacing w:val="48"/>
          <w:sz w:val="24"/>
        </w:rPr>
        <w:t xml:space="preserve"> </w:t>
      </w:r>
      <w:r w:rsidRPr="001D08DA">
        <w:rPr>
          <w:rFonts w:ascii="Times New Roman" w:hAnsi="Times New Roman"/>
          <w:sz w:val="24"/>
        </w:rPr>
        <w:t>przez</w:t>
      </w:r>
      <w:r w:rsidRPr="001D08DA">
        <w:rPr>
          <w:rFonts w:ascii="Times New Roman" w:hAnsi="Times New Roman"/>
          <w:spacing w:val="48"/>
          <w:sz w:val="24"/>
        </w:rPr>
        <w:t xml:space="preserve"> </w:t>
      </w:r>
      <w:r w:rsidRPr="001D08DA">
        <w:rPr>
          <w:rFonts w:ascii="Times New Roman" w:hAnsi="Times New Roman"/>
          <w:sz w:val="24"/>
        </w:rPr>
        <w:t>Zamawiającego</w:t>
      </w:r>
      <w:r w:rsidRPr="001D08DA">
        <w:rPr>
          <w:rFonts w:ascii="Times New Roman" w:hAnsi="Times New Roman"/>
          <w:spacing w:val="49"/>
          <w:sz w:val="24"/>
        </w:rPr>
        <w:t xml:space="preserve"> </w:t>
      </w:r>
      <w:r w:rsidRPr="001D08DA">
        <w:rPr>
          <w:rFonts w:ascii="Times New Roman" w:hAnsi="Times New Roman"/>
          <w:sz w:val="24"/>
        </w:rPr>
        <w:t>informacji</w:t>
      </w:r>
      <w:r w:rsidRPr="001D08DA">
        <w:rPr>
          <w:rFonts w:ascii="Times New Roman" w:hAnsi="Times New Roman"/>
          <w:spacing w:val="50"/>
          <w:sz w:val="24"/>
        </w:rPr>
        <w:t xml:space="preserve"> </w:t>
      </w:r>
      <w:r w:rsidRPr="001D08DA">
        <w:rPr>
          <w:rFonts w:ascii="Times New Roman" w:hAnsi="Times New Roman"/>
          <w:sz w:val="24"/>
        </w:rPr>
        <w:t>o</w:t>
      </w:r>
      <w:r w:rsidRPr="001D08DA">
        <w:rPr>
          <w:rFonts w:ascii="Times New Roman" w:hAnsi="Times New Roman"/>
          <w:spacing w:val="49"/>
          <w:sz w:val="24"/>
        </w:rPr>
        <w:t xml:space="preserve"> </w:t>
      </w:r>
      <w:r w:rsidRPr="001D08DA">
        <w:rPr>
          <w:rFonts w:ascii="Times New Roman" w:hAnsi="Times New Roman"/>
          <w:sz w:val="24"/>
        </w:rPr>
        <w:t>okolicznościach</w:t>
      </w:r>
      <w:r w:rsidR="00440825">
        <w:rPr>
          <w:rFonts w:ascii="Times New Roman" w:hAnsi="Times New Roman"/>
          <w:sz w:val="24"/>
        </w:rPr>
        <w:t xml:space="preserve"> </w:t>
      </w:r>
      <w:r w:rsidRPr="001D08DA">
        <w:rPr>
          <w:rFonts w:ascii="Times New Roman" w:hAnsi="Times New Roman"/>
          <w:sz w:val="24"/>
          <w:szCs w:val="24"/>
        </w:rPr>
        <w:t xml:space="preserve">uzasadniających odstąpienie od </w:t>
      </w:r>
      <w:r w:rsidR="00440825">
        <w:rPr>
          <w:rFonts w:ascii="Times New Roman" w:hAnsi="Times New Roman"/>
          <w:sz w:val="24"/>
          <w:szCs w:val="24"/>
        </w:rPr>
        <w:t>u</w:t>
      </w:r>
      <w:r w:rsidRPr="001D08DA">
        <w:rPr>
          <w:rFonts w:ascii="Times New Roman" w:hAnsi="Times New Roman"/>
          <w:sz w:val="24"/>
          <w:szCs w:val="24"/>
        </w:rPr>
        <w:t>mowy.</w:t>
      </w:r>
    </w:p>
    <w:p w14:paraId="2BFCB796" w14:textId="7D626B4C"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Odstąpienie od </w:t>
      </w:r>
      <w:r w:rsidR="00440825">
        <w:rPr>
          <w:rFonts w:ascii="Times New Roman" w:hAnsi="Times New Roman"/>
          <w:sz w:val="24"/>
        </w:rPr>
        <w:t>u</w:t>
      </w:r>
      <w:r w:rsidRPr="001D08DA">
        <w:rPr>
          <w:rFonts w:ascii="Times New Roman" w:hAnsi="Times New Roman"/>
          <w:sz w:val="24"/>
        </w:rPr>
        <w:t>mowy następuje w formie pisemnej z podaniem przyczyn, z chwilą otrzymania oświadczenia o odstąpieniu  przez  Wykonawcę  albo  z  dniem  wskazanym w oświadczeniu o</w:t>
      </w:r>
      <w:r w:rsidRPr="001D08DA">
        <w:rPr>
          <w:rFonts w:ascii="Times New Roman" w:hAnsi="Times New Roman"/>
          <w:spacing w:val="-2"/>
          <w:sz w:val="24"/>
        </w:rPr>
        <w:t xml:space="preserve"> </w:t>
      </w:r>
      <w:r w:rsidRPr="001D08DA">
        <w:rPr>
          <w:rFonts w:ascii="Times New Roman" w:hAnsi="Times New Roman"/>
          <w:sz w:val="24"/>
        </w:rPr>
        <w:t>odstąpieniu.</w:t>
      </w:r>
    </w:p>
    <w:p w14:paraId="191BCD29" w14:textId="03A2A46F"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W przypadku odstąpienia od </w:t>
      </w:r>
      <w:r w:rsidR="00440825">
        <w:rPr>
          <w:rFonts w:ascii="Times New Roman" w:hAnsi="Times New Roman"/>
          <w:sz w:val="24"/>
        </w:rPr>
        <w:t>u</w:t>
      </w:r>
      <w:r w:rsidRPr="001D08DA">
        <w:rPr>
          <w:rFonts w:ascii="Times New Roman" w:hAnsi="Times New Roman"/>
          <w:sz w:val="24"/>
        </w:rPr>
        <w:t>mowy Wykonawcę oraz Zamawiającego obciążają następujące obowiązki</w:t>
      </w:r>
      <w:r w:rsidRPr="001D08DA">
        <w:rPr>
          <w:rFonts w:ascii="Times New Roman" w:hAnsi="Times New Roman"/>
          <w:spacing w:val="-2"/>
          <w:sz w:val="24"/>
        </w:rPr>
        <w:t xml:space="preserve"> </w:t>
      </w:r>
      <w:r w:rsidRPr="001D08DA">
        <w:rPr>
          <w:rFonts w:ascii="Times New Roman" w:hAnsi="Times New Roman"/>
          <w:sz w:val="24"/>
        </w:rPr>
        <w:t>szczegółowe:</w:t>
      </w:r>
    </w:p>
    <w:p w14:paraId="5A9A654D" w14:textId="16443129"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60"/>
        <w:contextualSpacing w:val="0"/>
        <w:jc w:val="both"/>
        <w:rPr>
          <w:rFonts w:ascii="Times New Roman" w:hAnsi="Times New Roman"/>
          <w:sz w:val="24"/>
        </w:rPr>
      </w:pPr>
      <w:r w:rsidRPr="001D08DA">
        <w:rPr>
          <w:rFonts w:ascii="Times New Roman" w:hAnsi="Times New Roman"/>
          <w:sz w:val="24"/>
        </w:rPr>
        <w:t xml:space="preserve">Wykonawca zabezpieczy przerwane roboty w zakresie obustronnie uzgodnionym na koszt strony, z której to winy nastąpiło odstąpienie od </w:t>
      </w:r>
      <w:r w:rsidR="00440825">
        <w:rPr>
          <w:rFonts w:ascii="Times New Roman" w:hAnsi="Times New Roman"/>
          <w:sz w:val="24"/>
        </w:rPr>
        <w:t>u</w:t>
      </w:r>
      <w:r w:rsidRPr="001D08DA">
        <w:rPr>
          <w:rFonts w:ascii="Times New Roman" w:hAnsi="Times New Roman"/>
          <w:sz w:val="24"/>
        </w:rPr>
        <w:t>mowy lub przerwanie</w:t>
      </w:r>
      <w:r w:rsidRPr="001D08DA">
        <w:rPr>
          <w:rFonts w:ascii="Times New Roman" w:hAnsi="Times New Roman"/>
          <w:spacing w:val="-18"/>
          <w:sz w:val="24"/>
        </w:rPr>
        <w:t xml:space="preserve"> </w:t>
      </w:r>
      <w:r w:rsidRPr="001D08DA">
        <w:rPr>
          <w:rFonts w:ascii="Times New Roman" w:hAnsi="Times New Roman"/>
          <w:sz w:val="24"/>
        </w:rPr>
        <w:t>robót,</w:t>
      </w:r>
    </w:p>
    <w:p w14:paraId="702D18C8" w14:textId="211C8F4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60"/>
        <w:contextualSpacing w:val="0"/>
        <w:jc w:val="both"/>
        <w:rPr>
          <w:rFonts w:ascii="Times New Roman" w:hAnsi="Times New Roman"/>
          <w:sz w:val="24"/>
        </w:rPr>
      </w:pPr>
      <w:r w:rsidRPr="001D08DA">
        <w:rPr>
          <w:rFonts w:ascii="Times New Roman" w:hAnsi="Times New Roman"/>
          <w:sz w:val="24"/>
        </w:rPr>
        <w:t>Wykonawca sporządzi wykaz materiałów, konstrukcji lub urządzeń, które nie zostały wykorzystane przez Wykonawcę do realizacji robót objętych</w:t>
      </w:r>
      <w:r w:rsidRPr="001D08DA">
        <w:rPr>
          <w:rFonts w:ascii="Times New Roman" w:hAnsi="Times New Roman"/>
          <w:spacing w:val="-6"/>
          <w:sz w:val="24"/>
        </w:rPr>
        <w:t xml:space="preserve"> </w:t>
      </w:r>
      <w:r w:rsidR="00440825">
        <w:rPr>
          <w:rFonts w:ascii="Times New Roman" w:hAnsi="Times New Roman"/>
          <w:sz w:val="24"/>
        </w:rPr>
        <w:t>u</w:t>
      </w:r>
      <w:r w:rsidRPr="001D08DA">
        <w:rPr>
          <w:rFonts w:ascii="Times New Roman" w:hAnsi="Times New Roman"/>
          <w:sz w:val="24"/>
        </w:rPr>
        <w:t>mową,</w:t>
      </w:r>
    </w:p>
    <w:p w14:paraId="0D1C9A62" w14:textId="7777777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Wykonawca zgłosi do dokonania przez Zamawiającego odbioru robót przerwanych oraz robót zabezpieczających,</w:t>
      </w:r>
    </w:p>
    <w:p w14:paraId="1D5B6078" w14:textId="7777777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52"/>
        <w:contextualSpacing w:val="0"/>
        <w:jc w:val="both"/>
        <w:rPr>
          <w:rFonts w:ascii="Times New Roman" w:hAnsi="Times New Roman"/>
          <w:sz w:val="24"/>
        </w:rPr>
      </w:pPr>
      <w:r w:rsidRPr="001D08DA">
        <w:rPr>
          <w:rFonts w:ascii="Times New Roman" w:hAnsi="Times New Roman"/>
          <w:sz w:val="24"/>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5909E47" w14:textId="46E0F772"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Koszty zabezpieczenia przerwanych robót, potwierdzonych przez strony </w:t>
      </w:r>
      <w:r w:rsidR="00440825">
        <w:rPr>
          <w:rFonts w:ascii="Times New Roman" w:hAnsi="Times New Roman"/>
          <w:sz w:val="24"/>
        </w:rPr>
        <w:t>u</w:t>
      </w:r>
      <w:r w:rsidRPr="001D08DA">
        <w:rPr>
          <w:rFonts w:ascii="Times New Roman" w:hAnsi="Times New Roman"/>
          <w:sz w:val="24"/>
        </w:rPr>
        <w:t>mowy, ponosi strona z przyczyny której nastąpiło odstąpienie od</w:t>
      </w:r>
      <w:r w:rsidRPr="001D08DA">
        <w:rPr>
          <w:rFonts w:ascii="Times New Roman" w:hAnsi="Times New Roman"/>
          <w:spacing w:val="-6"/>
          <w:sz w:val="24"/>
        </w:rPr>
        <w:t xml:space="preserve"> </w:t>
      </w:r>
      <w:r w:rsidR="00440825">
        <w:rPr>
          <w:rFonts w:ascii="Times New Roman" w:hAnsi="Times New Roman"/>
          <w:sz w:val="24"/>
        </w:rPr>
        <w:t>u</w:t>
      </w:r>
      <w:r w:rsidRPr="001D08DA">
        <w:rPr>
          <w:rFonts w:ascii="Times New Roman" w:hAnsi="Times New Roman"/>
          <w:sz w:val="24"/>
        </w:rPr>
        <w:t>mowy.</w:t>
      </w:r>
    </w:p>
    <w:p w14:paraId="7B47FE55" w14:textId="3975556E" w:rsidR="00B86B08" w:rsidRDefault="00B86B08" w:rsidP="00F81CE3">
      <w:pPr>
        <w:pStyle w:val="Teksttreci20"/>
        <w:shd w:val="clear" w:color="auto" w:fill="auto"/>
        <w:tabs>
          <w:tab w:val="left" w:pos="426"/>
        </w:tabs>
        <w:spacing w:after="0" w:line="240" w:lineRule="auto"/>
        <w:ind w:left="426" w:firstLine="0"/>
        <w:jc w:val="both"/>
        <w:rPr>
          <w:sz w:val="22"/>
          <w:szCs w:val="22"/>
        </w:rPr>
      </w:pPr>
    </w:p>
    <w:p w14:paraId="655B3D77" w14:textId="0BEB87FB" w:rsidR="004C1BE8" w:rsidRDefault="004C1BE8" w:rsidP="00F81CE3">
      <w:pPr>
        <w:pStyle w:val="Teksttreci20"/>
        <w:shd w:val="clear" w:color="auto" w:fill="auto"/>
        <w:tabs>
          <w:tab w:val="left" w:pos="426"/>
        </w:tabs>
        <w:spacing w:after="0" w:line="240" w:lineRule="auto"/>
        <w:ind w:left="426" w:firstLine="0"/>
        <w:jc w:val="both"/>
        <w:rPr>
          <w:sz w:val="22"/>
          <w:szCs w:val="22"/>
        </w:rPr>
      </w:pPr>
    </w:p>
    <w:p w14:paraId="65CC6121" w14:textId="291B8957" w:rsidR="004C1BE8" w:rsidRDefault="004C1BE8" w:rsidP="00F81CE3">
      <w:pPr>
        <w:pStyle w:val="Teksttreci20"/>
        <w:shd w:val="clear" w:color="auto" w:fill="auto"/>
        <w:tabs>
          <w:tab w:val="left" w:pos="426"/>
        </w:tabs>
        <w:spacing w:after="0" w:line="240" w:lineRule="auto"/>
        <w:ind w:left="426" w:firstLine="0"/>
        <w:jc w:val="both"/>
        <w:rPr>
          <w:sz w:val="22"/>
          <w:szCs w:val="22"/>
        </w:rPr>
      </w:pPr>
    </w:p>
    <w:p w14:paraId="2070A5D3" w14:textId="77777777" w:rsidR="004C1BE8" w:rsidRPr="00ED1075" w:rsidRDefault="004C1BE8" w:rsidP="00F81CE3">
      <w:pPr>
        <w:pStyle w:val="Teksttreci20"/>
        <w:shd w:val="clear" w:color="auto" w:fill="auto"/>
        <w:tabs>
          <w:tab w:val="left" w:pos="426"/>
        </w:tabs>
        <w:spacing w:after="0" w:line="240" w:lineRule="auto"/>
        <w:ind w:left="426" w:firstLine="0"/>
        <w:jc w:val="both"/>
        <w:rPr>
          <w:sz w:val="22"/>
          <w:szCs w:val="22"/>
        </w:rPr>
      </w:pPr>
    </w:p>
    <w:p w14:paraId="4340CD91" w14:textId="58F803F8" w:rsidR="00427F85" w:rsidRPr="00F81CE3" w:rsidRDefault="00427F85" w:rsidP="00F81CE3">
      <w:pPr>
        <w:pStyle w:val="Tytu"/>
        <w:rPr>
          <w:color w:val="000000"/>
          <w:sz w:val="24"/>
        </w:rPr>
      </w:pPr>
      <w:r w:rsidRPr="00F81CE3">
        <w:rPr>
          <w:color w:val="000000"/>
          <w:sz w:val="24"/>
        </w:rPr>
        <w:t>§ 1</w:t>
      </w:r>
      <w:r w:rsidR="004C1BE8">
        <w:rPr>
          <w:color w:val="000000"/>
          <w:sz w:val="24"/>
        </w:rPr>
        <w:t>0</w:t>
      </w:r>
    </w:p>
    <w:p w14:paraId="281B15AF" w14:textId="77777777" w:rsidR="00427F85" w:rsidRPr="00F81CE3" w:rsidRDefault="00427F85" w:rsidP="00F81CE3">
      <w:pPr>
        <w:autoSpaceDE w:val="0"/>
        <w:autoSpaceDN w:val="0"/>
        <w:adjustRightInd w:val="0"/>
        <w:jc w:val="center"/>
        <w:rPr>
          <w:b/>
          <w:bCs/>
        </w:rPr>
      </w:pPr>
      <w:r w:rsidRPr="00F81CE3">
        <w:rPr>
          <w:b/>
          <w:bCs/>
        </w:rPr>
        <w:t>GWARANCJA I RĘKOJMIA</w:t>
      </w:r>
    </w:p>
    <w:p w14:paraId="6983B398" w14:textId="4CA6AB20" w:rsidR="00427F85" w:rsidRPr="00B46FD3" w:rsidRDefault="00427F85" w:rsidP="00F81CE3">
      <w:pPr>
        <w:numPr>
          <w:ilvl w:val="0"/>
          <w:numId w:val="24"/>
        </w:numPr>
        <w:tabs>
          <w:tab w:val="left" w:pos="426"/>
        </w:tabs>
        <w:autoSpaceDE w:val="0"/>
        <w:autoSpaceDN w:val="0"/>
        <w:adjustRightInd w:val="0"/>
        <w:ind w:left="426" w:hanging="426"/>
        <w:jc w:val="both"/>
        <w:rPr>
          <w:b/>
          <w:bCs/>
        </w:rPr>
      </w:pPr>
      <w:r w:rsidRPr="00B46FD3">
        <w:rPr>
          <w:color w:val="000000"/>
        </w:rPr>
        <w:t xml:space="preserve">Strony postanawiają, iż odpowiedzialność Wykonawcy z tytułu rękojmi za wady przedmiotu umowy </w:t>
      </w:r>
      <w:r w:rsidR="00BB20D7" w:rsidRPr="00B46FD3">
        <w:rPr>
          <w:color w:val="000000"/>
        </w:rPr>
        <w:t xml:space="preserve">wynosi </w:t>
      </w:r>
      <w:r w:rsidR="00F63749" w:rsidRPr="00B46FD3">
        <w:rPr>
          <w:color w:val="000000"/>
        </w:rPr>
        <w:t>…….. (słownie:  …….</w:t>
      </w:r>
      <w:r w:rsidR="000E6F23">
        <w:rPr>
          <w:color w:val="000000"/>
        </w:rPr>
        <w:t>)</w:t>
      </w:r>
      <w:r w:rsidR="00F63749" w:rsidRPr="00B46FD3">
        <w:rPr>
          <w:color w:val="000000"/>
        </w:rPr>
        <w:t xml:space="preserve"> miesięcy</w:t>
      </w:r>
      <w:r w:rsidR="00BB20D7" w:rsidRPr="00B46FD3">
        <w:rPr>
          <w:color w:val="000000"/>
        </w:rPr>
        <w:t>. Niezależnie od rękojmi Wykonawca udziela gwarancji na okres</w:t>
      </w:r>
      <w:r w:rsidRPr="00B46FD3">
        <w:rPr>
          <w:color w:val="000000"/>
        </w:rPr>
        <w:t xml:space="preserve"> …….. (słownie:  ……. </w:t>
      </w:r>
      <w:r w:rsidR="000E6F23">
        <w:rPr>
          <w:color w:val="000000"/>
        </w:rPr>
        <w:t>m</w:t>
      </w:r>
      <w:r w:rsidRPr="00B46FD3">
        <w:rPr>
          <w:color w:val="000000"/>
        </w:rPr>
        <w:t>iesięcy</w:t>
      </w:r>
      <w:r w:rsidR="000E6F23">
        <w:rPr>
          <w:color w:val="000000"/>
        </w:rPr>
        <w:t>)</w:t>
      </w:r>
      <w:r w:rsidRPr="00B46FD3">
        <w:rPr>
          <w:color w:val="000000"/>
        </w:rPr>
        <w:t>.</w:t>
      </w:r>
      <w:r w:rsidR="00F63749">
        <w:rPr>
          <w:color w:val="000000"/>
        </w:rPr>
        <w:t xml:space="preserve"> </w:t>
      </w:r>
    </w:p>
    <w:p w14:paraId="7C8DC547" w14:textId="77777777" w:rsidR="009E1296" w:rsidRPr="00B46FD3" w:rsidRDefault="009E1296" w:rsidP="00F81CE3">
      <w:pPr>
        <w:numPr>
          <w:ilvl w:val="0"/>
          <w:numId w:val="24"/>
        </w:numPr>
        <w:tabs>
          <w:tab w:val="left" w:pos="426"/>
        </w:tabs>
        <w:autoSpaceDE w:val="0"/>
        <w:autoSpaceDN w:val="0"/>
        <w:adjustRightInd w:val="0"/>
        <w:ind w:left="426" w:hanging="426"/>
        <w:jc w:val="both"/>
        <w:rPr>
          <w:color w:val="000000"/>
        </w:rPr>
      </w:pPr>
      <w:r w:rsidRPr="00B46FD3">
        <w:rPr>
          <w:color w:val="000000"/>
        </w:rPr>
        <w:t>Zamawiający może realizować uprawnienia z tytułu rękojmi niezależnie od uprawnień z tytułu gwarancji.</w:t>
      </w:r>
    </w:p>
    <w:p w14:paraId="65D626AF" w14:textId="02A61376" w:rsidR="00427F85" w:rsidRPr="00B46FD3" w:rsidRDefault="00427F85" w:rsidP="00F81CE3">
      <w:pPr>
        <w:numPr>
          <w:ilvl w:val="0"/>
          <w:numId w:val="24"/>
        </w:numPr>
        <w:tabs>
          <w:tab w:val="left" w:pos="426"/>
        </w:tabs>
        <w:autoSpaceDE w:val="0"/>
        <w:autoSpaceDN w:val="0"/>
        <w:adjustRightInd w:val="0"/>
        <w:ind w:left="426" w:hanging="426"/>
        <w:jc w:val="both"/>
        <w:rPr>
          <w:b/>
          <w:bCs/>
        </w:rPr>
      </w:pPr>
      <w:r w:rsidRPr="00B46FD3">
        <w:rPr>
          <w:color w:val="000000"/>
        </w:rPr>
        <w:t>W dacie odbioru końcowego całego przedmiotu umowy Wykonawca wystawi dokumenty gwarancyjne określające szczegółowe warunki gwarancji jakości - „Kartę gwarancyjną” wg wzoru, który jest załącznikiem nr 3 do umowy.</w:t>
      </w:r>
    </w:p>
    <w:p w14:paraId="00745A5A" w14:textId="16F8A640"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W okresie tak gwarancji jak i rękojmi Wykonawca jest obowiązany do dokonywania przeglądów i nieodpłatnego usuwania stwierdzonych wad i usterek</w:t>
      </w:r>
      <w:r w:rsidR="00C725F4" w:rsidRPr="00B46FD3">
        <w:rPr>
          <w:rFonts w:ascii="Times New Roman" w:hAnsi="Times New Roman"/>
          <w:sz w:val="24"/>
          <w:szCs w:val="24"/>
        </w:rPr>
        <w:t>,</w:t>
      </w:r>
      <w:r w:rsidRPr="001D08DA">
        <w:rPr>
          <w:rFonts w:ascii="Times New Roman" w:hAnsi="Times New Roman"/>
          <w:sz w:val="24"/>
          <w:szCs w:val="24"/>
        </w:rPr>
        <w:t xml:space="preserve"> w terminach określonych w § </w:t>
      </w:r>
      <w:r w:rsidR="00C725F4" w:rsidRPr="00B46FD3">
        <w:rPr>
          <w:rFonts w:ascii="Times New Roman" w:hAnsi="Times New Roman"/>
          <w:sz w:val="24"/>
          <w:szCs w:val="24"/>
        </w:rPr>
        <w:t>8</w:t>
      </w:r>
      <w:r w:rsidRPr="001D08DA">
        <w:rPr>
          <w:rFonts w:ascii="Times New Roman" w:hAnsi="Times New Roman"/>
          <w:sz w:val="24"/>
          <w:szCs w:val="24"/>
        </w:rPr>
        <w:t xml:space="preserve"> ust. 2 pkt </w:t>
      </w:r>
      <w:r w:rsidR="00C725F4" w:rsidRPr="00B46FD3">
        <w:rPr>
          <w:rFonts w:ascii="Times New Roman" w:hAnsi="Times New Roman"/>
          <w:sz w:val="24"/>
          <w:szCs w:val="24"/>
        </w:rPr>
        <w:t>o)</w:t>
      </w:r>
      <w:r w:rsidRPr="001D08DA">
        <w:rPr>
          <w:rFonts w:ascii="Times New Roman" w:hAnsi="Times New Roman"/>
          <w:spacing w:val="-1"/>
          <w:sz w:val="24"/>
          <w:szCs w:val="24"/>
        </w:rPr>
        <w:t xml:space="preserve"> </w:t>
      </w:r>
      <w:r w:rsidRPr="001D08DA">
        <w:rPr>
          <w:rFonts w:ascii="Times New Roman" w:hAnsi="Times New Roman"/>
          <w:sz w:val="24"/>
          <w:szCs w:val="24"/>
        </w:rPr>
        <w:t>Umowy.</w:t>
      </w:r>
    </w:p>
    <w:p w14:paraId="0ABACFE4" w14:textId="77777777" w:rsidR="00440825" w:rsidRPr="001D08DA" w:rsidRDefault="00440825" w:rsidP="001D08DA">
      <w:pPr>
        <w:pStyle w:val="Akapitzlist"/>
        <w:widowControl w:val="0"/>
        <w:numPr>
          <w:ilvl w:val="0"/>
          <w:numId w:val="24"/>
        </w:numPr>
        <w:tabs>
          <w:tab w:val="left" w:pos="544"/>
        </w:tabs>
        <w:autoSpaceDE w:val="0"/>
        <w:autoSpaceDN w:val="0"/>
        <w:spacing w:before="1"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 xml:space="preserve">Zamawiający w każdym wypadku, gdy Wykonawca nie przystępuje do usuwania wad i/lub usterek lub przystąpiwszy usunie wady i/lub usterki w sposób nienależyty, może powierzyć usunięcie wad i/lub usterek podmiotowi trzeciemu na koszt i ryzyko Wykonawcy (wykonanie zastępcze), po uprzednim poinformowaniu Wykonawcy na piśmie i wyznaczeniu mu dodatkowego 3- dniowego terminu. W takiej sytuacji Zamawiający nie traci przysługujących </w:t>
      </w:r>
      <w:r w:rsidRPr="001D08DA">
        <w:rPr>
          <w:rFonts w:ascii="Times New Roman" w:hAnsi="Times New Roman"/>
          <w:sz w:val="24"/>
          <w:szCs w:val="24"/>
        </w:rPr>
        <w:lastRenderedPageBreak/>
        <w:t>mu uprawnień z tytułu rękojmi i gwarancji udzielonej przez</w:t>
      </w:r>
      <w:r w:rsidRPr="001D08DA">
        <w:rPr>
          <w:rFonts w:ascii="Times New Roman" w:hAnsi="Times New Roman"/>
          <w:spacing w:val="-2"/>
          <w:sz w:val="24"/>
          <w:szCs w:val="24"/>
        </w:rPr>
        <w:t xml:space="preserve"> </w:t>
      </w:r>
      <w:r w:rsidRPr="001D08DA">
        <w:rPr>
          <w:rFonts w:ascii="Times New Roman" w:hAnsi="Times New Roman"/>
          <w:sz w:val="24"/>
          <w:szCs w:val="24"/>
        </w:rPr>
        <w:t>Wykonawcę.</w:t>
      </w:r>
    </w:p>
    <w:p w14:paraId="3BC62337"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Udzielone rękojmia i gwarancja nie naruszają prawa Zamawiającego do dochodzenia roszczeń o naprawienie szkody w pełnej wysokości na zasadach określonych w Kodeksie cywilnym.</w:t>
      </w:r>
    </w:p>
    <w:p w14:paraId="3B41BB9A" w14:textId="34DFF14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Okresy rękojmi i gwarancji naprawionego elementu ulegają wydłużeniu o czas usunięcia wady. W razie wymiany rzeczy w ramach gwarancji lub rę</w:t>
      </w:r>
      <w:r w:rsidR="002B3DC1">
        <w:rPr>
          <w:rFonts w:ascii="Times New Roman" w:hAnsi="Times New Roman"/>
          <w:sz w:val="24"/>
          <w:szCs w:val="24"/>
        </w:rPr>
        <w:t>kojmi okres gwarancji i rękojmi</w:t>
      </w:r>
      <w:r w:rsidR="002B3DC1">
        <w:rPr>
          <w:rFonts w:ascii="Times New Roman" w:hAnsi="Times New Roman"/>
          <w:sz w:val="24"/>
          <w:szCs w:val="24"/>
        </w:rPr>
        <w:br/>
      </w:r>
      <w:r w:rsidRPr="001D08DA">
        <w:rPr>
          <w:rFonts w:ascii="Times New Roman" w:hAnsi="Times New Roman"/>
          <w:sz w:val="24"/>
          <w:szCs w:val="24"/>
        </w:rPr>
        <w:t>w stosunku do tej rzeczy biegnie na</w:t>
      </w:r>
      <w:r w:rsidRPr="001D08DA">
        <w:rPr>
          <w:rFonts w:ascii="Times New Roman" w:hAnsi="Times New Roman"/>
          <w:spacing w:val="-4"/>
          <w:sz w:val="24"/>
          <w:szCs w:val="24"/>
        </w:rPr>
        <w:t xml:space="preserve"> </w:t>
      </w:r>
      <w:r w:rsidRPr="001D08DA">
        <w:rPr>
          <w:rFonts w:ascii="Times New Roman" w:hAnsi="Times New Roman"/>
          <w:sz w:val="24"/>
          <w:szCs w:val="24"/>
        </w:rPr>
        <w:t>nowo.</w:t>
      </w:r>
    </w:p>
    <w:p w14:paraId="63C6D12B"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Usunięcie wady/usterek stwierdzone zostanie protokołem odbioru podpisanym przez obie strony.</w:t>
      </w:r>
    </w:p>
    <w:p w14:paraId="5D5350BC"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Jeżeli warunki gwarancji producenta dostarczanych urządzeń wymagają wykonywania jakichś przeglądów serwisowych/technicznych to Zamawiający nie może być obciążany obowiązkiem zapłaty jakiegokolwiek wynagrodzenia za te przeglądy. Wszelkie koszty z tego tytułu obciążają Wykonawcę i muszą być przez niego</w:t>
      </w:r>
      <w:r w:rsidRPr="001D08DA">
        <w:rPr>
          <w:rFonts w:ascii="Times New Roman" w:hAnsi="Times New Roman"/>
          <w:spacing w:val="-6"/>
          <w:sz w:val="24"/>
          <w:szCs w:val="24"/>
        </w:rPr>
        <w:t xml:space="preserve"> </w:t>
      </w:r>
      <w:r w:rsidRPr="001D08DA">
        <w:rPr>
          <w:rFonts w:ascii="Times New Roman" w:hAnsi="Times New Roman"/>
          <w:sz w:val="24"/>
          <w:szCs w:val="24"/>
        </w:rPr>
        <w:t>pokryte.</w:t>
      </w:r>
    </w:p>
    <w:p w14:paraId="604D2EA3" w14:textId="4DC590F2" w:rsidR="00440825" w:rsidRPr="00B46FD3" w:rsidRDefault="00440825" w:rsidP="00440825">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Wykonawcy przysługuje również gwarancja udzielona przez producentów materiałów oraz innych elementów użytych przez Wykonawcę do wykonania przedmiotu Umowy. Dokumenty potwierdzające gwarancję producencką muszą być przekazane nie później niż w dacie odbioru końcowego. Brak przekazania takich dokumentów stanowi podstawę do odmowy dokonania takiego odbioru przez</w:t>
      </w:r>
      <w:r w:rsidRPr="001D08DA">
        <w:rPr>
          <w:rFonts w:ascii="Times New Roman" w:hAnsi="Times New Roman"/>
          <w:spacing w:val="-2"/>
          <w:sz w:val="24"/>
          <w:szCs w:val="24"/>
        </w:rPr>
        <w:t xml:space="preserve"> </w:t>
      </w:r>
      <w:r w:rsidRPr="001D08DA">
        <w:rPr>
          <w:rFonts w:ascii="Times New Roman" w:hAnsi="Times New Roman"/>
          <w:sz w:val="24"/>
          <w:szCs w:val="24"/>
        </w:rPr>
        <w:t>Zamawiającego.</w:t>
      </w:r>
    </w:p>
    <w:p w14:paraId="04D04D15" w14:textId="7B2F3C95" w:rsidR="0011160B" w:rsidRPr="00ED1075" w:rsidRDefault="00440825" w:rsidP="001D08DA">
      <w:pPr>
        <w:pStyle w:val="Akapitzlist"/>
        <w:numPr>
          <w:ilvl w:val="0"/>
          <w:numId w:val="24"/>
        </w:numPr>
        <w:ind w:left="426" w:hanging="426"/>
        <w:jc w:val="both"/>
        <w:rPr>
          <w:rFonts w:ascii="Times New Roman" w:hAnsi="Times New Roman"/>
          <w:sz w:val="24"/>
          <w:szCs w:val="24"/>
        </w:rPr>
      </w:pPr>
      <w:r w:rsidRPr="00D24007">
        <w:rPr>
          <w:rFonts w:ascii="Times New Roman" w:hAnsi="Times New Roman"/>
          <w:color w:val="000000"/>
          <w:sz w:val="24"/>
          <w:szCs w:val="24"/>
        </w:rPr>
        <w:t xml:space="preserve">Strony ustalają, iż uprawnienia z gwarancji i rękojmi mogą być wykonywane przez użytkownika przedmiotu Umowy.  </w:t>
      </w:r>
    </w:p>
    <w:p w14:paraId="7373799D" w14:textId="77777777" w:rsidR="00ED1075" w:rsidRPr="00ED1075" w:rsidRDefault="00ED1075" w:rsidP="00ED1075">
      <w:pPr>
        <w:pStyle w:val="Akapitzlist"/>
        <w:ind w:left="426"/>
        <w:jc w:val="both"/>
        <w:rPr>
          <w:rFonts w:ascii="Times New Roman" w:hAnsi="Times New Roman"/>
          <w:sz w:val="20"/>
          <w:szCs w:val="20"/>
        </w:rPr>
      </w:pPr>
    </w:p>
    <w:p w14:paraId="08E77C68" w14:textId="0C9073D7" w:rsidR="00427F85" w:rsidRPr="00F81CE3" w:rsidRDefault="00427F85" w:rsidP="00F81CE3">
      <w:pPr>
        <w:pStyle w:val="Tytu"/>
        <w:rPr>
          <w:color w:val="000000"/>
          <w:sz w:val="24"/>
        </w:rPr>
      </w:pPr>
      <w:r w:rsidRPr="00CF7D99">
        <w:rPr>
          <w:color w:val="000000"/>
          <w:sz w:val="24"/>
        </w:rPr>
        <w:t>§ 1</w:t>
      </w:r>
      <w:r w:rsidR="004C1BE8">
        <w:rPr>
          <w:color w:val="000000"/>
          <w:sz w:val="24"/>
        </w:rPr>
        <w:t>1</w:t>
      </w:r>
    </w:p>
    <w:p w14:paraId="339C5DF3" w14:textId="77777777" w:rsidR="00427F85" w:rsidRPr="00F81CE3" w:rsidRDefault="00427F85" w:rsidP="00F81CE3">
      <w:pPr>
        <w:pStyle w:val="Teksttreci20"/>
        <w:shd w:val="clear" w:color="auto" w:fill="auto"/>
        <w:spacing w:after="0" w:line="240" w:lineRule="auto"/>
        <w:ind w:firstLine="0"/>
        <w:jc w:val="center"/>
        <w:rPr>
          <w:b/>
        </w:rPr>
      </w:pPr>
      <w:r w:rsidRPr="00F81CE3">
        <w:rPr>
          <w:b/>
        </w:rPr>
        <w:t>ZMIANY UMOWY</w:t>
      </w:r>
    </w:p>
    <w:p w14:paraId="2EEAB4A8" w14:textId="3A85DE29" w:rsidR="00CF7D99" w:rsidRPr="001D08DA" w:rsidRDefault="00CF7D99" w:rsidP="00CF7D99">
      <w:pPr>
        <w:pStyle w:val="Akapitzlist"/>
        <w:widowControl w:val="0"/>
        <w:numPr>
          <w:ilvl w:val="0"/>
          <w:numId w:val="87"/>
        </w:numPr>
        <w:tabs>
          <w:tab w:val="left" w:pos="537"/>
        </w:tabs>
        <w:autoSpaceDE w:val="0"/>
        <w:autoSpaceDN w:val="0"/>
        <w:spacing w:after="0" w:line="240" w:lineRule="auto"/>
        <w:ind w:right="160"/>
        <w:contextualSpacing w:val="0"/>
        <w:jc w:val="both"/>
        <w:rPr>
          <w:rFonts w:ascii="Times New Roman" w:hAnsi="Times New Roman"/>
          <w:sz w:val="24"/>
          <w:szCs w:val="24"/>
        </w:rPr>
      </w:pPr>
      <w:r w:rsidRPr="001D08DA">
        <w:rPr>
          <w:rFonts w:ascii="Times New Roman" w:hAnsi="Times New Roman"/>
          <w:sz w:val="24"/>
          <w:szCs w:val="24"/>
        </w:rPr>
        <w:t xml:space="preserve">Zmiana postanowień </w:t>
      </w:r>
      <w:r>
        <w:rPr>
          <w:rFonts w:ascii="Times New Roman" w:hAnsi="Times New Roman"/>
          <w:sz w:val="24"/>
          <w:szCs w:val="24"/>
        </w:rPr>
        <w:t>u</w:t>
      </w:r>
      <w:r w:rsidRPr="001D08DA">
        <w:rPr>
          <w:rFonts w:ascii="Times New Roman" w:hAnsi="Times New Roman"/>
          <w:sz w:val="24"/>
          <w:szCs w:val="24"/>
        </w:rPr>
        <w:t>mowy może nastąpić tylko w formie pisemnej pod rygorem nieważności, w postaci aneksu do</w:t>
      </w:r>
      <w:r w:rsidRPr="001D08DA">
        <w:rPr>
          <w:rFonts w:ascii="Times New Roman" w:hAnsi="Times New Roman"/>
          <w:spacing w:val="1"/>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7D214BC6" w14:textId="79627C9D" w:rsidR="00CF7D99" w:rsidRPr="001D08DA" w:rsidRDefault="00CF7D99" w:rsidP="00CF7D99">
      <w:pPr>
        <w:pStyle w:val="Akapitzlist"/>
        <w:widowControl w:val="0"/>
        <w:numPr>
          <w:ilvl w:val="0"/>
          <w:numId w:val="87"/>
        </w:numPr>
        <w:tabs>
          <w:tab w:val="left" w:pos="537"/>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Zamawiający oświadcza, iż przewiduje możliwość istotnych zmian </w:t>
      </w:r>
      <w:r>
        <w:rPr>
          <w:rFonts w:ascii="Times New Roman" w:hAnsi="Times New Roman"/>
          <w:sz w:val="24"/>
          <w:szCs w:val="24"/>
        </w:rPr>
        <w:t>u</w:t>
      </w:r>
      <w:r w:rsidRPr="001D08DA">
        <w:rPr>
          <w:rFonts w:ascii="Times New Roman" w:hAnsi="Times New Roman"/>
          <w:sz w:val="24"/>
          <w:szCs w:val="24"/>
        </w:rPr>
        <w:t>mowy w stosunku do treści oferty, na podstawie której dokonano wyboru Wykonawcy, w przypadku wystąpienia co najmniej jednej z wymienionych w niniejszym paragrafie okoliczności oraz określa warunki zmian w ustępach poniżej niniejszego paragrafu</w:t>
      </w:r>
      <w:r w:rsidRPr="001D08DA">
        <w:rPr>
          <w:rFonts w:ascii="Times New Roman" w:hAnsi="Times New Roman"/>
          <w:spacing w:val="-5"/>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0164D45C" w14:textId="31CB8EFF" w:rsidR="00CF7D99" w:rsidRPr="001D08DA" w:rsidRDefault="00CF7D99" w:rsidP="00CF7D99">
      <w:pPr>
        <w:pStyle w:val="Akapitzlist"/>
        <w:widowControl w:val="0"/>
        <w:numPr>
          <w:ilvl w:val="0"/>
          <w:numId w:val="87"/>
        </w:numPr>
        <w:tabs>
          <w:tab w:val="left" w:pos="544"/>
        </w:tabs>
        <w:autoSpaceDE w:val="0"/>
        <w:autoSpaceDN w:val="0"/>
        <w:spacing w:before="1" w:after="0" w:line="240" w:lineRule="auto"/>
        <w:ind w:left="543" w:right="157" w:hanging="428"/>
        <w:contextualSpacing w:val="0"/>
        <w:jc w:val="both"/>
        <w:rPr>
          <w:rFonts w:ascii="Times New Roman" w:hAnsi="Times New Roman"/>
          <w:sz w:val="24"/>
          <w:szCs w:val="24"/>
        </w:rPr>
      </w:pPr>
      <w:r w:rsidRPr="001D08DA">
        <w:rPr>
          <w:rFonts w:ascii="Times New Roman" w:hAnsi="Times New Roman"/>
          <w:sz w:val="24"/>
          <w:szCs w:val="24"/>
        </w:rPr>
        <w:t xml:space="preserve">W przypadku zmiany wysokości obowiązującej stawki podatku VAT w sytuacji, gdy </w:t>
      </w:r>
      <w:r w:rsidR="003057F6">
        <w:rPr>
          <w:rFonts w:ascii="Times New Roman" w:hAnsi="Times New Roman"/>
          <w:sz w:val="24"/>
          <w:szCs w:val="24"/>
        </w:rPr>
        <w:br/>
      </w:r>
      <w:r w:rsidRPr="001D08DA">
        <w:rPr>
          <w:rFonts w:ascii="Times New Roman" w:hAnsi="Times New Roman"/>
          <w:sz w:val="24"/>
          <w:szCs w:val="24"/>
        </w:rPr>
        <w:t xml:space="preserve">w trakcie realizacji przedmiotu </w:t>
      </w:r>
      <w:r>
        <w:rPr>
          <w:rFonts w:ascii="Times New Roman" w:hAnsi="Times New Roman"/>
          <w:sz w:val="24"/>
          <w:szCs w:val="24"/>
        </w:rPr>
        <w:t>u</w:t>
      </w:r>
      <w:r w:rsidRPr="001D08DA">
        <w:rPr>
          <w:rFonts w:ascii="Times New Roman" w:hAnsi="Times New Roman"/>
          <w:sz w:val="24"/>
          <w:szCs w:val="24"/>
        </w:rPr>
        <w:t xml:space="preserve">mowy nastąpi zmiana stawki podatku VAT dla robót objętych przedmiotem </w:t>
      </w:r>
      <w:r>
        <w:rPr>
          <w:rFonts w:ascii="Times New Roman" w:hAnsi="Times New Roman"/>
          <w:sz w:val="24"/>
          <w:szCs w:val="24"/>
        </w:rPr>
        <w:t>u</w:t>
      </w:r>
      <w:r w:rsidRPr="001D08DA">
        <w:rPr>
          <w:rFonts w:ascii="Times New Roman" w:hAnsi="Times New Roman"/>
          <w:sz w:val="24"/>
          <w:szCs w:val="24"/>
        </w:rPr>
        <w:t xml:space="preserve">mowy. W takim przypadku Zamawiający dopuszcza możliwość zmiany wysokości wynagrodzenia, określonego w § 3 ust. 1 </w:t>
      </w:r>
      <w:r>
        <w:rPr>
          <w:rFonts w:ascii="Times New Roman" w:hAnsi="Times New Roman"/>
          <w:sz w:val="24"/>
          <w:szCs w:val="24"/>
        </w:rPr>
        <w:t>u</w:t>
      </w:r>
      <w:r w:rsidRPr="001D08DA">
        <w:rPr>
          <w:rFonts w:ascii="Times New Roman" w:hAnsi="Times New Roman"/>
          <w:sz w:val="24"/>
          <w:szCs w:val="24"/>
        </w:rPr>
        <w:t>mowy, o kwotę równą różnicy w kwocie podatku, jednakże wyłącznie co do części wynagrodzenia za roboty, których do dnia zmiany stawki podatku VAT jeszcze nie</w:t>
      </w:r>
      <w:r w:rsidRPr="001D08DA">
        <w:rPr>
          <w:rFonts w:ascii="Times New Roman" w:hAnsi="Times New Roman"/>
          <w:spacing w:val="-4"/>
          <w:sz w:val="24"/>
          <w:szCs w:val="24"/>
        </w:rPr>
        <w:t xml:space="preserve"> </w:t>
      </w:r>
      <w:r w:rsidRPr="001D08DA">
        <w:rPr>
          <w:rFonts w:ascii="Times New Roman" w:hAnsi="Times New Roman"/>
          <w:sz w:val="24"/>
          <w:szCs w:val="24"/>
        </w:rPr>
        <w:t>wykonano.</w:t>
      </w:r>
    </w:p>
    <w:p w14:paraId="1433706B" w14:textId="56544DE5"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W przypadku zmiany regulacji prawnych odnoszących się do praw i obowiązków stron </w:t>
      </w:r>
      <w:r>
        <w:rPr>
          <w:rFonts w:ascii="Times New Roman" w:hAnsi="Times New Roman"/>
          <w:sz w:val="24"/>
          <w:szCs w:val="24"/>
        </w:rPr>
        <w:t>u</w:t>
      </w:r>
      <w:r w:rsidRPr="001D08DA">
        <w:rPr>
          <w:rFonts w:ascii="Times New Roman" w:hAnsi="Times New Roman"/>
          <w:sz w:val="24"/>
          <w:szCs w:val="24"/>
        </w:rPr>
        <w:t xml:space="preserve">mowy, wprowadzonych po zawarciu </w:t>
      </w:r>
      <w:r>
        <w:rPr>
          <w:rFonts w:ascii="Times New Roman" w:hAnsi="Times New Roman"/>
          <w:sz w:val="24"/>
          <w:szCs w:val="24"/>
        </w:rPr>
        <w:t>u</w:t>
      </w:r>
      <w:r w:rsidRPr="001D08DA">
        <w:rPr>
          <w:rFonts w:ascii="Times New Roman" w:hAnsi="Times New Roman"/>
          <w:sz w:val="24"/>
          <w:szCs w:val="24"/>
        </w:rPr>
        <w:t xml:space="preserve">mowy, wywołujących niezbędną potrzebę zmiany sposobu realizacji </w:t>
      </w:r>
      <w:r>
        <w:rPr>
          <w:rFonts w:ascii="Times New Roman" w:hAnsi="Times New Roman"/>
          <w:sz w:val="24"/>
          <w:szCs w:val="24"/>
        </w:rPr>
        <w:t>u</w:t>
      </w:r>
      <w:r w:rsidRPr="001D08DA">
        <w:rPr>
          <w:rFonts w:ascii="Times New Roman" w:hAnsi="Times New Roman"/>
          <w:sz w:val="24"/>
          <w:szCs w:val="24"/>
        </w:rPr>
        <w:t xml:space="preserve">mowy, Zamawiający dopuszcza możliwość zmiany sposobu realizacji </w:t>
      </w:r>
      <w:r>
        <w:rPr>
          <w:rFonts w:ascii="Times New Roman" w:hAnsi="Times New Roman"/>
          <w:sz w:val="24"/>
          <w:szCs w:val="24"/>
        </w:rPr>
        <w:t>u</w:t>
      </w:r>
      <w:r w:rsidRPr="001D08DA">
        <w:rPr>
          <w:rFonts w:ascii="Times New Roman" w:hAnsi="Times New Roman"/>
          <w:sz w:val="24"/>
          <w:szCs w:val="24"/>
        </w:rPr>
        <w:t xml:space="preserve">mowy, wysokości wynagrodzenia, określonego w § 3 ust. 1 </w:t>
      </w:r>
      <w:r>
        <w:rPr>
          <w:rFonts w:ascii="Times New Roman" w:hAnsi="Times New Roman"/>
          <w:sz w:val="24"/>
          <w:szCs w:val="24"/>
        </w:rPr>
        <w:t>u</w:t>
      </w:r>
      <w:r w:rsidR="002B3DC1">
        <w:rPr>
          <w:rFonts w:ascii="Times New Roman" w:hAnsi="Times New Roman"/>
          <w:sz w:val="24"/>
          <w:szCs w:val="24"/>
        </w:rPr>
        <w:t>mowy, lub terminu</w:t>
      </w:r>
      <w:r w:rsidRPr="001D08DA">
        <w:rPr>
          <w:rFonts w:ascii="Times New Roman" w:hAnsi="Times New Roman"/>
          <w:sz w:val="24"/>
          <w:szCs w:val="24"/>
        </w:rPr>
        <w:t xml:space="preserve"> zakoń</w:t>
      </w:r>
      <w:r w:rsidR="00644EF9">
        <w:rPr>
          <w:rFonts w:ascii="Times New Roman" w:hAnsi="Times New Roman"/>
          <w:sz w:val="24"/>
          <w:szCs w:val="24"/>
        </w:rPr>
        <w:t xml:space="preserve">czenia realizacji przedmiotu </w:t>
      </w:r>
      <w:r>
        <w:rPr>
          <w:rFonts w:ascii="Times New Roman" w:hAnsi="Times New Roman"/>
          <w:sz w:val="24"/>
          <w:szCs w:val="24"/>
        </w:rPr>
        <w:t>u</w:t>
      </w:r>
      <w:r w:rsidR="00644EF9">
        <w:rPr>
          <w:rFonts w:ascii="Times New Roman" w:hAnsi="Times New Roman"/>
          <w:sz w:val="24"/>
          <w:szCs w:val="24"/>
        </w:rPr>
        <w:t xml:space="preserve">mowy, określonego </w:t>
      </w:r>
      <w:r w:rsidR="002A436A">
        <w:rPr>
          <w:rFonts w:ascii="Times New Roman" w:hAnsi="Times New Roman"/>
          <w:sz w:val="24"/>
          <w:szCs w:val="24"/>
        </w:rPr>
        <w:t xml:space="preserve">w </w:t>
      </w:r>
      <w:r w:rsidRPr="001D08DA">
        <w:rPr>
          <w:rFonts w:ascii="Times New Roman" w:hAnsi="Times New Roman"/>
          <w:sz w:val="24"/>
          <w:szCs w:val="24"/>
        </w:rPr>
        <w:t xml:space="preserve">§ </w:t>
      </w:r>
      <w:r w:rsidR="00644EF9">
        <w:rPr>
          <w:rFonts w:ascii="Times New Roman" w:hAnsi="Times New Roman"/>
          <w:sz w:val="24"/>
          <w:szCs w:val="24"/>
        </w:rPr>
        <w:t xml:space="preserve">2 </w:t>
      </w:r>
      <w:r>
        <w:rPr>
          <w:rFonts w:ascii="Times New Roman" w:hAnsi="Times New Roman"/>
          <w:sz w:val="24"/>
          <w:szCs w:val="24"/>
        </w:rPr>
        <w:t>u</w:t>
      </w:r>
      <w:r w:rsidRPr="001D08DA">
        <w:rPr>
          <w:rFonts w:ascii="Times New Roman" w:hAnsi="Times New Roman"/>
          <w:sz w:val="24"/>
          <w:szCs w:val="24"/>
        </w:rPr>
        <w:t>mowy.</w:t>
      </w:r>
      <w:r w:rsidR="00644EF9">
        <w:rPr>
          <w:rFonts w:ascii="Times New Roman" w:hAnsi="Times New Roman"/>
          <w:sz w:val="24"/>
          <w:szCs w:val="24"/>
        </w:rPr>
        <w:t xml:space="preserve"> </w:t>
      </w:r>
      <w:r w:rsidRPr="001D08DA">
        <w:rPr>
          <w:rFonts w:ascii="Times New Roman" w:hAnsi="Times New Roman"/>
          <w:sz w:val="24"/>
          <w:szCs w:val="24"/>
        </w:rPr>
        <w:t xml:space="preserve"> </w:t>
      </w:r>
      <w:r w:rsidR="003057F6">
        <w:rPr>
          <w:rFonts w:ascii="Times New Roman" w:hAnsi="Times New Roman"/>
          <w:sz w:val="24"/>
          <w:szCs w:val="24"/>
        </w:rPr>
        <w:br/>
      </w:r>
      <w:r w:rsidRPr="001D08DA">
        <w:rPr>
          <w:rFonts w:ascii="Times New Roman" w:hAnsi="Times New Roman"/>
          <w:sz w:val="24"/>
          <w:szCs w:val="24"/>
        </w:rPr>
        <w:t xml:space="preserve">W przypadku wystąpienia którejkolwiek z okoliczności wymienionych w zdaniu poprzedzającym możliwa jest zmiana sposobu wykonania, terminu wykonania </w:t>
      </w:r>
      <w:r>
        <w:rPr>
          <w:rFonts w:ascii="Times New Roman" w:hAnsi="Times New Roman"/>
          <w:sz w:val="24"/>
          <w:szCs w:val="24"/>
        </w:rPr>
        <w:t>u</w:t>
      </w:r>
      <w:r w:rsidR="00644EF9">
        <w:rPr>
          <w:rFonts w:ascii="Times New Roman" w:hAnsi="Times New Roman"/>
          <w:sz w:val="24"/>
          <w:szCs w:val="24"/>
        </w:rPr>
        <w:t>mowy, wynagrodzenia, zmiana materiałów i technologii wykonania przedmiotu</w:t>
      </w:r>
      <w:r w:rsidRPr="001D08DA">
        <w:rPr>
          <w:rFonts w:ascii="Times New Roman" w:hAnsi="Times New Roman"/>
          <w:sz w:val="24"/>
          <w:szCs w:val="24"/>
        </w:rPr>
        <w:t xml:space="preserve"> </w:t>
      </w:r>
      <w:r>
        <w:rPr>
          <w:rFonts w:ascii="Times New Roman" w:hAnsi="Times New Roman"/>
          <w:sz w:val="24"/>
          <w:szCs w:val="24"/>
        </w:rPr>
        <w:t>u</w:t>
      </w:r>
      <w:r w:rsidRPr="001D08DA">
        <w:rPr>
          <w:rFonts w:ascii="Times New Roman" w:hAnsi="Times New Roman"/>
          <w:sz w:val="24"/>
          <w:szCs w:val="24"/>
        </w:rPr>
        <w:t xml:space="preserve">mowy, </w:t>
      </w:r>
      <w:r w:rsidR="003057F6">
        <w:rPr>
          <w:rFonts w:ascii="Times New Roman" w:hAnsi="Times New Roman"/>
          <w:sz w:val="24"/>
          <w:szCs w:val="24"/>
        </w:rPr>
        <w:br/>
      </w:r>
      <w:r w:rsidRPr="001D08DA">
        <w:rPr>
          <w:rFonts w:ascii="Times New Roman" w:hAnsi="Times New Roman"/>
          <w:sz w:val="24"/>
          <w:szCs w:val="24"/>
        </w:rPr>
        <w:t>w zakresie adekwatnym do przyczyny powodującej konieczność</w:t>
      </w:r>
      <w:r w:rsidRPr="001D08DA">
        <w:rPr>
          <w:rFonts w:ascii="Times New Roman" w:hAnsi="Times New Roman"/>
          <w:spacing w:val="2"/>
          <w:sz w:val="24"/>
          <w:szCs w:val="24"/>
        </w:rPr>
        <w:t xml:space="preserve"> </w:t>
      </w:r>
      <w:r w:rsidRPr="001D08DA">
        <w:rPr>
          <w:rFonts w:ascii="Times New Roman" w:hAnsi="Times New Roman"/>
          <w:sz w:val="24"/>
          <w:szCs w:val="24"/>
        </w:rPr>
        <w:t>zmiany.</w:t>
      </w:r>
    </w:p>
    <w:p w14:paraId="146C65AF" w14:textId="66526DEC" w:rsidR="00CF7D99" w:rsidRPr="001D08DA" w:rsidRDefault="00CF7D99" w:rsidP="001D08DA">
      <w:pPr>
        <w:pStyle w:val="Akapitzlist"/>
        <w:widowControl w:val="0"/>
        <w:numPr>
          <w:ilvl w:val="0"/>
          <w:numId w:val="87"/>
        </w:numPr>
        <w:tabs>
          <w:tab w:val="left" w:pos="544"/>
        </w:tabs>
        <w:autoSpaceDE w:val="0"/>
        <w:autoSpaceDN w:val="0"/>
        <w:spacing w:after="0" w:line="240" w:lineRule="auto"/>
        <w:ind w:left="538" w:right="108" w:hanging="425"/>
        <w:contextualSpacing w:val="0"/>
        <w:jc w:val="both"/>
        <w:rPr>
          <w:rFonts w:ascii="Times New Roman" w:hAnsi="Times New Roman"/>
          <w:sz w:val="24"/>
          <w:szCs w:val="24"/>
        </w:rPr>
      </w:pPr>
      <w:r w:rsidRPr="001D08DA">
        <w:rPr>
          <w:rFonts w:ascii="Times New Roman" w:hAnsi="Times New Roman"/>
          <w:sz w:val="24"/>
          <w:szCs w:val="24"/>
        </w:rPr>
        <w:t xml:space="preserve">Zmiana terminu wykonania przedmiotu </w:t>
      </w:r>
      <w:r>
        <w:rPr>
          <w:rFonts w:ascii="Times New Roman" w:hAnsi="Times New Roman"/>
          <w:sz w:val="24"/>
          <w:szCs w:val="24"/>
        </w:rPr>
        <w:t>u</w:t>
      </w:r>
      <w:r w:rsidRPr="001D08DA">
        <w:rPr>
          <w:rFonts w:ascii="Times New Roman" w:hAnsi="Times New Roman"/>
          <w:sz w:val="24"/>
          <w:szCs w:val="24"/>
        </w:rPr>
        <w:t xml:space="preserve">mowy, o których mowa w § 2 </w:t>
      </w:r>
      <w:r>
        <w:rPr>
          <w:rFonts w:ascii="Times New Roman" w:hAnsi="Times New Roman"/>
          <w:sz w:val="24"/>
          <w:szCs w:val="24"/>
        </w:rPr>
        <w:t>u</w:t>
      </w:r>
      <w:r w:rsidRPr="001D08DA">
        <w:rPr>
          <w:rFonts w:ascii="Times New Roman" w:hAnsi="Times New Roman"/>
          <w:sz w:val="24"/>
          <w:szCs w:val="24"/>
        </w:rPr>
        <w:t>mowy będzie możliwa w sytuacjach,</w:t>
      </w:r>
      <w:r w:rsidRPr="001D08DA">
        <w:rPr>
          <w:rFonts w:ascii="Times New Roman" w:hAnsi="Times New Roman"/>
          <w:spacing w:val="-3"/>
          <w:sz w:val="24"/>
          <w:szCs w:val="24"/>
        </w:rPr>
        <w:t xml:space="preserve"> </w:t>
      </w:r>
      <w:r w:rsidRPr="001D08DA">
        <w:rPr>
          <w:rFonts w:ascii="Times New Roman" w:hAnsi="Times New Roman"/>
          <w:sz w:val="24"/>
          <w:szCs w:val="24"/>
        </w:rPr>
        <w:t>gdy:</w:t>
      </w:r>
    </w:p>
    <w:p w14:paraId="1D859B05" w14:textId="43CC655A" w:rsidR="00CF7D99" w:rsidRPr="001D08DA" w:rsidRDefault="00CF7D99" w:rsidP="001D08DA">
      <w:pPr>
        <w:pStyle w:val="Akapitzlist"/>
        <w:widowControl w:val="0"/>
        <w:numPr>
          <w:ilvl w:val="1"/>
          <w:numId w:val="87"/>
        </w:numPr>
        <w:tabs>
          <w:tab w:val="left" w:pos="969"/>
        </w:tabs>
        <w:autoSpaceDE w:val="0"/>
        <w:autoSpaceDN w:val="0"/>
        <w:spacing w:after="0" w:line="240" w:lineRule="auto"/>
        <w:ind w:right="155"/>
        <w:contextualSpacing w:val="0"/>
        <w:jc w:val="both"/>
        <w:rPr>
          <w:rFonts w:ascii="Times New Roman" w:hAnsi="Times New Roman"/>
          <w:sz w:val="24"/>
          <w:szCs w:val="24"/>
        </w:rPr>
      </w:pPr>
      <w:r w:rsidRPr="001D08DA">
        <w:rPr>
          <w:rFonts w:ascii="Times New Roman" w:hAnsi="Times New Roman"/>
          <w:sz w:val="24"/>
          <w:szCs w:val="24"/>
        </w:rPr>
        <w:t xml:space="preserve">wystąpi opóźnienie w przekazaniu terenu budowy, za które nie ponosi odpowiedzialności Wykonawca - możliwa jest zmiana terminu wykonania przedmiotu </w:t>
      </w:r>
      <w:r>
        <w:rPr>
          <w:rFonts w:ascii="Times New Roman" w:hAnsi="Times New Roman"/>
          <w:sz w:val="24"/>
          <w:szCs w:val="24"/>
        </w:rPr>
        <w:t>u</w:t>
      </w:r>
      <w:r w:rsidRPr="001D08DA">
        <w:rPr>
          <w:rFonts w:ascii="Times New Roman" w:hAnsi="Times New Roman"/>
          <w:sz w:val="24"/>
          <w:szCs w:val="24"/>
        </w:rPr>
        <w:t>mowy o okres równy opóźnieniu w stosunku do terminu przewidzianego w § 2</w:t>
      </w:r>
      <w:r w:rsidRPr="001D08DA">
        <w:rPr>
          <w:rFonts w:ascii="Times New Roman" w:hAnsi="Times New Roman"/>
          <w:spacing w:val="1"/>
          <w:sz w:val="24"/>
          <w:szCs w:val="24"/>
        </w:rPr>
        <w:t xml:space="preserve"> </w:t>
      </w:r>
      <w:r>
        <w:rPr>
          <w:rFonts w:ascii="Times New Roman" w:hAnsi="Times New Roman"/>
          <w:sz w:val="24"/>
          <w:szCs w:val="24"/>
        </w:rPr>
        <w:lastRenderedPageBreak/>
        <w:t>u</w:t>
      </w:r>
      <w:r w:rsidRPr="001D08DA">
        <w:rPr>
          <w:rFonts w:ascii="Times New Roman" w:hAnsi="Times New Roman"/>
          <w:sz w:val="24"/>
          <w:szCs w:val="24"/>
        </w:rPr>
        <w:t>mowy,</w:t>
      </w:r>
    </w:p>
    <w:p w14:paraId="2998BFA2" w14:textId="56FF0169"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 xml:space="preserve">wystąpi jeden z poniższych nieprzewidzianych warunków realizacji </w:t>
      </w:r>
      <w:r>
        <w:rPr>
          <w:rFonts w:ascii="Times New Roman" w:hAnsi="Times New Roman"/>
          <w:sz w:val="24"/>
          <w:szCs w:val="24"/>
        </w:rPr>
        <w:t>u</w:t>
      </w:r>
      <w:r w:rsidRPr="001D08DA">
        <w:rPr>
          <w:rFonts w:ascii="Times New Roman" w:hAnsi="Times New Roman"/>
          <w:sz w:val="24"/>
          <w:szCs w:val="24"/>
        </w:rPr>
        <w:t>mowy,</w:t>
      </w:r>
      <w:r w:rsidRPr="001D08DA">
        <w:rPr>
          <w:rFonts w:ascii="Times New Roman" w:hAnsi="Times New Roman"/>
          <w:spacing w:val="-11"/>
          <w:sz w:val="24"/>
          <w:szCs w:val="24"/>
        </w:rPr>
        <w:t xml:space="preserve"> </w:t>
      </w:r>
      <w:r w:rsidRPr="001D08DA">
        <w:rPr>
          <w:rFonts w:ascii="Times New Roman" w:hAnsi="Times New Roman"/>
          <w:sz w:val="24"/>
          <w:szCs w:val="24"/>
        </w:rPr>
        <w:t>tj.:</w:t>
      </w:r>
    </w:p>
    <w:p w14:paraId="63FC7D82"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52"/>
        <w:contextualSpacing w:val="0"/>
        <w:jc w:val="both"/>
        <w:rPr>
          <w:rFonts w:ascii="Times New Roman" w:hAnsi="Times New Roman"/>
          <w:sz w:val="24"/>
          <w:szCs w:val="24"/>
        </w:rPr>
      </w:pPr>
      <w:r w:rsidRPr="001D08DA">
        <w:rPr>
          <w:rFonts w:ascii="Times New Roman" w:hAnsi="Times New Roman"/>
          <w:sz w:val="24"/>
          <w:szCs w:val="24"/>
        </w:rPr>
        <w:t>odkrycie niezinwentaryzowanych elementów infrastruktury naziemnej lub podziemnej (tzw.</w:t>
      </w:r>
      <w:r w:rsidRPr="001D08DA">
        <w:rPr>
          <w:rFonts w:ascii="Times New Roman" w:hAnsi="Times New Roman"/>
          <w:spacing w:val="-1"/>
          <w:sz w:val="24"/>
          <w:szCs w:val="24"/>
        </w:rPr>
        <w:t xml:space="preserve"> </w:t>
      </w:r>
      <w:r w:rsidRPr="001D08DA">
        <w:rPr>
          <w:rFonts w:ascii="Times New Roman" w:hAnsi="Times New Roman"/>
          <w:sz w:val="24"/>
          <w:szCs w:val="24"/>
        </w:rPr>
        <w:t>kolizje),</w:t>
      </w:r>
    </w:p>
    <w:p w14:paraId="6867C9A4"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58"/>
        <w:contextualSpacing w:val="0"/>
        <w:jc w:val="both"/>
        <w:rPr>
          <w:rFonts w:ascii="Times New Roman" w:hAnsi="Times New Roman"/>
          <w:sz w:val="24"/>
          <w:szCs w:val="24"/>
        </w:rPr>
      </w:pPr>
      <w:r w:rsidRPr="001D08DA">
        <w:rPr>
          <w:rFonts w:ascii="Times New Roman" w:hAnsi="Times New Roman"/>
          <w:sz w:val="24"/>
          <w:szCs w:val="24"/>
        </w:rPr>
        <w:t>odkrycie wadliwie wykonanych robót przez poprzednich wykonawców (tj. nieobjętych</w:t>
      </w:r>
      <w:r w:rsidRPr="001D08DA">
        <w:rPr>
          <w:rFonts w:ascii="Times New Roman" w:hAnsi="Times New Roman"/>
          <w:spacing w:val="-1"/>
          <w:sz w:val="24"/>
          <w:szCs w:val="24"/>
        </w:rPr>
        <w:t xml:space="preserve"> </w:t>
      </w:r>
      <w:r w:rsidRPr="001D08DA">
        <w:rPr>
          <w:rFonts w:ascii="Times New Roman" w:hAnsi="Times New Roman"/>
          <w:sz w:val="24"/>
          <w:szCs w:val="24"/>
        </w:rPr>
        <w:t>Umową),</w:t>
      </w:r>
    </w:p>
    <w:p w14:paraId="70AF7FD4"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60"/>
        <w:contextualSpacing w:val="0"/>
        <w:jc w:val="both"/>
        <w:rPr>
          <w:rFonts w:ascii="Times New Roman" w:hAnsi="Times New Roman"/>
          <w:sz w:val="24"/>
          <w:szCs w:val="24"/>
        </w:rPr>
      </w:pPr>
      <w:r w:rsidRPr="001D08DA">
        <w:rPr>
          <w:rFonts w:ascii="Times New Roman" w:hAnsi="Times New Roman"/>
          <w:sz w:val="24"/>
          <w:szCs w:val="24"/>
        </w:rPr>
        <w:t>konieczność usunięcia kolizji z istniejącą infrastrukturą naziemną lub podziemną a nieprzewidzianą w dokumentacji</w:t>
      </w:r>
      <w:r w:rsidRPr="001D08DA">
        <w:rPr>
          <w:rFonts w:ascii="Times New Roman" w:hAnsi="Times New Roman"/>
          <w:spacing w:val="-4"/>
          <w:sz w:val="24"/>
          <w:szCs w:val="24"/>
        </w:rPr>
        <w:t xml:space="preserve"> </w:t>
      </w:r>
      <w:r w:rsidRPr="001D08DA">
        <w:rPr>
          <w:rFonts w:ascii="Times New Roman" w:hAnsi="Times New Roman"/>
          <w:sz w:val="24"/>
          <w:szCs w:val="24"/>
        </w:rPr>
        <w:t>projektowej,</w:t>
      </w:r>
    </w:p>
    <w:p w14:paraId="17C7CD65" w14:textId="687779B7" w:rsidR="00CF7D99" w:rsidRPr="001D08DA" w:rsidRDefault="00CF7D99" w:rsidP="001D08DA">
      <w:pPr>
        <w:pStyle w:val="Tekstpodstawowy"/>
        <w:ind w:left="851" w:right="155"/>
        <w:jc w:val="both"/>
        <w:rPr>
          <w:i w:val="0"/>
          <w:iCs/>
        </w:rPr>
      </w:pPr>
      <w:r w:rsidRPr="001D08DA">
        <w:rPr>
          <w:i w:val="0"/>
          <w:iCs/>
        </w:rPr>
        <w:t xml:space="preserve">i będzie to miało wpływ na harmonogram rzeczowo-finansowy i termin wykonania przedmiotu </w:t>
      </w:r>
      <w:r>
        <w:rPr>
          <w:i w:val="0"/>
          <w:iCs/>
        </w:rPr>
        <w:t>u</w:t>
      </w:r>
      <w:r w:rsidRPr="001D08DA">
        <w:rPr>
          <w:i w:val="0"/>
          <w:iCs/>
        </w:rPr>
        <w:t xml:space="preserve">mowy – możliwa jest zmiana terminu wykonania przedmiot </w:t>
      </w:r>
      <w:r>
        <w:rPr>
          <w:i w:val="0"/>
          <w:iCs/>
        </w:rPr>
        <w:t>u</w:t>
      </w:r>
      <w:r w:rsidRPr="001D08DA">
        <w:rPr>
          <w:i w:val="0"/>
          <w:iCs/>
        </w:rPr>
        <w:t>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671F6C63" w14:textId="53264FC8"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3"/>
        <w:contextualSpacing w:val="0"/>
        <w:jc w:val="both"/>
        <w:rPr>
          <w:rFonts w:ascii="Times New Roman" w:hAnsi="Times New Roman"/>
          <w:sz w:val="24"/>
          <w:szCs w:val="24"/>
        </w:rPr>
      </w:pPr>
      <w:r w:rsidRPr="001D08DA">
        <w:rPr>
          <w:rFonts w:ascii="Times New Roman" w:hAnsi="Times New Roman"/>
          <w:sz w:val="24"/>
          <w:szCs w:val="24"/>
        </w:rPr>
        <w:t xml:space="preserve">wystąpi konieczność: zmiany zakresu przedmiotu </w:t>
      </w:r>
      <w:r>
        <w:rPr>
          <w:rFonts w:ascii="Times New Roman" w:hAnsi="Times New Roman"/>
          <w:sz w:val="24"/>
          <w:szCs w:val="24"/>
        </w:rPr>
        <w:t>u</w:t>
      </w:r>
      <w:r w:rsidRPr="001D08DA">
        <w:rPr>
          <w:rFonts w:ascii="Times New Roman" w:hAnsi="Times New Roman"/>
          <w:sz w:val="24"/>
          <w:szCs w:val="24"/>
        </w:rPr>
        <w:t xml:space="preserve">mowy lub wykonania prac dodatkowych lub uwzględnienia wpływu innych przedsięwzięć lub działań powiązanych z przedmiotem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w:t>
      </w:r>
      <w:r w:rsidR="00644EF9">
        <w:rPr>
          <w:rFonts w:ascii="Times New Roman" w:hAnsi="Times New Roman"/>
          <w:sz w:val="24"/>
          <w:szCs w:val="24"/>
        </w:rPr>
        <w:t>ących okresu trwania przeszkody</w:t>
      </w:r>
      <w:r w:rsidR="00644EF9">
        <w:rPr>
          <w:rFonts w:ascii="Times New Roman" w:hAnsi="Times New Roman"/>
          <w:sz w:val="24"/>
          <w:szCs w:val="24"/>
        </w:rPr>
        <w:br/>
      </w:r>
      <w:r w:rsidRPr="001D08DA">
        <w:rPr>
          <w:rFonts w:ascii="Times New Roman" w:hAnsi="Times New Roman"/>
          <w:sz w:val="24"/>
          <w:szCs w:val="24"/>
        </w:rPr>
        <w:t>i umożliwiających prawidłowe wykonanie</w:t>
      </w:r>
      <w:r w:rsidRPr="001D08DA">
        <w:rPr>
          <w:rFonts w:ascii="Times New Roman" w:hAnsi="Times New Roman"/>
          <w:spacing w:val="-2"/>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3B8E03DB" w14:textId="1E16DE2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wystąpi konieczność wykonania robót zamiennych, których nie można było przewidzieć, które będą miały wpływ na przedłużenie terminu wykonania przedmiotu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 </w:t>
      </w:r>
      <w:r>
        <w:rPr>
          <w:rFonts w:ascii="Times New Roman" w:hAnsi="Times New Roman"/>
          <w:sz w:val="24"/>
          <w:szCs w:val="24"/>
        </w:rPr>
        <w:t>u</w:t>
      </w:r>
      <w:r w:rsidRPr="001D08DA">
        <w:rPr>
          <w:rFonts w:ascii="Times New Roman" w:hAnsi="Times New Roman"/>
          <w:sz w:val="24"/>
          <w:szCs w:val="24"/>
        </w:rPr>
        <w:t xml:space="preserve">mowy o ilość dni </w:t>
      </w:r>
      <w:r w:rsidRPr="00CF7D99">
        <w:rPr>
          <w:rFonts w:ascii="Times New Roman" w:hAnsi="Times New Roman"/>
          <w:sz w:val="24"/>
          <w:szCs w:val="24"/>
        </w:rPr>
        <w:t>nieprzekraczających</w:t>
      </w:r>
      <w:r w:rsidRPr="001D08DA">
        <w:rPr>
          <w:rFonts w:ascii="Times New Roman" w:hAnsi="Times New Roman"/>
          <w:sz w:val="24"/>
          <w:szCs w:val="24"/>
        </w:rPr>
        <w:t xml:space="preserve"> czasu na uzyskanie odpowiednich zezwoleń lub uzgodnień lub wytycznych lub decyzji oraz wykonanie robót</w:t>
      </w:r>
      <w:r w:rsidRPr="001D08DA">
        <w:rPr>
          <w:rFonts w:ascii="Times New Roman" w:hAnsi="Times New Roman"/>
          <w:spacing w:val="-6"/>
          <w:sz w:val="24"/>
          <w:szCs w:val="24"/>
        </w:rPr>
        <w:t xml:space="preserve"> </w:t>
      </w:r>
      <w:r w:rsidRPr="001D08DA">
        <w:rPr>
          <w:rFonts w:ascii="Times New Roman" w:hAnsi="Times New Roman"/>
          <w:sz w:val="24"/>
          <w:szCs w:val="24"/>
        </w:rPr>
        <w:t>zamiennych;</w:t>
      </w:r>
    </w:p>
    <w:p w14:paraId="5236C5FE" w14:textId="74E8CD56"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6"/>
        <w:contextualSpacing w:val="0"/>
        <w:jc w:val="both"/>
        <w:rPr>
          <w:rFonts w:ascii="Times New Roman" w:hAnsi="Times New Roman"/>
          <w:sz w:val="24"/>
          <w:szCs w:val="24"/>
        </w:rPr>
      </w:pPr>
      <w:r w:rsidRPr="001D08DA">
        <w:rPr>
          <w:rFonts w:ascii="Times New Roman" w:hAnsi="Times New Roman"/>
          <w:sz w:val="24"/>
          <w:szCs w:val="24"/>
        </w:rPr>
        <w:t xml:space="preserve">wystąpią przeszkody o obiektywnym charakterze, w tym: klęski żywiołowe, epidemie, warunki atmosferyczne uniemożliwiające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okresu trwania przeszkody z uwzględnieniem reżimu technologicznego;</w:t>
      </w:r>
    </w:p>
    <w:p w14:paraId="1A568E86" w14:textId="63FE0556"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czasu wstrzymania całości lub części robót oraz niezbędnych na uzyskanie odpowiednich decyzji, postanowień, zezwoleń, uzgodnień lub warunków</w:t>
      </w:r>
      <w:r w:rsidRPr="001D08DA">
        <w:rPr>
          <w:rFonts w:ascii="Times New Roman" w:hAnsi="Times New Roman"/>
          <w:spacing w:val="-2"/>
          <w:sz w:val="24"/>
          <w:szCs w:val="24"/>
        </w:rPr>
        <w:t xml:space="preserve"> </w:t>
      </w:r>
      <w:r w:rsidRPr="001D08DA">
        <w:rPr>
          <w:rFonts w:ascii="Times New Roman" w:hAnsi="Times New Roman"/>
          <w:sz w:val="24"/>
          <w:szCs w:val="24"/>
        </w:rPr>
        <w:t>technicznych;</w:t>
      </w:r>
    </w:p>
    <w:p w14:paraId="05A657B7" w14:textId="117CF50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6"/>
        <w:contextualSpacing w:val="0"/>
        <w:jc w:val="both"/>
        <w:rPr>
          <w:rFonts w:ascii="Times New Roman" w:hAnsi="Times New Roman"/>
          <w:sz w:val="24"/>
          <w:szCs w:val="24"/>
        </w:rPr>
      </w:pPr>
      <w:r w:rsidRPr="001D08DA">
        <w:rPr>
          <w:rFonts w:ascii="Times New Roman" w:hAnsi="Times New Roman"/>
          <w:sz w:val="24"/>
          <w:szCs w:val="24"/>
        </w:rPr>
        <w:t xml:space="preserve">wystąpią przeszkody związane z prowadzonymi równolegle pracami budowlanymi lub montażowymi przez inne podmioty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okresu trwania</w:t>
      </w:r>
      <w:r w:rsidRPr="001D08DA">
        <w:rPr>
          <w:rFonts w:ascii="Times New Roman" w:hAnsi="Times New Roman"/>
          <w:spacing w:val="-11"/>
          <w:sz w:val="24"/>
          <w:szCs w:val="24"/>
        </w:rPr>
        <w:t xml:space="preserve"> </w:t>
      </w:r>
      <w:r w:rsidRPr="001D08DA">
        <w:rPr>
          <w:rFonts w:ascii="Times New Roman" w:hAnsi="Times New Roman"/>
          <w:sz w:val="24"/>
          <w:szCs w:val="24"/>
        </w:rPr>
        <w:t>przeszkody,</w:t>
      </w:r>
    </w:p>
    <w:p w14:paraId="15286FB0" w14:textId="239AF2AC" w:rsidR="00CF7D99" w:rsidRPr="006F4F32" w:rsidRDefault="00CF7D99" w:rsidP="001D08DA">
      <w:pPr>
        <w:pStyle w:val="Akapitzlist"/>
        <w:widowControl w:val="0"/>
        <w:numPr>
          <w:ilvl w:val="1"/>
          <w:numId w:val="87"/>
        </w:numPr>
        <w:tabs>
          <w:tab w:val="left" w:pos="969"/>
        </w:tabs>
        <w:autoSpaceDE w:val="0"/>
        <w:autoSpaceDN w:val="0"/>
        <w:spacing w:after="0" w:line="240" w:lineRule="auto"/>
        <w:ind w:left="969" w:right="159"/>
        <w:contextualSpacing w:val="0"/>
        <w:jc w:val="both"/>
      </w:pPr>
      <w:r w:rsidRPr="001D08DA">
        <w:rPr>
          <w:rFonts w:ascii="Times New Roman" w:hAnsi="Times New Roman"/>
          <w:sz w:val="24"/>
          <w:szCs w:val="24"/>
        </w:rPr>
        <w:t xml:space="preserve">w związku ze zmianą sposobu spełnienia świadczenia lub sposobu przeprowadzenia robót lub wprowadzeniem robót zamiennych lub ograniczeniem zakresu przedmiotu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 </w:t>
      </w:r>
      <w:r>
        <w:rPr>
          <w:rFonts w:ascii="Times New Roman" w:hAnsi="Times New Roman"/>
          <w:sz w:val="24"/>
          <w:szCs w:val="24"/>
        </w:rPr>
        <w:t>u</w:t>
      </w:r>
      <w:r w:rsidRPr="001D08DA">
        <w:rPr>
          <w:rFonts w:ascii="Times New Roman" w:hAnsi="Times New Roman"/>
          <w:sz w:val="24"/>
          <w:szCs w:val="24"/>
        </w:rPr>
        <w:t>mowy</w:t>
      </w:r>
      <w:r w:rsidRPr="001D08DA">
        <w:rPr>
          <w:rFonts w:ascii="Times New Roman" w:hAnsi="Times New Roman"/>
          <w:spacing w:val="34"/>
          <w:sz w:val="24"/>
          <w:szCs w:val="24"/>
        </w:rPr>
        <w:t xml:space="preserve"> </w:t>
      </w:r>
      <w:r w:rsidRPr="001D08DA">
        <w:rPr>
          <w:rFonts w:ascii="Times New Roman" w:hAnsi="Times New Roman"/>
          <w:sz w:val="24"/>
          <w:szCs w:val="24"/>
        </w:rPr>
        <w:t>(wydłużenie</w:t>
      </w:r>
      <w:r>
        <w:rPr>
          <w:rFonts w:ascii="Times New Roman" w:hAnsi="Times New Roman"/>
          <w:sz w:val="24"/>
          <w:szCs w:val="24"/>
        </w:rPr>
        <w:t xml:space="preserve"> </w:t>
      </w:r>
      <w:r w:rsidRPr="001D08DA">
        <w:rPr>
          <w:rFonts w:ascii="Times New Roman" w:hAnsi="Times New Roman"/>
          <w:iCs/>
          <w:sz w:val="24"/>
          <w:szCs w:val="24"/>
        </w:rPr>
        <w:t xml:space="preserve">lub skrócenie) o ilość dni nieprzekraczających czasu na wykonanie robót zamiennych lub związanych ze zmianą sposobu spełnienia świadczenia lub sposobu przeprowadzenia robót lub ograniczeniem zakresu przedmiotu </w:t>
      </w:r>
      <w:r>
        <w:rPr>
          <w:rFonts w:ascii="Times New Roman" w:hAnsi="Times New Roman"/>
          <w:iCs/>
          <w:sz w:val="24"/>
          <w:szCs w:val="24"/>
        </w:rPr>
        <w:t>u</w:t>
      </w:r>
      <w:r w:rsidRPr="001D08DA">
        <w:rPr>
          <w:rFonts w:ascii="Times New Roman" w:hAnsi="Times New Roman"/>
          <w:iCs/>
          <w:sz w:val="24"/>
          <w:szCs w:val="24"/>
        </w:rPr>
        <w:t>mowy,</w:t>
      </w:r>
    </w:p>
    <w:p w14:paraId="4B5160F1" w14:textId="6D4179E4"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 przypadku natrafienia podczas wykonywania prac przez Wykonawcę na przeszkody w postaci niezinwentaryzowanego mienia, stanowisk lub zabytków archeologicznych </w:t>
      </w:r>
      <w:r w:rsidRPr="001D08DA">
        <w:rPr>
          <w:rFonts w:ascii="Times New Roman" w:hAnsi="Times New Roman"/>
          <w:sz w:val="24"/>
          <w:szCs w:val="24"/>
        </w:rPr>
        <w:lastRenderedPageBreak/>
        <w:t xml:space="preserve">i podobnych przeszkód, o ile istnienie tego rodzaju przeszkód nie mogło być przewidziane przez Zamawiającego pomimo dołożenia należytej staranności, Zamawiający dopuszcza zmianę sposobu lub terminu wykonania </w:t>
      </w:r>
      <w:r>
        <w:rPr>
          <w:rFonts w:ascii="Times New Roman" w:hAnsi="Times New Roman"/>
          <w:sz w:val="24"/>
          <w:szCs w:val="24"/>
        </w:rPr>
        <w:t>u</w:t>
      </w:r>
      <w:r w:rsidR="00644EF9">
        <w:rPr>
          <w:rFonts w:ascii="Times New Roman" w:hAnsi="Times New Roman"/>
          <w:sz w:val="24"/>
          <w:szCs w:val="24"/>
        </w:rPr>
        <w:t>mowy</w:t>
      </w:r>
      <w:r w:rsidR="00644EF9">
        <w:rPr>
          <w:rFonts w:ascii="Times New Roman" w:hAnsi="Times New Roman"/>
          <w:sz w:val="24"/>
          <w:szCs w:val="24"/>
        </w:rPr>
        <w:br/>
      </w:r>
      <w:r w:rsidRPr="001D08DA">
        <w:rPr>
          <w:rFonts w:ascii="Times New Roman" w:hAnsi="Times New Roman"/>
          <w:sz w:val="24"/>
          <w:szCs w:val="24"/>
        </w:rPr>
        <w:t>w niezbędnym zakresie tak, aby Wykonawca po ustaniu lub usunięciu przeszkód mógł wykonać prawidłowo przedmiot</w:t>
      </w:r>
      <w:r w:rsidRPr="001D08DA">
        <w:rPr>
          <w:rFonts w:ascii="Times New Roman" w:hAnsi="Times New Roman"/>
          <w:spacing w:val="-3"/>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0C00EBA0" w14:textId="7580898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w przypadku wystąpienia niemożliwych do przewidzenia warunków terenowych,</w:t>
      </w:r>
      <w:r w:rsidR="00644EF9">
        <w:rPr>
          <w:rFonts w:ascii="Times New Roman" w:hAnsi="Times New Roman"/>
          <w:sz w:val="24"/>
          <w:szCs w:val="24"/>
        </w:rPr>
        <w:br/>
      </w:r>
      <w:r w:rsidRPr="001D08DA">
        <w:rPr>
          <w:rFonts w:ascii="Times New Roman" w:hAnsi="Times New Roman"/>
          <w:sz w:val="24"/>
          <w:szCs w:val="24"/>
        </w:rPr>
        <w:t>w szczególności istnienia podziemnych sieci,</w:t>
      </w:r>
      <w:r w:rsidR="00644EF9">
        <w:rPr>
          <w:rFonts w:ascii="Times New Roman" w:hAnsi="Times New Roman"/>
          <w:sz w:val="24"/>
          <w:szCs w:val="24"/>
        </w:rPr>
        <w:t xml:space="preserve"> </w:t>
      </w:r>
      <w:r w:rsidRPr="001D08DA">
        <w:rPr>
          <w:rFonts w:ascii="Times New Roman" w:hAnsi="Times New Roman"/>
          <w:sz w:val="24"/>
          <w:szCs w:val="24"/>
        </w:rPr>
        <w:t xml:space="preserve">instalacji, </w:t>
      </w:r>
      <w:r w:rsidR="00644EF9">
        <w:rPr>
          <w:rFonts w:ascii="Times New Roman" w:hAnsi="Times New Roman"/>
          <w:sz w:val="24"/>
          <w:szCs w:val="24"/>
        </w:rPr>
        <w:t xml:space="preserve">urządzeń </w:t>
      </w:r>
      <w:r w:rsidRPr="001D08DA">
        <w:rPr>
          <w:rFonts w:ascii="Times New Roman" w:hAnsi="Times New Roman"/>
          <w:sz w:val="24"/>
          <w:szCs w:val="24"/>
        </w:rPr>
        <w:t xml:space="preserve">lub niezinwentaryzowanych obiektów budowlanych, Zamawiający dopuszcza możliwość zmiany wynagrodzenia, określonego w § 3 ust. 1 </w:t>
      </w:r>
      <w:r>
        <w:rPr>
          <w:rFonts w:ascii="Times New Roman" w:hAnsi="Times New Roman"/>
          <w:sz w:val="24"/>
          <w:szCs w:val="24"/>
        </w:rPr>
        <w:t>u</w:t>
      </w:r>
      <w:r w:rsidRPr="001D08DA">
        <w:rPr>
          <w:rFonts w:ascii="Times New Roman" w:hAnsi="Times New Roman"/>
          <w:sz w:val="24"/>
          <w:szCs w:val="24"/>
        </w:rPr>
        <w:t xml:space="preserve">mowy oraz jeżeli w wyniku opisanych powyżej przeszkód wystąpi opóźnienie w robotach, Zamawiający dopuszcza zmianę terminu realizacji określonych w § 2 </w:t>
      </w:r>
      <w:r>
        <w:rPr>
          <w:rFonts w:ascii="Times New Roman" w:hAnsi="Times New Roman"/>
          <w:sz w:val="24"/>
          <w:szCs w:val="24"/>
        </w:rPr>
        <w:t>u</w:t>
      </w:r>
      <w:r w:rsidRPr="001D08DA">
        <w:rPr>
          <w:rFonts w:ascii="Times New Roman" w:hAnsi="Times New Roman"/>
          <w:sz w:val="24"/>
          <w:szCs w:val="24"/>
        </w:rPr>
        <w:t xml:space="preserve">mowy w zakresie adekwatnym do przyczyny powodującej konieczności zmian. W takim wypadku dopuszcza się także zmianę sposobu wykonania </w:t>
      </w:r>
      <w:r>
        <w:rPr>
          <w:rFonts w:ascii="Times New Roman" w:hAnsi="Times New Roman"/>
          <w:sz w:val="24"/>
          <w:szCs w:val="24"/>
        </w:rPr>
        <w:t>u</w:t>
      </w:r>
      <w:r w:rsidRPr="001D08DA">
        <w:rPr>
          <w:rFonts w:ascii="Times New Roman" w:hAnsi="Times New Roman"/>
          <w:sz w:val="24"/>
          <w:szCs w:val="24"/>
        </w:rPr>
        <w:t>mowy W przypadku przestojów lub opóźnień w wykonywaniu prac przez Wykonawcę będących następstwem błędów w wymaganiach Zamawiającego, jednakże z wyłączeniem błędów</w:t>
      </w:r>
      <w:r w:rsidR="00644EF9">
        <w:rPr>
          <w:rFonts w:ascii="Times New Roman" w:hAnsi="Times New Roman"/>
          <w:sz w:val="24"/>
          <w:szCs w:val="24"/>
        </w:rPr>
        <w:t xml:space="preserve"> jakie doświadczony Wykonawca dokładając należytej staranności powinien</w:t>
      </w:r>
      <w:r w:rsidRPr="001D08DA">
        <w:rPr>
          <w:rFonts w:ascii="Times New Roman" w:hAnsi="Times New Roman"/>
          <w:sz w:val="24"/>
          <w:szCs w:val="24"/>
        </w:rPr>
        <w:t xml:space="preserve"> wykryć w trakcie badania wymagań Zamawiającego, Zamawiający dopuszcza możliwość zmiany wynagrodzenia, określonego w § 3 ust. 1 </w:t>
      </w:r>
      <w:r>
        <w:rPr>
          <w:rFonts w:ascii="Times New Roman" w:hAnsi="Times New Roman"/>
          <w:sz w:val="24"/>
          <w:szCs w:val="24"/>
        </w:rPr>
        <w:t>u</w:t>
      </w:r>
      <w:r w:rsidRPr="001D08DA">
        <w:rPr>
          <w:rFonts w:ascii="Times New Roman" w:hAnsi="Times New Roman"/>
          <w:sz w:val="24"/>
          <w:szCs w:val="24"/>
        </w:rPr>
        <w:t>mo</w:t>
      </w:r>
      <w:r w:rsidR="00644EF9">
        <w:rPr>
          <w:rFonts w:ascii="Times New Roman" w:hAnsi="Times New Roman"/>
          <w:sz w:val="24"/>
          <w:szCs w:val="24"/>
        </w:rPr>
        <w:t>wy oraz jeżeli wskutek opóźnień</w:t>
      </w:r>
      <w:r w:rsidR="00644EF9">
        <w:rPr>
          <w:rFonts w:ascii="Times New Roman" w:hAnsi="Times New Roman"/>
          <w:sz w:val="24"/>
          <w:szCs w:val="24"/>
        </w:rPr>
        <w:br/>
      </w:r>
      <w:r w:rsidRPr="001D08DA">
        <w:rPr>
          <w:rFonts w:ascii="Times New Roman" w:hAnsi="Times New Roman"/>
          <w:sz w:val="24"/>
          <w:szCs w:val="24"/>
        </w:rPr>
        <w:t xml:space="preserve">w wykonywaniu prac wystąpi opóźnienie lub wydłużenie czasu koniecznego dla wykonania przedmiotu </w:t>
      </w:r>
      <w:r>
        <w:rPr>
          <w:rFonts w:ascii="Times New Roman" w:hAnsi="Times New Roman"/>
          <w:sz w:val="24"/>
          <w:szCs w:val="24"/>
        </w:rPr>
        <w:t>u</w:t>
      </w:r>
      <w:r w:rsidRPr="001D08DA">
        <w:rPr>
          <w:rFonts w:ascii="Times New Roman" w:hAnsi="Times New Roman"/>
          <w:sz w:val="24"/>
          <w:szCs w:val="24"/>
        </w:rPr>
        <w:t xml:space="preserve">mowy, Zamawiający dopuszcza zmianę terminu zakończenia realizacji przedmiotu </w:t>
      </w:r>
      <w:r>
        <w:rPr>
          <w:rFonts w:ascii="Times New Roman" w:hAnsi="Times New Roman"/>
          <w:sz w:val="24"/>
          <w:szCs w:val="24"/>
        </w:rPr>
        <w:t>u</w:t>
      </w:r>
      <w:r w:rsidRPr="001D08DA">
        <w:rPr>
          <w:rFonts w:ascii="Times New Roman" w:hAnsi="Times New Roman"/>
          <w:sz w:val="24"/>
          <w:szCs w:val="24"/>
        </w:rPr>
        <w:t xml:space="preserve">mowy, określonego w § 2 </w:t>
      </w:r>
      <w:r>
        <w:rPr>
          <w:rFonts w:ascii="Times New Roman" w:hAnsi="Times New Roman"/>
          <w:sz w:val="24"/>
          <w:szCs w:val="24"/>
        </w:rPr>
        <w:t>u</w:t>
      </w:r>
      <w:r w:rsidRPr="001D08DA">
        <w:rPr>
          <w:rFonts w:ascii="Times New Roman" w:hAnsi="Times New Roman"/>
          <w:sz w:val="24"/>
          <w:szCs w:val="24"/>
        </w:rPr>
        <w:t xml:space="preserve">mowy, poprzez wydłużenie o okres takiego opóźnienia lub o okres o jaki czas konieczny dla wykonania przedmiotu </w:t>
      </w:r>
      <w:r>
        <w:rPr>
          <w:rFonts w:ascii="Times New Roman" w:hAnsi="Times New Roman"/>
          <w:sz w:val="24"/>
          <w:szCs w:val="24"/>
        </w:rPr>
        <w:t>u</w:t>
      </w:r>
      <w:r w:rsidRPr="001D08DA">
        <w:rPr>
          <w:rFonts w:ascii="Times New Roman" w:hAnsi="Times New Roman"/>
          <w:sz w:val="24"/>
          <w:szCs w:val="24"/>
        </w:rPr>
        <w:t>mowy po wprowadzonych zmianach będzie dłuższy od czasu wykonania przewidzianego dla Wykonawcy przed taką</w:t>
      </w:r>
      <w:r w:rsidRPr="001D08DA">
        <w:rPr>
          <w:rFonts w:ascii="Times New Roman" w:hAnsi="Times New Roman"/>
          <w:spacing w:val="-2"/>
          <w:sz w:val="24"/>
          <w:szCs w:val="24"/>
        </w:rPr>
        <w:t xml:space="preserve"> </w:t>
      </w:r>
      <w:r w:rsidRPr="001D08DA">
        <w:rPr>
          <w:rFonts w:ascii="Times New Roman" w:hAnsi="Times New Roman"/>
          <w:sz w:val="24"/>
          <w:szCs w:val="24"/>
        </w:rPr>
        <w:t>zmianą.</w:t>
      </w:r>
    </w:p>
    <w:p w14:paraId="1A5C0616" w14:textId="69842F25" w:rsidR="00CF7D99" w:rsidRPr="001D08DA" w:rsidRDefault="00CF7D99" w:rsidP="00CF7D99">
      <w:pPr>
        <w:pStyle w:val="Akapitzlist"/>
        <w:widowControl w:val="0"/>
        <w:numPr>
          <w:ilvl w:val="0"/>
          <w:numId w:val="87"/>
        </w:numPr>
        <w:tabs>
          <w:tab w:val="left" w:pos="544"/>
        </w:tabs>
        <w:autoSpaceDE w:val="0"/>
        <w:autoSpaceDN w:val="0"/>
        <w:spacing w:before="2" w:after="0" w:line="240" w:lineRule="auto"/>
        <w:ind w:left="543" w:right="161" w:hanging="428"/>
        <w:contextualSpacing w:val="0"/>
        <w:jc w:val="both"/>
        <w:rPr>
          <w:rFonts w:ascii="Times New Roman" w:hAnsi="Times New Roman"/>
          <w:sz w:val="24"/>
          <w:szCs w:val="24"/>
        </w:rPr>
      </w:pPr>
      <w:r w:rsidRPr="001D08DA">
        <w:rPr>
          <w:rFonts w:ascii="Times New Roman" w:hAnsi="Times New Roman"/>
          <w:sz w:val="24"/>
          <w:szCs w:val="24"/>
        </w:rPr>
        <w:t xml:space="preserve">W przypadku uzgodnienia pomiędzy Stronami skrócenia terminu realizacji przedmiotu </w:t>
      </w:r>
      <w:r>
        <w:rPr>
          <w:rFonts w:ascii="Times New Roman" w:hAnsi="Times New Roman"/>
          <w:sz w:val="24"/>
          <w:szCs w:val="24"/>
        </w:rPr>
        <w:t>u</w:t>
      </w:r>
      <w:r w:rsidRPr="001D08DA">
        <w:rPr>
          <w:rFonts w:ascii="Times New Roman" w:hAnsi="Times New Roman"/>
          <w:sz w:val="24"/>
          <w:szCs w:val="24"/>
        </w:rPr>
        <w:t xml:space="preserve">mowy, określonego w § 2 </w:t>
      </w:r>
      <w:r>
        <w:rPr>
          <w:rFonts w:ascii="Times New Roman" w:hAnsi="Times New Roman"/>
          <w:sz w:val="24"/>
          <w:szCs w:val="24"/>
        </w:rPr>
        <w:t>u</w:t>
      </w:r>
      <w:r w:rsidRPr="001D08DA">
        <w:rPr>
          <w:rFonts w:ascii="Times New Roman" w:hAnsi="Times New Roman"/>
          <w:sz w:val="24"/>
          <w:szCs w:val="24"/>
        </w:rPr>
        <w:t xml:space="preserve">mowy, Zamawiający dopuszcza zmianę skutkującą skróceniem terminu realizacji przedmiotu </w:t>
      </w:r>
      <w:r>
        <w:rPr>
          <w:rFonts w:ascii="Times New Roman" w:hAnsi="Times New Roman"/>
          <w:sz w:val="24"/>
          <w:szCs w:val="24"/>
        </w:rPr>
        <w:t>u</w:t>
      </w:r>
      <w:r w:rsidRPr="001D08DA">
        <w:rPr>
          <w:rFonts w:ascii="Times New Roman" w:hAnsi="Times New Roman"/>
          <w:sz w:val="24"/>
          <w:szCs w:val="24"/>
        </w:rPr>
        <w:t>mowy o uzgodniony</w:t>
      </w:r>
      <w:r w:rsidRPr="001D08DA">
        <w:rPr>
          <w:rFonts w:ascii="Times New Roman" w:hAnsi="Times New Roman"/>
          <w:spacing w:val="-5"/>
          <w:sz w:val="24"/>
          <w:szCs w:val="24"/>
        </w:rPr>
        <w:t xml:space="preserve"> </w:t>
      </w:r>
      <w:r w:rsidRPr="001D08DA">
        <w:rPr>
          <w:rFonts w:ascii="Times New Roman" w:hAnsi="Times New Roman"/>
          <w:sz w:val="24"/>
          <w:szCs w:val="24"/>
        </w:rPr>
        <w:t>okres.</w:t>
      </w:r>
    </w:p>
    <w:p w14:paraId="57622CDE" w14:textId="77777777"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hanging="428"/>
        <w:contextualSpacing w:val="0"/>
        <w:jc w:val="both"/>
        <w:rPr>
          <w:rFonts w:ascii="Times New Roman" w:hAnsi="Times New Roman"/>
          <w:sz w:val="24"/>
          <w:szCs w:val="24"/>
        </w:rPr>
      </w:pPr>
      <w:r w:rsidRPr="001D08DA">
        <w:rPr>
          <w:rFonts w:ascii="Times New Roman" w:hAnsi="Times New Roman"/>
          <w:sz w:val="24"/>
          <w:szCs w:val="24"/>
        </w:rPr>
        <w:t>Zmiana wynagrodzenia umownego będzie możliwa w następujących przypadkach</w:t>
      </w:r>
      <w:r w:rsidRPr="001D08DA">
        <w:rPr>
          <w:rFonts w:ascii="Times New Roman" w:hAnsi="Times New Roman"/>
          <w:spacing w:val="-12"/>
          <w:sz w:val="24"/>
          <w:szCs w:val="24"/>
        </w:rPr>
        <w:t xml:space="preserve"> </w:t>
      </w:r>
      <w:r w:rsidRPr="001D08DA">
        <w:rPr>
          <w:rFonts w:ascii="Times New Roman" w:hAnsi="Times New Roman"/>
          <w:sz w:val="24"/>
          <w:szCs w:val="24"/>
        </w:rPr>
        <w:t>gdy:</w:t>
      </w:r>
    </w:p>
    <w:p w14:paraId="6C60274C" w14:textId="3081A2D1" w:rsidR="00CF7D99" w:rsidRPr="001D08DA" w:rsidRDefault="00CF7D99" w:rsidP="00CF7D99">
      <w:pPr>
        <w:pStyle w:val="Akapitzlist"/>
        <w:widowControl w:val="0"/>
        <w:numPr>
          <w:ilvl w:val="1"/>
          <w:numId w:val="87"/>
        </w:numPr>
        <w:tabs>
          <w:tab w:val="left" w:pos="966"/>
        </w:tabs>
        <w:autoSpaceDE w:val="0"/>
        <w:autoSpaceDN w:val="0"/>
        <w:spacing w:after="0" w:line="240" w:lineRule="auto"/>
        <w:ind w:left="966" w:right="161"/>
        <w:contextualSpacing w:val="0"/>
        <w:jc w:val="both"/>
        <w:rPr>
          <w:rFonts w:ascii="Times New Roman" w:hAnsi="Times New Roman"/>
          <w:sz w:val="24"/>
          <w:szCs w:val="24"/>
        </w:rPr>
      </w:pPr>
      <w:r w:rsidRPr="001D08DA">
        <w:rPr>
          <w:rFonts w:ascii="Times New Roman" w:hAnsi="Times New Roman"/>
          <w:sz w:val="24"/>
          <w:szCs w:val="24"/>
        </w:rPr>
        <w:t xml:space="preserve">wystąpi konieczność zastosowania rozwiązania projektowego zamiennego, bez którego wykonanie przedmiotu </w:t>
      </w:r>
      <w:r>
        <w:rPr>
          <w:rFonts w:ascii="Times New Roman" w:hAnsi="Times New Roman"/>
          <w:sz w:val="24"/>
          <w:szCs w:val="24"/>
        </w:rPr>
        <w:t>u</w:t>
      </w:r>
      <w:r w:rsidRPr="001D08DA">
        <w:rPr>
          <w:rFonts w:ascii="Times New Roman" w:hAnsi="Times New Roman"/>
          <w:sz w:val="24"/>
          <w:szCs w:val="24"/>
        </w:rPr>
        <w:t>mowy byłoby niemożliwe lub obarczone</w:t>
      </w:r>
      <w:r w:rsidRPr="001D08DA">
        <w:rPr>
          <w:rFonts w:ascii="Times New Roman" w:hAnsi="Times New Roman"/>
          <w:spacing w:val="-15"/>
          <w:sz w:val="24"/>
          <w:szCs w:val="24"/>
        </w:rPr>
        <w:t xml:space="preserve"> </w:t>
      </w:r>
      <w:r w:rsidRPr="001D08DA">
        <w:rPr>
          <w:rFonts w:ascii="Times New Roman" w:hAnsi="Times New Roman"/>
          <w:sz w:val="24"/>
          <w:szCs w:val="24"/>
        </w:rPr>
        <w:t>błędem;</w:t>
      </w:r>
    </w:p>
    <w:p w14:paraId="3FD088F8" w14:textId="2CCF91DB"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3"/>
        <w:contextualSpacing w:val="0"/>
        <w:jc w:val="both"/>
        <w:rPr>
          <w:rFonts w:ascii="Times New Roman" w:hAnsi="Times New Roman"/>
          <w:sz w:val="24"/>
          <w:szCs w:val="24"/>
        </w:rPr>
      </w:pPr>
      <w:r w:rsidRPr="001D08DA">
        <w:rPr>
          <w:rFonts w:ascii="Times New Roman" w:hAnsi="Times New Roman"/>
          <w:sz w:val="24"/>
          <w:szCs w:val="24"/>
        </w:rPr>
        <w:t xml:space="preserve">wystąpi 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ze względu na zmiany obowiązującego prawa lub niedostępność na</w:t>
      </w:r>
      <w:r w:rsidRPr="001D08DA">
        <w:rPr>
          <w:rFonts w:ascii="Times New Roman" w:hAnsi="Times New Roman"/>
          <w:spacing w:val="-3"/>
          <w:sz w:val="24"/>
          <w:szCs w:val="24"/>
        </w:rPr>
        <w:t xml:space="preserve"> </w:t>
      </w:r>
      <w:r w:rsidRPr="001D08DA">
        <w:rPr>
          <w:rFonts w:ascii="Times New Roman" w:hAnsi="Times New Roman"/>
          <w:sz w:val="24"/>
          <w:szCs w:val="24"/>
        </w:rPr>
        <w:t>rynku,</w:t>
      </w:r>
    </w:p>
    <w:p w14:paraId="3E235D66" w14:textId="50A7D9C6" w:rsidR="00CF7D99" w:rsidRPr="001D08DA" w:rsidRDefault="00CF7D99" w:rsidP="00CF7D99">
      <w:pPr>
        <w:pStyle w:val="Akapitzlist"/>
        <w:widowControl w:val="0"/>
        <w:numPr>
          <w:ilvl w:val="1"/>
          <w:numId w:val="87"/>
        </w:numPr>
        <w:tabs>
          <w:tab w:val="left" w:pos="966"/>
        </w:tabs>
        <w:autoSpaceDE w:val="0"/>
        <w:autoSpaceDN w:val="0"/>
        <w:spacing w:after="0" w:line="240" w:lineRule="auto"/>
        <w:ind w:left="966" w:right="156"/>
        <w:contextualSpacing w:val="0"/>
        <w:jc w:val="both"/>
        <w:rPr>
          <w:rFonts w:ascii="Times New Roman" w:hAnsi="Times New Roman"/>
          <w:sz w:val="24"/>
          <w:szCs w:val="24"/>
        </w:rPr>
      </w:pPr>
      <w:r w:rsidRPr="001D08DA">
        <w:rPr>
          <w:rFonts w:ascii="Times New Roman" w:hAnsi="Times New Roman"/>
          <w:sz w:val="24"/>
          <w:szCs w:val="24"/>
        </w:rPr>
        <w:t xml:space="preserve">nastąpi konieczność zmiany zakresu przedmiotu </w:t>
      </w:r>
      <w:r>
        <w:rPr>
          <w:rFonts w:ascii="Times New Roman" w:hAnsi="Times New Roman"/>
          <w:sz w:val="24"/>
          <w:szCs w:val="24"/>
        </w:rPr>
        <w:t>u</w:t>
      </w:r>
      <w:r w:rsidRPr="001D08DA">
        <w:rPr>
          <w:rFonts w:ascii="Times New Roman" w:hAnsi="Times New Roman"/>
          <w:sz w:val="24"/>
          <w:szCs w:val="24"/>
        </w:rPr>
        <w:t>mowy, wykonania prac dodatkowych, których nie można było przewidzieć na etapie projektowania, konieczność uwzględnienia wpływu innych przedsi</w:t>
      </w:r>
      <w:r w:rsidR="00644EF9">
        <w:rPr>
          <w:rFonts w:ascii="Times New Roman" w:hAnsi="Times New Roman"/>
          <w:sz w:val="24"/>
          <w:szCs w:val="24"/>
        </w:rPr>
        <w:t>ęwzięć lub działań powiązanych</w:t>
      </w:r>
      <w:r w:rsidR="00644EF9">
        <w:rPr>
          <w:rFonts w:ascii="Times New Roman" w:hAnsi="Times New Roman"/>
          <w:sz w:val="24"/>
          <w:szCs w:val="24"/>
        </w:rPr>
        <w:br/>
      </w:r>
      <w:r w:rsidRPr="001D08DA">
        <w:rPr>
          <w:rFonts w:ascii="Times New Roman" w:hAnsi="Times New Roman"/>
          <w:sz w:val="24"/>
          <w:szCs w:val="24"/>
        </w:rPr>
        <w:t>z przedmiotem</w:t>
      </w:r>
      <w:r w:rsidRPr="001D08DA">
        <w:rPr>
          <w:rFonts w:ascii="Times New Roman" w:hAnsi="Times New Roman"/>
          <w:spacing w:val="-2"/>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6DC2DA95" w14:textId="7A8FDDEC"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61" w:hanging="428"/>
        <w:contextualSpacing w:val="0"/>
        <w:jc w:val="both"/>
        <w:rPr>
          <w:rFonts w:ascii="Times New Roman" w:hAnsi="Times New Roman"/>
          <w:sz w:val="24"/>
          <w:szCs w:val="24"/>
        </w:rPr>
      </w:pPr>
      <w:r w:rsidRPr="001D08DA">
        <w:rPr>
          <w:rFonts w:ascii="Times New Roman" w:hAnsi="Times New Roman"/>
          <w:sz w:val="24"/>
          <w:szCs w:val="24"/>
        </w:rPr>
        <w:t xml:space="preserve">Zmiana polegająca na zmianie sposobu spełnienia świadczenia lub ograniczeniu zakresu przedmiotu </w:t>
      </w:r>
      <w:r>
        <w:rPr>
          <w:rFonts w:ascii="Times New Roman" w:hAnsi="Times New Roman"/>
          <w:sz w:val="24"/>
          <w:szCs w:val="24"/>
        </w:rPr>
        <w:t>u</w:t>
      </w:r>
      <w:r w:rsidRPr="001D08DA">
        <w:rPr>
          <w:rFonts w:ascii="Times New Roman" w:hAnsi="Times New Roman"/>
          <w:sz w:val="24"/>
          <w:szCs w:val="24"/>
        </w:rPr>
        <w:t>mowy, w tym zmiany technologiczne, w szczególności jeżeli</w:t>
      </w:r>
      <w:r w:rsidRPr="001D08DA">
        <w:rPr>
          <w:rFonts w:ascii="Times New Roman" w:hAnsi="Times New Roman"/>
          <w:spacing w:val="-8"/>
          <w:sz w:val="24"/>
          <w:szCs w:val="24"/>
        </w:rPr>
        <w:t xml:space="preserve"> </w:t>
      </w:r>
      <w:r w:rsidRPr="001D08DA">
        <w:rPr>
          <w:rFonts w:ascii="Times New Roman" w:hAnsi="Times New Roman"/>
          <w:sz w:val="24"/>
          <w:szCs w:val="24"/>
        </w:rPr>
        <w:t>nastąpi(ą):</w:t>
      </w:r>
    </w:p>
    <w:p w14:paraId="67487FBC" w14:textId="136FAC8D" w:rsidR="00CF7D99" w:rsidRPr="001D08DA" w:rsidRDefault="00CF7D99" w:rsidP="001D08DA">
      <w:pPr>
        <w:pStyle w:val="Akapitzlist"/>
        <w:widowControl w:val="0"/>
        <w:numPr>
          <w:ilvl w:val="1"/>
          <w:numId w:val="87"/>
        </w:numPr>
        <w:tabs>
          <w:tab w:val="left" w:pos="969"/>
        </w:tabs>
        <w:autoSpaceDE w:val="0"/>
        <w:autoSpaceDN w:val="0"/>
        <w:spacing w:after="0" w:line="240" w:lineRule="auto"/>
        <w:ind w:left="969" w:right="153"/>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 xml:space="preserve">mowy przy zastosowaniu innych rozwiązań technicznych lub materiałowych niż wskazane w dokumentacji, w sytuacji gdyby zastosowanie przewidzianych rozwiązań groziło niewykonaniem lub wadliwym wykonaniem przedmiotu </w:t>
      </w:r>
      <w:r>
        <w:rPr>
          <w:rFonts w:ascii="Times New Roman" w:hAnsi="Times New Roman"/>
          <w:sz w:val="24"/>
          <w:szCs w:val="24"/>
        </w:rPr>
        <w:t>u</w:t>
      </w:r>
      <w:r w:rsidRPr="001D08DA">
        <w:rPr>
          <w:rFonts w:ascii="Times New Roman" w:hAnsi="Times New Roman"/>
          <w:sz w:val="24"/>
          <w:szCs w:val="24"/>
        </w:rPr>
        <w:t>mowy lub niezgodnego z obowiązującymi standardami, wymaganiami</w:t>
      </w:r>
      <w:r w:rsidRPr="001D08DA">
        <w:rPr>
          <w:rFonts w:ascii="Times New Roman" w:hAnsi="Times New Roman"/>
          <w:spacing w:val="-1"/>
          <w:sz w:val="24"/>
          <w:szCs w:val="24"/>
        </w:rPr>
        <w:t xml:space="preserve"> </w:t>
      </w:r>
      <w:r w:rsidRPr="001D08DA">
        <w:rPr>
          <w:rFonts w:ascii="Times New Roman" w:hAnsi="Times New Roman"/>
          <w:sz w:val="24"/>
          <w:szCs w:val="24"/>
        </w:rPr>
        <w:t>technicznymi;</w:t>
      </w:r>
    </w:p>
    <w:p w14:paraId="63594801" w14:textId="622DD7EF" w:rsidR="00CF7D99" w:rsidRPr="001D08DA" w:rsidRDefault="00CF7D99" w:rsidP="00CF7D99">
      <w:pPr>
        <w:pStyle w:val="Akapitzlist"/>
        <w:widowControl w:val="0"/>
        <w:numPr>
          <w:ilvl w:val="1"/>
          <w:numId w:val="87"/>
        </w:numPr>
        <w:tabs>
          <w:tab w:val="left" w:pos="969"/>
        </w:tabs>
        <w:autoSpaceDE w:val="0"/>
        <w:autoSpaceDN w:val="0"/>
        <w:spacing w:before="76" w:after="0" w:line="240" w:lineRule="auto"/>
        <w:ind w:right="161"/>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ze względu na zmiany obowiązującego</w:t>
      </w:r>
      <w:r w:rsidRPr="001D08DA">
        <w:rPr>
          <w:rFonts w:ascii="Times New Roman" w:hAnsi="Times New Roman"/>
          <w:spacing w:val="-7"/>
          <w:sz w:val="24"/>
          <w:szCs w:val="24"/>
        </w:rPr>
        <w:t xml:space="preserve"> </w:t>
      </w:r>
      <w:r w:rsidRPr="001D08DA">
        <w:rPr>
          <w:rFonts w:ascii="Times New Roman" w:hAnsi="Times New Roman"/>
          <w:sz w:val="24"/>
          <w:szCs w:val="24"/>
        </w:rPr>
        <w:t>prawa;</w:t>
      </w:r>
    </w:p>
    <w:p w14:paraId="732C401A" w14:textId="109FC4B2"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9"/>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 uwagi na czasową lub całkowitą niedostępność materiałów lub technologii (np. zaprzestania</w:t>
      </w:r>
      <w:r w:rsidRPr="001D08DA">
        <w:rPr>
          <w:rFonts w:ascii="Times New Roman" w:hAnsi="Times New Roman"/>
          <w:spacing w:val="-4"/>
          <w:sz w:val="24"/>
          <w:szCs w:val="24"/>
        </w:rPr>
        <w:t xml:space="preserve"> </w:t>
      </w:r>
      <w:r w:rsidRPr="001D08DA">
        <w:rPr>
          <w:rFonts w:ascii="Times New Roman" w:hAnsi="Times New Roman"/>
          <w:sz w:val="24"/>
          <w:szCs w:val="24"/>
        </w:rPr>
        <w:t>produkcji).</w:t>
      </w:r>
    </w:p>
    <w:p w14:paraId="03A41B50" w14:textId="0BFBEF51"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Zmiany wskazane w ust. 8 będą wprowadzane wyłącznie w zakresie umożliwiającym </w:t>
      </w:r>
      <w:r w:rsidRPr="001D08DA">
        <w:rPr>
          <w:rFonts w:ascii="Times New Roman" w:hAnsi="Times New Roman"/>
          <w:sz w:val="24"/>
          <w:szCs w:val="24"/>
        </w:rPr>
        <w:lastRenderedPageBreak/>
        <w:t xml:space="preserve">oddanie przedmiotu </w:t>
      </w:r>
      <w:r>
        <w:rPr>
          <w:rFonts w:ascii="Times New Roman" w:hAnsi="Times New Roman"/>
          <w:sz w:val="24"/>
          <w:szCs w:val="24"/>
        </w:rPr>
        <w:t>u</w:t>
      </w:r>
      <w:r w:rsidRPr="001D08DA">
        <w:rPr>
          <w:rFonts w:ascii="Times New Roman" w:hAnsi="Times New Roman"/>
          <w:sz w:val="24"/>
          <w:szCs w:val="24"/>
        </w:rPr>
        <w:t>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w:t>
      </w:r>
      <w:r w:rsidRPr="001D08DA">
        <w:rPr>
          <w:rFonts w:ascii="Times New Roman" w:hAnsi="Times New Roman"/>
          <w:spacing w:val="-1"/>
          <w:sz w:val="24"/>
          <w:szCs w:val="24"/>
        </w:rPr>
        <w:t xml:space="preserve"> </w:t>
      </w:r>
      <w:r w:rsidRPr="001D08DA">
        <w:rPr>
          <w:rFonts w:ascii="Times New Roman" w:hAnsi="Times New Roman"/>
          <w:sz w:val="24"/>
          <w:szCs w:val="24"/>
        </w:rPr>
        <w:t>paragrafu.</w:t>
      </w:r>
    </w:p>
    <w:p w14:paraId="49B874E6" w14:textId="77777777" w:rsidR="00CF7D99" w:rsidRPr="001D08DA" w:rsidRDefault="00CF7D99" w:rsidP="00CF7D99">
      <w:pPr>
        <w:pStyle w:val="Akapitzlist"/>
        <w:widowControl w:val="0"/>
        <w:numPr>
          <w:ilvl w:val="0"/>
          <w:numId w:val="87"/>
        </w:numPr>
        <w:tabs>
          <w:tab w:val="left" w:pos="542"/>
        </w:tabs>
        <w:autoSpaceDE w:val="0"/>
        <w:autoSpaceDN w:val="0"/>
        <w:spacing w:after="0" w:line="240" w:lineRule="auto"/>
        <w:ind w:left="541" w:right="156" w:hanging="425"/>
        <w:contextualSpacing w:val="0"/>
        <w:jc w:val="both"/>
        <w:rPr>
          <w:rFonts w:ascii="Times New Roman" w:hAnsi="Times New Roman"/>
          <w:sz w:val="24"/>
          <w:szCs w:val="24"/>
        </w:rPr>
      </w:pPr>
      <w:r w:rsidRPr="001D08DA">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w:t>
      </w:r>
      <w:r w:rsidRPr="001D08DA">
        <w:rPr>
          <w:rFonts w:ascii="Times New Roman" w:hAnsi="Times New Roman"/>
          <w:spacing w:val="-3"/>
          <w:sz w:val="24"/>
          <w:szCs w:val="24"/>
        </w:rPr>
        <w:t xml:space="preserve"> </w:t>
      </w:r>
      <w:r w:rsidRPr="001D08DA">
        <w:rPr>
          <w:rFonts w:ascii="Times New Roman" w:hAnsi="Times New Roman"/>
          <w:sz w:val="24"/>
          <w:szCs w:val="24"/>
        </w:rPr>
        <w:t>na:</w:t>
      </w:r>
    </w:p>
    <w:p w14:paraId="4469752B" w14:textId="77777777"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przyspieszenie</w:t>
      </w:r>
      <w:r w:rsidRPr="001D08DA">
        <w:rPr>
          <w:rFonts w:ascii="Times New Roman" w:hAnsi="Times New Roman"/>
          <w:spacing w:val="-1"/>
          <w:sz w:val="24"/>
          <w:szCs w:val="24"/>
        </w:rPr>
        <w:t xml:space="preserve"> </w:t>
      </w:r>
      <w:r w:rsidRPr="001D08DA">
        <w:rPr>
          <w:rFonts w:ascii="Times New Roman" w:hAnsi="Times New Roman"/>
          <w:sz w:val="24"/>
          <w:szCs w:val="24"/>
        </w:rPr>
        <w:t>wykonania,</w:t>
      </w:r>
    </w:p>
    <w:p w14:paraId="1CC0D5C1"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7"/>
        <w:contextualSpacing w:val="0"/>
        <w:jc w:val="both"/>
        <w:rPr>
          <w:rFonts w:ascii="Times New Roman" w:hAnsi="Times New Roman"/>
          <w:sz w:val="24"/>
          <w:szCs w:val="24"/>
        </w:rPr>
      </w:pPr>
      <w:r w:rsidRPr="001D08DA">
        <w:rPr>
          <w:rFonts w:ascii="Times New Roman" w:hAnsi="Times New Roman"/>
          <w:sz w:val="24"/>
          <w:szCs w:val="24"/>
        </w:rPr>
        <w:t>zmianach mających wpływ na obniżenie kosztu ponoszonego przez Zamawiającego na wykonanie, utrzymanie, lub</w:t>
      </w:r>
      <w:r w:rsidRPr="001D08DA">
        <w:rPr>
          <w:rFonts w:ascii="Times New Roman" w:hAnsi="Times New Roman"/>
          <w:spacing w:val="-2"/>
          <w:sz w:val="24"/>
          <w:szCs w:val="24"/>
        </w:rPr>
        <w:t xml:space="preserve"> </w:t>
      </w:r>
      <w:r w:rsidRPr="001D08DA">
        <w:rPr>
          <w:rFonts w:ascii="Times New Roman" w:hAnsi="Times New Roman"/>
          <w:sz w:val="24"/>
          <w:szCs w:val="24"/>
        </w:rPr>
        <w:t>użytkowanie,</w:t>
      </w:r>
    </w:p>
    <w:p w14:paraId="2CD50C81"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9"/>
        <w:contextualSpacing w:val="0"/>
        <w:jc w:val="both"/>
        <w:rPr>
          <w:rFonts w:ascii="Times New Roman" w:hAnsi="Times New Roman"/>
          <w:sz w:val="24"/>
          <w:szCs w:val="24"/>
        </w:rPr>
      </w:pPr>
      <w:r w:rsidRPr="001D08DA">
        <w:rPr>
          <w:rFonts w:ascii="Times New Roman" w:hAnsi="Times New Roman"/>
          <w:sz w:val="24"/>
          <w:szCs w:val="24"/>
        </w:rPr>
        <w:t>zmianach mających wpływ na poprawę sprawności, wydajności wykonanych robót dla</w:t>
      </w:r>
      <w:r w:rsidRPr="001D08DA">
        <w:rPr>
          <w:rFonts w:ascii="Times New Roman" w:hAnsi="Times New Roman"/>
          <w:spacing w:val="-1"/>
          <w:sz w:val="24"/>
          <w:szCs w:val="24"/>
        </w:rPr>
        <w:t xml:space="preserve"> </w:t>
      </w:r>
      <w:r w:rsidRPr="001D08DA">
        <w:rPr>
          <w:rFonts w:ascii="Times New Roman" w:hAnsi="Times New Roman"/>
          <w:sz w:val="24"/>
          <w:szCs w:val="24"/>
        </w:rPr>
        <w:t>Zamawiającego,</w:t>
      </w:r>
    </w:p>
    <w:p w14:paraId="044D7DF8"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zmianach mających wpływ na poprawę bezpieczeństwa realizacji robót budowlanych lub usprawnienia procesu</w:t>
      </w:r>
      <w:r w:rsidRPr="001D08DA">
        <w:rPr>
          <w:rFonts w:ascii="Times New Roman" w:hAnsi="Times New Roman"/>
          <w:spacing w:val="1"/>
          <w:sz w:val="24"/>
          <w:szCs w:val="24"/>
        </w:rPr>
        <w:t xml:space="preserve"> </w:t>
      </w:r>
      <w:r w:rsidRPr="001D08DA">
        <w:rPr>
          <w:rFonts w:ascii="Times New Roman" w:hAnsi="Times New Roman"/>
          <w:sz w:val="24"/>
          <w:szCs w:val="24"/>
        </w:rPr>
        <w:t>budowy,</w:t>
      </w:r>
    </w:p>
    <w:p w14:paraId="2BE6430D"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bezpieczeństwa</w:t>
      </w:r>
      <w:r w:rsidRPr="001D08DA">
        <w:rPr>
          <w:rFonts w:ascii="Times New Roman" w:hAnsi="Times New Roman"/>
          <w:spacing w:val="-6"/>
          <w:sz w:val="24"/>
          <w:szCs w:val="24"/>
        </w:rPr>
        <w:t xml:space="preserve"> </w:t>
      </w:r>
      <w:r w:rsidRPr="001D08DA">
        <w:rPr>
          <w:rFonts w:ascii="Times New Roman" w:hAnsi="Times New Roman"/>
          <w:sz w:val="24"/>
          <w:szCs w:val="24"/>
        </w:rPr>
        <w:t>użytkowania,</w:t>
      </w:r>
    </w:p>
    <w:p w14:paraId="3BA706CA"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parametrów</w:t>
      </w:r>
      <w:r w:rsidRPr="001D08DA">
        <w:rPr>
          <w:rFonts w:ascii="Times New Roman" w:hAnsi="Times New Roman"/>
          <w:spacing w:val="-6"/>
          <w:sz w:val="24"/>
          <w:szCs w:val="24"/>
        </w:rPr>
        <w:t xml:space="preserve"> </w:t>
      </w:r>
      <w:r w:rsidRPr="001D08DA">
        <w:rPr>
          <w:rFonts w:ascii="Times New Roman" w:hAnsi="Times New Roman"/>
          <w:sz w:val="24"/>
          <w:szCs w:val="24"/>
        </w:rPr>
        <w:t>technicznych,</w:t>
      </w:r>
    </w:p>
    <w:p w14:paraId="11BC4EA6"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parametrów</w:t>
      </w:r>
      <w:r w:rsidRPr="001D08DA">
        <w:rPr>
          <w:rFonts w:ascii="Times New Roman" w:hAnsi="Times New Roman"/>
          <w:spacing w:val="-6"/>
          <w:sz w:val="24"/>
          <w:szCs w:val="24"/>
        </w:rPr>
        <w:t xml:space="preserve"> </w:t>
      </w:r>
      <w:r w:rsidRPr="001D08DA">
        <w:rPr>
          <w:rFonts w:ascii="Times New Roman" w:hAnsi="Times New Roman"/>
          <w:sz w:val="24"/>
          <w:szCs w:val="24"/>
        </w:rPr>
        <w:t>funkcjonalno-użytkowych,</w:t>
      </w:r>
    </w:p>
    <w:p w14:paraId="0021F2ED"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8"/>
        <w:contextualSpacing w:val="0"/>
        <w:jc w:val="both"/>
        <w:rPr>
          <w:rFonts w:ascii="Times New Roman" w:hAnsi="Times New Roman"/>
          <w:sz w:val="24"/>
          <w:szCs w:val="24"/>
        </w:rPr>
      </w:pPr>
      <w:r w:rsidRPr="001D08DA">
        <w:rPr>
          <w:rFonts w:ascii="Times New Roman" w:hAnsi="Times New Roman"/>
          <w:sz w:val="24"/>
          <w:szCs w:val="24"/>
        </w:rPr>
        <w:t>aktualizacji rozwiązań z uwagi na postęp technologiczny lub zmiany obowiązujących przepisów.</w:t>
      </w:r>
    </w:p>
    <w:p w14:paraId="31711F8D" w14:textId="022FF820" w:rsidR="00CF7D99" w:rsidRPr="001D08DA" w:rsidRDefault="00CF7D99" w:rsidP="001D08DA">
      <w:pPr>
        <w:pStyle w:val="Tekstpodstawowy"/>
        <w:ind w:left="541" w:right="159"/>
        <w:jc w:val="both"/>
        <w:rPr>
          <w:i w:val="0"/>
          <w:iCs/>
        </w:rPr>
      </w:pPr>
      <w:r w:rsidRPr="001D08DA">
        <w:rPr>
          <w:i w:val="0"/>
          <w:iCs/>
        </w:rPr>
        <w:t xml:space="preserve">Zamawiający dopuszcza możliwość zmiany sposobu wykonania przedmiotu </w:t>
      </w:r>
      <w:r w:rsidR="003057F6">
        <w:rPr>
          <w:i w:val="0"/>
          <w:iCs/>
        </w:rPr>
        <w:t>u</w:t>
      </w:r>
      <w:r w:rsidRPr="001D08DA">
        <w:rPr>
          <w:i w:val="0"/>
          <w:iCs/>
        </w:rPr>
        <w:t xml:space="preserve">mowy, zmniejszenia zakresu przedmiotu </w:t>
      </w:r>
      <w:r w:rsidR="003057F6">
        <w:rPr>
          <w:i w:val="0"/>
          <w:iCs/>
        </w:rPr>
        <w:t>u</w:t>
      </w:r>
      <w:r w:rsidRPr="001D08DA">
        <w:rPr>
          <w:i w:val="0"/>
          <w:iCs/>
        </w:rPr>
        <w:t xml:space="preserve">mowy lub zmianę wynagrodzenia określonego w § 3 ust. 1 </w:t>
      </w:r>
      <w:r w:rsidR="003057F6">
        <w:rPr>
          <w:i w:val="0"/>
          <w:iCs/>
        </w:rPr>
        <w:t>u</w:t>
      </w:r>
      <w:r w:rsidRPr="001D08DA">
        <w:rPr>
          <w:i w:val="0"/>
          <w:iCs/>
        </w:rPr>
        <w:t xml:space="preserve">mowy oraz jeżeli wskutek wprowadzenia tych zmian wystąpi opóźnienie lub wydłużenie czasu koniecznego dla wykonania przedmiotu </w:t>
      </w:r>
      <w:r w:rsidR="003057F6">
        <w:rPr>
          <w:i w:val="0"/>
          <w:iCs/>
        </w:rPr>
        <w:t>u</w:t>
      </w:r>
      <w:r w:rsidRPr="001D08DA">
        <w:rPr>
          <w:i w:val="0"/>
          <w:iCs/>
        </w:rPr>
        <w:t xml:space="preserve">mowy, Zamawiający dopuszcza zmianę terminu zakończenia realizacji przedmiotu </w:t>
      </w:r>
      <w:r w:rsidR="003057F6">
        <w:rPr>
          <w:i w:val="0"/>
          <w:iCs/>
        </w:rPr>
        <w:t>u</w:t>
      </w:r>
      <w:r w:rsidRPr="001D08DA">
        <w:rPr>
          <w:i w:val="0"/>
          <w:iCs/>
        </w:rPr>
        <w:t>mowy poprzez ich wydłużenie o okres takiego opóźnienia lub o okres jaki okaże się konieczny dla wykonania przedmiotu</w:t>
      </w:r>
      <w:r w:rsidRPr="001D08DA">
        <w:rPr>
          <w:i w:val="0"/>
          <w:iCs/>
          <w:spacing w:val="-1"/>
        </w:rPr>
        <w:t xml:space="preserve"> </w:t>
      </w:r>
      <w:r w:rsidR="003057F6">
        <w:rPr>
          <w:i w:val="0"/>
          <w:iCs/>
        </w:rPr>
        <w:t>u</w:t>
      </w:r>
      <w:r w:rsidRPr="001D08DA">
        <w:rPr>
          <w:i w:val="0"/>
          <w:iCs/>
        </w:rPr>
        <w:t>mowy.</w:t>
      </w:r>
    </w:p>
    <w:p w14:paraId="77B153A1" w14:textId="05F933A8" w:rsidR="00CF7D99" w:rsidRPr="001D08DA" w:rsidRDefault="00CF7D99" w:rsidP="001D08DA">
      <w:pPr>
        <w:pStyle w:val="Akapitzlist"/>
        <w:widowControl w:val="0"/>
        <w:numPr>
          <w:ilvl w:val="0"/>
          <w:numId w:val="87"/>
        </w:numPr>
        <w:tabs>
          <w:tab w:val="left" w:pos="544"/>
        </w:tabs>
        <w:autoSpaceDE w:val="0"/>
        <w:autoSpaceDN w:val="0"/>
        <w:spacing w:before="1" w:after="0" w:line="240" w:lineRule="auto"/>
        <w:ind w:left="543" w:right="155" w:hanging="428"/>
        <w:contextualSpacing w:val="0"/>
        <w:jc w:val="both"/>
        <w:rPr>
          <w:sz w:val="28"/>
          <w:szCs w:val="28"/>
        </w:rPr>
      </w:pPr>
      <w:r w:rsidRPr="001D08DA">
        <w:rPr>
          <w:rFonts w:ascii="Times New Roman" w:hAnsi="Times New Roman"/>
          <w:sz w:val="24"/>
          <w:szCs w:val="24"/>
        </w:rPr>
        <w:t xml:space="preserve">W przypadku zmniejszenia zakresu przedmiotu </w:t>
      </w:r>
      <w:r w:rsidR="003057F6">
        <w:rPr>
          <w:rFonts w:ascii="Times New Roman" w:hAnsi="Times New Roman"/>
          <w:sz w:val="24"/>
          <w:szCs w:val="24"/>
        </w:rPr>
        <w:t>u</w:t>
      </w:r>
      <w:r w:rsidRPr="001D08DA">
        <w:rPr>
          <w:rFonts w:ascii="Times New Roman" w:hAnsi="Times New Roman"/>
          <w:sz w:val="24"/>
          <w:szCs w:val="24"/>
        </w:rPr>
        <w:t>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w:t>
      </w:r>
      <w:r w:rsidRPr="001D08DA">
        <w:rPr>
          <w:rFonts w:ascii="Times New Roman" w:hAnsi="Times New Roman"/>
          <w:spacing w:val="22"/>
          <w:sz w:val="24"/>
          <w:szCs w:val="24"/>
        </w:rPr>
        <w:t xml:space="preserve"> </w:t>
      </w:r>
      <w:r w:rsidRPr="001D08DA">
        <w:rPr>
          <w:rFonts w:ascii="Times New Roman" w:hAnsi="Times New Roman"/>
          <w:sz w:val="24"/>
          <w:szCs w:val="24"/>
        </w:rPr>
        <w:t>zrezygnowano,</w:t>
      </w:r>
      <w:r w:rsidR="003057F6">
        <w:rPr>
          <w:rFonts w:ascii="Times New Roman" w:hAnsi="Times New Roman"/>
          <w:sz w:val="24"/>
          <w:szCs w:val="24"/>
        </w:rPr>
        <w:t xml:space="preserve"> </w:t>
      </w:r>
      <w:r w:rsidR="003057F6">
        <w:rPr>
          <w:rFonts w:ascii="Times New Roman" w:hAnsi="Times New Roman"/>
          <w:sz w:val="24"/>
          <w:szCs w:val="24"/>
        </w:rPr>
        <w:br/>
      </w:r>
      <w:r w:rsidRPr="001D08DA">
        <w:rPr>
          <w:rFonts w:ascii="Times New Roman" w:hAnsi="Times New Roman"/>
          <w:iCs/>
          <w:sz w:val="24"/>
          <w:szCs w:val="24"/>
        </w:rPr>
        <w:t>o którą pomniejszone zostanie wynagrodzenie należne Wykonawcy, nastąpi na podstawie kosztorysu sporządzonego przez Wykonawcę w oparci</w:t>
      </w:r>
      <w:r w:rsidR="00644EF9">
        <w:rPr>
          <w:rFonts w:ascii="Times New Roman" w:hAnsi="Times New Roman"/>
          <w:iCs/>
          <w:sz w:val="24"/>
          <w:szCs w:val="24"/>
        </w:rPr>
        <w:t>u o ceny jednostkowe wynikające</w:t>
      </w:r>
      <w:r w:rsidR="00644EF9">
        <w:rPr>
          <w:rFonts w:ascii="Times New Roman" w:hAnsi="Times New Roman"/>
          <w:iCs/>
          <w:sz w:val="24"/>
          <w:szCs w:val="24"/>
        </w:rPr>
        <w:br/>
      </w:r>
      <w:r w:rsidRPr="001D08DA">
        <w:rPr>
          <w:rFonts w:ascii="Times New Roman" w:hAnsi="Times New Roman"/>
          <w:iCs/>
          <w:sz w:val="24"/>
          <w:szCs w:val="24"/>
        </w:rPr>
        <w:t>z oferty, a w razie ich braku na podstawie kosztorysu sporządz</w:t>
      </w:r>
      <w:r w:rsidR="00644EF9">
        <w:rPr>
          <w:rFonts w:ascii="Times New Roman" w:hAnsi="Times New Roman"/>
          <w:iCs/>
          <w:sz w:val="24"/>
          <w:szCs w:val="24"/>
        </w:rPr>
        <w:t>onego przez Wykonawcę</w:t>
      </w:r>
      <w:r w:rsidR="00644EF9">
        <w:rPr>
          <w:rFonts w:ascii="Times New Roman" w:hAnsi="Times New Roman"/>
          <w:iCs/>
          <w:sz w:val="24"/>
          <w:szCs w:val="24"/>
        </w:rPr>
        <w:br/>
      </w:r>
      <w:r w:rsidRPr="001D08DA">
        <w:rPr>
          <w:rFonts w:ascii="Times New Roman" w:hAnsi="Times New Roman"/>
          <w:iCs/>
          <w:sz w:val="24"/>
          <w:szCs w:val="24"/>
        </w:rPr>
        <w:t>w oparciu o następujące założenia: stawki robocizny (R), koszty materiałów (M), sprzętu (S), koszty pośrednie (</w:t>
      </w:r>
      <w:proofErr w:type="spellStart"/>
      <w:r w:rsidRPr="001D08DA">
        <w:rPr>
          <w:rFonts w:ascii="Times New Roman" w:hAnsi="Times New Roman"/>
          <w:iCs/>
          <w:sz w:val="24"/>
          <w:szCs w:val="24"/>
        </w:rPr>
        <w:t>Kp</w:t>
      </w:r>
      <w:proofErr w:type="spellEnd"/>
      <w:r w:rsidRPr="001D08DA">
        <w:rPr>
          <w:rFonts w:ascii="Times New Roman" w:hAnsi="Times New Roman"/>
          <w:iCs/>
          <w:sz w:val="24"/>
          <w:szCs w:val="24"/>
        </w:rPr>
        <w:t>), koszty zakupu (</w:t>
      </w:r>
      <w:proofErr w:type="spellStart"/>
      <w:r w:rsidRPr="001D08DA">
        <w:rPr>
          <w:rFonts w:ascii="Times New Roman" w:hAnsi="Times New Roman"/>
          <w:iCs/>
          <w:sz w:val="24"/>
          <w:szCs w:val="24"/>
        </w:rPr>
        <w:t>Kz</w:t>
      </w:r>
      <w:proofErr w:type="spellEnd"/>
      <w:r w:rsidRPr="001D08DA">
        <w:rPr>
          <w:rFonts w:ascii="Times New Roman" w:hAnsi="Times New Roman"/>
          <w:iCs/>
          <w:sz w:val="24"/>
          <w:szCs w:val="24"/>
        </w:rPr>
        <w:t xml:space="preserve">) i zysk (Z) – wykonawca przyjmie na podstawie wydawnictwa </w:t>
      </w:r>
      <w:proofErr w:type="spellStart"/>
      <w:r w:rsidRPr="001D08DA">
        <w:rPr>
          <w:rFonts w:ascii="Times New Roman" w:hAnsi="Times New Roman"/>
          <w:iCs/>
          <w:sz w:val="24"/>
          <w:szCs w:val="24"/>
        </w:rPr>
        <w:t>Sekocenbud</w:t>
      </w:r>
      <w:proofErr w:type="spellEnd"/>
      <w:r w:rsidRPr="001D08DA">
        <w:rPr>
          <w:rFonts w:ascii="Times New Roman" w:hAnsi="Times New Roman"/>
          <w:iCs/>
          <w:sz w:val="24"/>
          <w:szCs w:val="24"/>
        </w:rPr>
        <w:t xml:space="preserve"> za kwartał w którym Wykonawca złożył ofertę, przy czym wysokość stawki robocizny robót inżynieryjnych zostanie przyjęta jak dla stolicy województwa zachodniopomorskiego a pozostałe </w:t>
      </w:r>
      <w:r w:rsidR="00644EF9">
        <w:rPr>
          <w:rFonts w:ascii="Times New Roman" w:hAnsi="Times New Roman"/>
          <w:iCs/>
          <w:sz w:val="24"/>
          <w:szCs w:val="24"/>
        </w:rPr>
        <w:t>elementy jako wartości średnie.</w:t>
      </w:r>
      <w:r w:rsidR="00644EF9">
        <w:rPr>
          <w:rFonts w:ascii="Times New Roman" w:hAnsi="Times New Roman"/>
          <w:iCs/>
          <w:sz w:val="24"/>
          <w:szCs w:val="24"/>
        </w:rPr>
        <w:br/>
      </w:r>
      <w:r w:rsidRPr="001D08DA">
        <w:rPr>
          <w:rFonts w:ascii="Times New Roman" w:hAnsi="Times New Roman"/>
          <w:iCs/>
          <w:sz w:val="24"/>
          <w:szCs w:val="24"/>
        </w:rPr>
        <w:t xml:space="preserve">W przypadku braku odpowiednich pozycji w </w:t>
      </w:r>
      <w:proofErr w:type="spellStart"/>
      <w:r w:rsidRPr="001D08DA">
        <w:rPr>
          <w:rFonts w:ascii="Times New Roman" w:hAnsi="Times New Roman"/>
          <w:iCs/>
          <w:sz w:val="24"/>
          <w:szCs w:val="24"/>
        </w:rPr>
        <w:t>Sekocenbudzie</w:t>
      </w:r>
      <w:proofErr w:type="spellEnd"/>
      <w:r w:rsidRPr="001D08DA">
        <w:rPr>
          <w:rFonts w:ascii="Times New Roman" w:hAnsi="Times New Roman"/>
          <w:iCs/>
          <w:sz w:val="24"/>
          <w:szCs w:val="24"/>
        </w:rPr>
        <w:t xml:space="preserve"> wyliczenie zostanie wykonane w oparciu o średnie stawki i ceny rynkowe dla danych robót, i następnie zaakceptowanego przez Zamawiającego.</w:t>
      </w:r>
    </w:p>
    <w:p w14:paraId="68E22D2A" w14:textId="6B3B982D" w:rsidR="00CF7D99" w:rsidRPr="001D08DA" w:rsidRDefault="00CF7D99" w:rsidP="00CF7D99">
      <w:pPr>
        <w:pStyle w:val="Akapitzlist"/>
        <w:widowControl w:val="0"/>
        <w:numPr>
          <w:ilvl w:val="0"/>
          <w:numId w:val="87"/>
        </w:numPr>
        <w:tabs>
          <w:tab w:val="left" w:pos="544"/>
        </w:tabs>
        <w:autoSpaceDE w:val="0"/>
        <w:autoSpaceDN w:val="0"/>
        <w:spacing w:before="76" w:after="0" w:line="240" w:lineRule="auto"/>
        <w:ind w:left="543" w:right="152" w:hanging="428"/>
        <w:contextualSpacing w:val="0"/>
        <w:jc w:val="both"/>
        <w:rPr>
          <w:rFonts w:ascii="Times New Roman" w:hAnsi="Times New Roman"/>
          <w:sz w:val="24"/>
          <w:szCs w:val="24"/>
        </w:rPr>
      </w:pPr>
      <w:r w:rsidRPr="001D08DA">
        <w:rPr>
          <w:rFonts w:ascii="Times New Roman" w:hAnsi="Times New Roman"/>
          <w:sz w:val="24"/>
          <w:szCs w:val="24"/>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w:t>
      </w:r>
      <w:r w:rsidR="00644EF9">
        <w:rPr>
          <w:rFonts w:ascii="Times New Roman" w:hAnsi="Times New Roman"/>
          <w:sz w:val="24"/>
          <w:szCs w:val="24"/>
        </w:rPr>
        <w:t>u o ceny jednostkowe wynikające</w:t>
      </w:r>
      <w:r w:rsidR="00644EF9">
        <w:rPr>
          <w:rFonts w:ascii="Times New Roman" w:hAnsi="Times New Roman"/>
          <w:sz w:val="24"/>
          <w:szCs w:val="24"/>
        </w:rPr>
        <w:br/>
      </w:r>
      <w:r w:rsidRPr="001D08DA">
        <w:rPr>
          <w:rFonts w:ascii="Times New Roman" w:hAnsi="Times New Roman"/>
          <w:sz w:val="24"/>
          <w:szCs w:val="24"/>
        </w:rPr>
        <w:t xml:space="preserve">z oferty, a w razie ich braku na podstawie kosztorysu sporządzonego przez Wykonawcę w oparciu o następujące założenia: stawki robocizny (R), koszty materiałów (M), sprzętu (S), </w:t>
      </w:r>
      <w:r w:rsidRPr="001D08DA">
        <w:rPr>
          <w:rFonts w:ascii="Times New Roman" w:hAnsi="Times New Roman"/>
          <w:sz w:val="24"/>
          <w:szCs w:val="24"/>
        </w:rPr>
        <w:lastRenderedPageBreak/>
        <w:t>koszty pośrednie (</w:t>
      </w:r>
      <w:proofErr w:type="spellStart"/>
      <w:r w:rsidRPr="001D08DA">
        <w:rPr>
          <w:rFonts w:ascii="Times New Roman" w:hAnsi="Times New Roman"/>
          <w:sz w:val="24"/>
          <w:szCs w:val="24"/>
        </w:rPr>
        <w:t>Kp</w:t>
      </w:r>
      <w:proofErr w:type="spellEnd"/>
      <w:r w:rsidRPr="001D08DA">
        <w:rPr>
          <w:rFonts w:ascii="Times New Roman" w:hAnsi="Times New Roman"/>
          <w:sz w:val="24"/>
          <w:szCs w:val="24"/>
        </w:rPr>
        <w:t>), koszty zakupu (</w:t>
      </w:r>
      <w:proofErr w:type="spellStart"/>
      <w:r w:rsidRPr="001D08DA">
        <w:rPr>
          <w:rFonts w:ascii="Times New Roman" w:hAnsi="Times New Roman"/>
          <w:sz w:val="24"/>
          <w:szCs w:val="24"/>
        </w:rPr>
        <w:t>Kz</w:t>
      </w:r>
      <w:proofErr w:type="spellEnd"/>
      <w:r w:rsidRPr="001D08DA">
        <w:rPr>
          <w:rFonts w:ascii="Times New Roman" w:hAnsi="Times New Roman"/>
          <w:sz w:val="24"/>
          <w:szCs w:val="24"/>
        </w:rPr>
        <w:t xml:space="preserve">) i zysk (Z) – wykonawca  przyjmie na podstawie wydawnictwa </w:t>
      </w:r>
      <w:proofErr w:type="spellStart"/>
      <w:r w:rsidRPr="001D08DA">
        <w:rPr>
          <w:rFonts w:ascii="Times New Roman" w:hAnsi="Times New Roman"/>
          <w:sz w:val="24"/>
          <w:szCs w:val="24"/>
        </w:rPr>
        <w:t>Sekocenbud</w:t>
      </w:r>
      <w:proofErr w:type="spellEnd"/>
      <w:r w:rsidRPr="001D08DA">
        <w:rPr>
          <w:rFonts w:ascii="Times New Roman" w:hAnsi="Times New Roman"/>
          <w:sz w:val="24"/>
          <w:szCs w:val="24"/>
        </w:rPr>
        <w:t xml:space="preserve"> za kwartał      w którym Wykonawca złożył ofertę, przy czym wysokość stawki robocizny robót inżynieryjnych zostanie przyjęta jak dla stolicy województwa zachodniopomorskiego a pozostałe </w:t>
      </w:r>
      <w:r w:rsidR="00644EF9">
        <w:rPr>
          <w:rFonts w:ascii="Times New Roman" w:hAnsi="Times New Roman"/>
          <w:sz w:val="24"/>
          <w:szCs w:val="24"/>
        </w:rPr>
        <w:t>elementy jako wartości średnie;</w:t>
      </w:r>
      <w:r w:rsidR="00644EF9">
        <w:rPr>
          <w:rFonts w:ascii="Times New Roman" w:hAnsi="Times New Roman"/>
          <w:sz w:val="24"/>
          <w:szCs w:val="24"/>
        </w:rPr>
        <w:br/>
      </w:r>
      <w:r w:rsidRPr="001D08DA">
        <w:rPr>
          <w:rFonts w:ascii="Times New Roman" w:hAnsi="Times New Roman"/>
          <w:sz w:val="24"/>
          <w:szCs w:val="24"/>
        </w:rPr>
        <w:t xml:space="preserve">w przypadku braku odpowiednich pozycji w </w:t>
      </w:r>
      <w:proofErr w:type="spellStart"/>
      <w:r w:rsidRPr="001D08DA">
        <w:rPr>
          <w:rFonts w:ascii="Times New Roman" w:hAnsi="Times New Roman"/>
          <w:sz w:val="24"/>
          <w:szCs w:val="24"/>
        </w:rPr>
        <w:t>Sekocenbudzie</w:t>
      </w:r>
      <w:proofErr w:type="spellEnd"/>
      <w:r w:rsidRPr="001D08DA">
        <w:rPr>
          <w:rFonts w:ascii="Times New Roman" w:hAnsi="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Umowy, a w razie ich braku na podstawie kosztorysu sporządzonego przez Wykonawcę w oparciu o następujące założenia: stawki robocizny (R), koszty materiałów (M), sprzętu (S), koszty pośrednie (</w:t>
      </w:r>
      <w:proofErr w:type="spellStart"/>
      <w:r w:rsidRPr="001D08DA">
        <w:rPr>
          <w:rFonts w:ascii="Times New Roman" w:hAnsi="Times New Roman"/>
          <w:sz w:val="24"/>
          <w:szCs w:val="24"/>
        </w:rPr>
        <w:t>Kp</w:t>
      </w:r>
      <w:proofErr w:type="spellEnd"/>
      <w:r w:rsidRPr="001D08DA">
        <w:rPr>
          <w:rFonts w:ascii="Times New Roman" w:hAnsi="Times New Roman"/>
          <w:sz w:val="24"/>
          <w:szCs w:val="24"/>
        </w:rPr>
        <w:t>), koszty zakupu (</w:t>
      </w:r>
      <w:proofErr w:type="spellStart"/>
      <w:r w:rsidRPr="001D08DA">
        <w:rPr>
          <w:rFonts w:ascii="Times New Roman" w:hAnsi="Times New Roman"/>
          <w:sz w:val="24"/>
          <w:szCs w:val="24"/>
        </w:rPr>
        <w:t>Kz</w:t>
      </w:r>
      <w:proofErr w:type="spellEnd"/>
      <w:r w:rsidRPr="001D08DA">
        <w:rPr>
          <w:rFonts w:ascii="Times New Roman" w:hAnsi="Times New Roman"/>
          <w:sz w:val="24"/>
          <w:szCs w:val="24"/>
        </w:rPr>
        <w:t xml:space="preserve">) i zysk (Z) – wykonawca przyjmie na podstawie wydawnictwa </w:t>
      </w:r>
      <w:proofErr w:type="spellStart"/>
      <w:r w:rsidRPr="001D08DA">
        <w:rPr>
          <w:rFonts w:ascii="Times New Roman" w:hAnsi="Times New Roman"/>
          <w:sz w:val="24"/>
          <w:szCs w:val="24"/>
        </w:rPr>
        <w:t>Sekocenbud</w:t>
      </w:r>
      <w:proofErr w:type="spellEnd"/>
      <w:r w:rsidRPr="001D08DA">
        <w:rPr>
          <w:rFonts w:ascii="Times New Roman" w:hAnsi="Times New Roman"/>
          <w:sz w:val="24"/>
          <w:szCs w:val="24"/>
        </w:rPr>
        <w:t xml:space="preserve"> za kwartał w którym Wykonawca złożył ofertę, przy czym wysokość stawki robocizny robót inżynieryjnych zostanie przyjęta jak dla stolicy województwa zachodniopo</w:t>
      </w:r>
      <w:r w:rsidR="00644EF9">
        <w:rPr>
          <w:rFonts w:ascii="Times New Roman" w:hAnsi="Times New Roman"/>
          <w:sz w:val="24"/>
          <w:szCs w:val="24"/>
        </w:rPr>
        <w:t xml:space="preserve">morskiego a pozostałe elementy jako </w:t>
      </w:r>
      <w:r w:rsidRPr="001D08DA">
        <w:rPr>
          <w:rFonts w:ascii="Times New Roman" w:hAnsi="Times New Roman"/>
          <w:sz w:val="24"/>
          <w:szCs w:val="24"/>
        </w:rPr>
        <w:t xml:space="preserve">wartości średnie;  w przypadku    braku    odpowiednich    pozycji    w </w:t>
      </w:r>
      <w:proofErr w:type="spellStart"/>
      <w:r w:rsidRPr="001D08DA">
        <w:rPr>
          <w:rFonts w:ascii="Times New Roman" w:hAnsi="Times New Roman"/>
          <w:sz w:val="24"/>
          <w:szCs w:val="24"/>
        </w:rPr>
        <w:t>Sekocenbudzie</w:t>
      </w:r>
      <w:proofErr w:type="spellEnd"/>
      <w:r w:rsidRPr="001D08DA">
        <w:rPr>
          <w:rFonts w:ascii="Times New Roman" w:hAnsi="Times New Roman"/>
          <w:sz w:val="24"/>
          <w:szCs w:val="24"/>
        </w:rPr>
        <w:t xml:space="preserve"> wyliczenie zostanie wykonane w oparciu o średnie stawki i ceny rynkowe dla danych robót, i następnie zaakceptowanego przez</w:t>
      </w:r>
      <w:r w:rsidRPr="001D08DA">
        <w:rPr>
          <w:rFonts w:ascii="Times New Roman" w:hAnsi="Times New Roman"/>
          <w:spacing w:val="-9"/>
          <w:sz w:val="24"/>
          <w:szCs w:val="24"/>
        </w:rPr>
        <w:t xml:space="preserve"> </w:t>
      </w:r>
      <w:r w:rsidRPr="001D08DA">
        <w:rPr>
          <w:rFonts w:ascii="Times New Roman" w:hAnsi="Times New Roman"/>
          <w:sz w:val="24"/>
          <w:szCs w:val="24"/>
        </w:rPr>
        <w:t>Zamawiającego.</w:t>
      </w:r>
    </w:p>
    <w:p w14:paraId="47EB90D4" w14:textId="0E0DFAFF" w:rsidR="00CF7D99" w:rsidRPr="001D08DA" w:rsidRDefault="00CF7D99" w:rsidP="00CF7D99">
      <w:pPr>
        <w:pStyle w:val="Akapitzlist"/>
        <w:widowControl w:val="0"/>
        <w:numPr>
          <w:ilvl w:val="0"/>
          <w:numId w:val="87"/>
        </w:numPr>
        <w:tabs>
          <w:tab w:val="left" w:pos="542"/>
        </w:tabs>
        <w:autoSpaceDE w:val="0"/>
        <w:autoSpaceDN w:val="0"/>
        <w:spacing w:before="2" w:after="0" w:line="240" w:lineRule="auto"/>
        <w:ind w:left="541" w:right="156" w:hanging="425"/>
        <w:contextualSpacing w:val="0"/>
        <w:jc w:val="both"/>
        <w:rPr>
          <w:rFonts w:ascii="Times New Roman" w:hAnsi="Times New Roman"/>
          <w:sz w:val="24"/>
          <w:szCs w:val="24"/>
        </w:rPr>
      </w:pPr>
      <w:r w:rsidRPr="001D08DA">
        <w:rPr>
          <w:rFonts w:ascii="Times New Roman" w:hAnsi="Times New Roman"/>
          <w:sz w:val="24"/>
          <w:szCs w:val="24"/>
        </w:rPr>
        <w:t>W przypadkach o których mowa w ust. 10, 11 lub 1</w:t>
      </w:r>
      <w:r w:rsidR="00644EF9">
        <w:rPr>
          <w:rFonts w:ascii="Times New Roman" w:hAnsi="Times New Roman"/>
          <w:sz w:val="24"/>
          <w:szCs w:val="24"/>
        </w:rPr>
        <w:t>2 Zamawiający dopuszcza</w:t>
      </w:r>
      <w:r w:rsidR="00644EF9">
        <w:rPr>
          <w:rFonts w:ascii="Times New Roman" w:hAnsi="Times New Roman"/>
          <w:sz w:val="24"/>
          <w:szCs w:val="24"/>
        </w:rPr>
        <w:br/>
      </w:r>
      <w:r w:rsidRPr="001D08DA">
        <w:rPr>
          <w:rFonts w:ascii="Times New Roman" w:hAnsi="Times New Roman"/>
          <w:sz w:val="24"/>
          <w:szCs w:val="24"/>
        </w:rPr>
        <w:t>w uzasadnionych przypadkach ustalenie kosztów materiałów i sprzętu na podstawie cen rynkowych, na podstawie cenników, ofert lub faktur</w:t>
      </w:r>
      <w:r w:rsidRPr="001D08DA">
        <w:rPr>
          <w:rFonts w:ascii="Times New Roman" w:hAnsi="Times New Roman"/>
          <w:spacing w:val="-4"/>
          <w:sz w:val="24"/>
          <w:szCs w:val="24"/>
        </w:rPr>
        <w:t xml:space="preserve"> </w:t>
      </w:r>
      <w:r w:rsidRPr="001D08DA">
        <w:rPr>
          <w:rFonts w:ascii="Times New Roman" w:hAnsi="Times New Roman"/>
          <w:sz w:val="24"/>
          <w:szCs w:val="24"/>
        </w:rPr>
        <w:t>zakupu.</w:t>
      </w:r>
    </w:p>
    <w:p w14:paraId="6C3D6C2B" w14:textId="38A86865" w:rsidR="00CF7D99" w:rsidRPr="001D08DA" w:rsidRDefault="00CF7D99" w:rsidP="00CF7D99">
      <w:pPr>
        <w:pStyle w:val="Akapitzlist"/>
        <w:widowControl w:val="0"/>
        <w:numPr>
          <w:ilvl w:val="0"/>
          <w:numId w:val="87"/>
        </w:numPr>
        <w:tabs>
          <w:tab w:val="left" w:pos="542"/>
        </w:tabs>
        <w:autoSpaceDE w:val="0"/>
        <w:autoSpaceDN w:val="0"/>
        <w:spacing w:after="0" w:line="240" w:lineRule="auto"/>
        <w:ind w:left="541" w:right="158" w:hanging="425"/>
        <w:contextualSpacing w:val="0"/>
        <w:jc w:val="both"/>
        <w:rPr>
          <w:rFonts w:ascii="Times New Roman" w:hAnsi="Times New Roman"/>
          <w:sz w:val="24"/>
          <w:szCs w:val="24"/>
        </w:rPr>
      </w:pPr>
      <w:r w:rsidRPr="001D08DA">
        <w:rPr>
          <w:rFonts w:ascii="Times New Roman" w:hAnsi="Times New Roman"/>
          <w:sz w:val="24"/>
          <w:szCs w:val="24"/>
        </w:rPr>
        <w:t xml:space="preserve">Zmiany do </w:t>
      </w:r>
      <w:r w:rsidR="003057F6">
        <w:rPr>
          <w:rFonts w:ascii="Times New Roman" w:hAnsi="Times New Roman"/>
          <w:sz w:val="24"/>
          <w:szCs w:val="24"/>
        </w:rPr>
        <w:t>u</w:t>
      </w:r>
      <w:r w:rsidRPr="001D08DA">
        <w:rPr>
          <w:rFonts w:ascii="Times New Roman" w:hAnsi="Times New Roman"/>
          <w:sz w:val="24"/>
          <w:szCs w:val="24"/>
        </w:rPr>
        <w:t>mowy może inicjować zarówno Zamawiający jak i Wykonawca. Wykonawca składa pisemny wniosek drugiej stronie, zawierający w</w:t>
      </w:r>
      <w:r w:rsidRPr="001D08DA">
        <w:rPr>
          <w:rFonts w:ascii="Times New Roman" w:hAnsi="Times New Roman"/>
          <w:spacing w:val="-9"/>
          <w:sz w:val="24"/>
          <w:szCs w:val="24"/>
        </w:rPr>
        <w:t xml:space="preserve"> </w:t>
      </w:r>
      <w:r w:rsidRPr="001D08DA">
        <w:rPr>
          <w:rFonts w:ascii="Times New Roman" w:hAnsi="Times New Roman"/>
          <w:sz w:val="24"/>
          <w:szCs w:val="24"/>
        </w:rPr>
        <w:t>szczególności:</w:t>
      </w:r>
    </w:p>
    <w:p w14:paraId="0B6B8CC9"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opis propozycji</w:t>
      </w:r>
      <w:r w:rsidRPr="001D08DA">
        <w:rPr>
          <w:rFonts w:ascii="Times New Roman" w:hAnsi="Times New Roman"/>
          <w:spacing w:val="-1"/>
          <w:sz w:val="24"/>
          <w:szCs w:val="24"/>
        </w:rPr>
        <w:t xml:space="preserve"> </w:t>
      </w:r>
      <w:r w:rsidRPr="001D08DA">
        <w:rPr>
          <w:rFonts w:ascii="Times New Roman" w:hAnsi="Times New Roman"/>
          <w:sz w:val="24"/>
          <w:szCs w:val="24"/>
        </w:rPr>
        <w:t>zmiany;</w:t>
      </w:r>
    </w:p>
    <w:p w14:paraId="3804A282"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uzasadnienie zmiany – faktyczne i prawne wraz ze wskazaniem podstawy</w:t>
      </w:r>
      <w:r w:rsidRPr="001D08DA">
        <w:rPr>
          <w:rFonts w:ascii="Times New Roman" w:hAnsi="Times New Roman"/>
          <w:spacing w:val="-7"/>
          <w:sz w:val="24"/>
          <w:szCs w:val="24"/>
        </w:rPr>
        <w:t xml:space="preserve"> </w:t>
      </w:r>
      <w:r w:rsidRPr="001D08DA">
        <w:rPr>
          <w:rFonts w:ascii="Times New Roman" w:hAnsi="Times New Roman"/>
          <w:sz w:val="24"/>
          <w:szCs w:val="24"/>
        </w:rPr>
        <w:t>prawnej;</w:t>
      </w:r>
    </w:p>
    <w:p w14:paraId="06142316" w14:textId="23BAF810" w:rsidR="00CF7D99" w:rsidRPr="001D08DA" w:rsidRDefault="00CF7D99" w:rsidP="001D08DA">
      <w:pPr>
        <w:pStyle w:val="Akapitzlist"/>
        <w:widowControl w:val="0"/>
        <w:numPr>
          <w:ilvl w:val="1"/>
          <w:numId w:val="87"/>
        </w:numPr>
        <w:tabs>
          <w:tab w:val="left" w:pos="969"/>
        </w:tabs>
        <w:autoSpaceDE w:val="0"/>
        <w:autoSpaceDN w:val="0"/>
        <w:spacing w:after="0" w:line="240" w:lineRule="auto"/>
        <w:ind w:left="969" w:right="153"/>
        <w:contextualSpacing w:val="0"/>
        <w:jc w:val="both"/>
        <w:rPr>
          <w:sz w:val="28"/>
          <w:szCs w:val="28"/>
        </w:rPr>
      </w:pPr>
      <w:r w:rsidRPr="001D08DA">
        <w:rPr>
          <w:rFonts w:ascii="Times New Roman" w:hAnsi="Times New Roman"/>
          <w:sz w:val="24"/>
          <w:szCs w:val="24"/>
        </w:rPr>
        <w:t>opis wpływu zmiany na harmonogram rzeczowo – finansowo</w:t>
      </w:r>
      <w:r w:rsidR="00644EF9">
        <w:rPr>
          <w:rFonts w:ascii="Times New Roman" w:hAnsi="Times New Roman"/>
          <w:sz w:val="24"/>
          <w:szCs w:val="24"/>
        </w:rPr>
        <w:t xml:space="preserve"> i termin wykonania przedmiotu </w:t>
      </w:r>
      <w:r w:rsidR="003057F6">
        <w:rPr>
          <w:rFonts w:ascii="Times New Roman" w:hAnsi="Times New Roman"/>
          <w:sz w:val="24"/>
          <w:szCs w:val="24"/>
        </w:rPr>
        <w:t>u</w:t>
      </w:r>
      <w:r w:rsidR="00644EF9">
        <w:rPr>
          <w:rFonts w:ascii="Times New Roman" w:hAnsi="Times New Roman"/>
          <w:sz w:val="24"/>
          <w:szCs w:val="24"/>
        </w:rPr>
        <w:t xml:space="preserve">mowy, z określeniem którejkolwiek z okoliczności wskazanej </w:t>
      </w:r>
      <w:r w:rsidRPr="001D08DA">
        <w:rPr>
          <w:rFonts w:ascii="Times New Roman" w:hAnsi="Times New Roman"/>
          <w:sz w:val="24"/>
          <w:szCs w:val="24"/>
        </w:rPr>
        <w:t>w ustępach powyżej oraz jej wpływu na roboty prowadzone przez Wykonawcę. Zamawiający</w:t>
      </w:r>
      <w:r w:rsidRPr="001D08DA">
        <w:rPr>
          <w:rFonts w:ascii="Times New Roman" w:hAnsi="Times New Roman"/>
          <w:spacing w:val="25"/>
          <w:sz w:val="24"/>
          <w:szCs w:val="24"/>
        </w:rPr>
        <w:t xml:space="preserve"> </w:t>
      </w:r>
      <w:r w:rsidRPr="001D08DA">
        <w:rPr>
          <w:rFonts w:ascii="Times New Roman" w:hAnsi="Times New Roman"/>
          <w:sz w:val="24"/>
          <w:szCs w:val="24"/>
        </w:rPr>
        <w:t>zastrzega</w:t>
      </w:r>
      <w:r w:rsidRPr="001D08DA">
        <w:rPr>
          <w:rFonts w:ascii="Times New Roman" w:hAnsi="Times New Roman"/>
          <w:spacing w:val="26"/>
          <w:sz w:val="24"/>
          <w:szCs w:val="24"/>
        </w:rPr>
        <w:t xml:space="preserve"> </w:t>
      </w:r>
      <w:r w:rsidRPr="001D08DA">
        <w:rPr>
          <w:rFonts w:ascii="Times New Roman" w:hAnsi="Times New Roman"/>
          <w:sz w:val="24"/>
          <w:szCs w:val="24"/>
        </w:rPr>
        <w:t>sobie</w:t>
      </w:r>
      <w:r w:rsidRPr="001D08DA">
        <w:rPr>
          <w:rFonts w:ascii="Times New Roman" w:hAnsi="Times New Roman"/>
          <w:spacing w:val="25"/>
          <w:sz w:val="24"/>
          <w:szCs w:val="24"/>
        </w:rPr>
        <w:t xml:space="preserve"> </w:t>
      </w:r>
      <w:r w:rsidRPr="001D08DA">
        <w:rPr>
          <w:rFonts w:ascii="Times New Roman" w:hAnsi="Times New Roman"/>
          <w:sz w:val="24"/>
          <w:szCs w:val="24"/>
        </w:rPr>
        <w:t>prawo</w:t>
      </w:r>
      <w:r w:rsidRPr="001D08DA">
        <w:rPr>
          <w:rFonts w:ascii="Times New Roman" w:hAnsi="Times New Roman"/>
          <w:spacing w:val="25"/>
          <w:sz w:val="24"/>
          <w:szCs w:val="24"/>
        </w:rPr>
        <w:t xml:space="preserve"> </w:t>
      </w:r>
      <w:r w:rsidRPr="001D08DA">
        <w:rPr>
          <w:rFonts w:ascii="Times New Roman" w:hAnsi="Times New Roman"/>
          <w:sz w:val="24"/>
          <w:szCs w:val="24"/>
        </w:rPr>
        <w:t>do</w:t>
      </w:r>
      <w:r w:rsidRPr="001D08DA">
        <w:rPr>
          <w:rFonts w:ascii="Times New Roman" w:hAnsi="Times New Roman"/>
          <w:spacing w:val="26"/>
          <w:sz w:val="24"/>
          <w:szCs w:val="24"/>
        </w:rPr>
        <w:t xml:space="preserve"> </w:t>
      </w:r>
      <w:r w:rsidRPr="001D08DA">
        <w:rPr>
          <w:rFonts w:ascii="Times New Roman" w:hAnsi="Times New Roman"/>
          <w:sz w:val="24"/>
          <w:szCs w:val="24"/>
        </w:rPr>
        <w:t>określenia</w:t>
      </w:r>
      <w:r w:rsidRPr="001D08DA">
        <w:rPr>
          <w:rFonts w:ascii="Times New Roman" w:hAnsi="Times New Roman"/>
          <w:spacing w:val="24"/>
          <w:sz w:val="24"/>
          <w:szCs w:val="24"/>
        </w:rPr>
        <w:t xml:space="preserve"> </w:t>
      </w:r>
      <w:r w:rsidRPr="001D08DA">
        <w:rPr>
          <w:rFonts w:ascii="Times New Roman" w:hAnsi="Times New Roman"/>
          <w:sz w:val="24"/>
          <w:szCs w:val="24"/>
        </w:rPr>
        <w:t>zmiany</w:t>
      </w:r>
      <w:r w:rsidRPr="001D08DA">
        <w:rPr>
          <w:rFonts w:ascii="Times New Roman" w:hAnsi="Times New Roman"/>
          <w:spacing w:val="26"/>
          <w:sz w:val="24"/>
          <w:szCs w:val="24"/>
        </w:rPr>
        <w:t xml:space="preserve"> </w:t>
      </w:r>
      <w:r w:rsidRPr="001D08DA">
        <w:rPr>
          <w:rFonts w:ascii="Times New Roman" w:hAnsi="Times New Roman"/>
          <w:sz w:val="24"/>
          <w:szCs w:val="24"/>
        </w:rPr>
        <w:t>terminu</w:t>
      </w:r>
      <w:r w:rsidRPr="001D08DA">
        <w:rPr>
          <w:rFonts w:ascii="Times New Roman" w:hAnsi="Times New Roman"/>
          <w:spacing w:val="25"/>
          <w:sz w:val="24"/>
          <w:szCs w:val="24"/>
        </w:rPr>
        <w:t xml:space="preserve"> </w:t>
      </w:r>
      <w:r w:rsidRPr="001D08DA">
        <w:rPr>
          <w:rFonts w:ascii="Times New Roman" w:hAnsi="Times New Roman"/>
          <w:sz w:val="24"/>
          <w:szCs w:val="24"/>
        </w:rPr>
        <w:t>wykonania</w:t>
      </w:r>
      <w:r w:rsidR="003057F6">
        <w:rPr>
          <w:rFonts w:ascii="Times New Roman" w:hAnsi="Times New Roman"/>
          <w:sz w:val="24"/>
          <w:szCs w:val="24"/>
        </w:rPr>
        <w:t xml:space="preserve"> </w:t>
      </w:r>
      <w:r w:rsidRPr="001D08DA">
        <w:rPr>
          <w:rFonts w:ascii="Times New Roman" w:hAnsi="Times New Roman"/>
          <w:iCs/>
          <w:sz w:val="24"/>
          <w:szCs w:val="24"/>
        </w:rPr>
        <w:t xml:space="preserve">przedmiotu </w:t>
      </w:r>
      <w:r w:rsidR="003057F6">
        <w:rPr>
          <w:rFonts w:ascii="Times New Roman" w:hAnsi="Times New Roman"/>
          <w:iCs/>
          <w:sz w:val="24"/>
          <w:szCs w:val="24"/>
        </w:rPr>
        <w:t>u</w:t>
      </w:r>
      <w:r w:rsidRPr="001D08DA">
        <w:rPr>
          <w:rFonts w:ascii="Times New Roman" w:hAnsi="Times New Roman"/>
          <w:iCs/>
          <w:sz w:val="24"/>
          <w:szCs w:val="24"/>
        </w:rPr>
        <w:t>mowy wraz z uwzględnieniem zakresu robót jakie nie były możliwie do wykonania i ich wpływu na pozostałe roboty prowadzone przez</w:t>
      </w:r>
      <w:r w:rsidRPr="001D08DA">
        <w:rPr>
          <w:rFonts w:ascii="Times New Roman" w:hAnsi="Times New Roman"/>
          <w:iCs/>
          <w:spacing w:val="-11"/>
          <w:sz w:val="24"/>
          <w:szCs w:val="24"/>
        </w:rPr>
        <w:t xml:space="preserve"> </w:t>
      </w:r>
      <w:r w:rsidRPr="001D08DA">
        <w:rPr>
          <w:rFonts w:ascii="Times New Roman" w:hAnsi="Times New Roman"/>
          <w:iCs/>
          <w:sz w:val="24"/>
          <w:szCs w:val="24"/>
        </w:rPr>
        <w:t>Wykonawcę;</w:t>
      </w:r>
    </w:p>
    <w:p w14:paraId="4D92BBA3" w14:textId="77777777"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62"/>
        <w:contextualSpacing w:val="0"/>
        <w:jc w:val="both"/>
        <w:rPr>
          <w:rFonts w:ascii="Times New Roman" w:hAnsi="Times New Roman"/>
          <w:sz w:val="24"/>
          <w:szCs w:val="24"/>
        </w:rPr>
      </w:pPr>
      <w:r w:rsidRPr="001D08DA">
        <w:rPr>
          <w:rFonts w:ascii="Times New Roman" w:hAnsi="Times New Roman"/>
          <w:sz w:val="24"/>
          <w:szCs w:val="24"/>
        </w:rPr>
        <w:t>opis wpływu zmiany na wysokość wynagrodzenia umownego wraz z wyceną wg ust. 10, 11 lub 12 niniejszego</w:t>
      </w:r>
      <w:r w:rsidRPr="001D08DA">
        <w:rPr>
          <w:rFonts w:ascii="Times New Roman" w:hAnsi="Times New Roman"/>
          <w:spacing w:val="-1"/>
          <w:sz w:val="24"/>
          <w:szCs w:val="24"/>
        </w:rPr>
        <w:t xml:space="preserve"> </w:t>
      </w:r>
      <w:r w:rsidRPr="001D08DA">
        <w:rPr>
          <w:rFonts w:ascii="Times New Roman" w:hAnsi="Times New Roman"/>
          <w:sz w:val="24"/>
          <w:szCs w:val="24"/>
        </w:rPr>
        <w:t>paragrafu.</w:t>
      </w:r>
    </w:p>
    <w:p w14:paraId="11354258" w14:textId="2121169C"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Wprowadzenie zmian wskazanych w ust. 3-12 niniejszego paragrafu nastąpi aneksem do </w:t>
      </w:r>
      <w:r w:rsidR="003057F6">
        <w:rPr>
          <w:rFonts w:ascii="Times New Roman" w:hAnsi="Times New Roman"/>
          <w:sz w:val="24"/>
          <w:szCs w:val="24"/>
        </w:rPr>
        <w:t>u</w:t>
      </w:r>
      <w:r w:rsidRPr="001D08DA">
        <w:rPr>
          <w:rFonts w:ascii="Times New Roman" w:hAnsi="Times New Roman"/>
          <w:sz w:val="24"/>
          <w:szCs w:val="24"/>
        </w:rPr>
        <w:t>mowy sporządzonym na podstawie protokołu konieczności sporządzonego przez Zamawiającego.</w:t>
      </w:r>
    </w:p>
    <w:p w14:paraId="433EF38C" w14:textId="6E141494"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9" w:hanging="428"/>
        <w:contextualSpacing w:val="0"/>
        <w:jc w:val="both"/>
        <w:rPr>
          <w:rFonts w:ascii="Times New Roman" w:hAnsi="Times New Roman"/>
          <w:sz w:val="24"/>
          <w:szCs w:val="24"/>
        </w:rPr>
      </w:pPr>
      <w:r w:rsidRPr="001D08DA">
        <w:rPr>
          <w:rFonts w:ascii="Times New Roman" w:hAnsi="Times New Roman"/>
          <w:sz w:val="24"/>
          <w:szCs w:val="24"/>
        </w:rPr>
        <w:t>Wszystkie okoliczności wymienione w niniejsz</w:t>
      </w:r>
      <w:r w:rsidR="00644EF9">
        <w:rPr>
          <w:rFonts w:ascii="Times New Roman" w:hAnsi="Times New Roman"/>
          <w:sz w:val="24"/>
          <w:szCs w:val="24"/>
        </w:rPr>
        <w:t>ym paragrafie stanowią katalog zmian, na które Zamawiający może wyrazić</w:t>
      </w:r>
      <w:r w:rsidRPr="001D08DA">
        <w:rPr>
          <w:rFonts w:ascii="Times New Roman" w:hAnsi="Times New Roman"/>
          <w:sz w:val="24"/>
          <w:szCs w:val="24"/>
        </w:rPr>
        <w:t xml:space="preserve"> zgodę. Nie sta</w:t>
      </w:r>
      <w:r w:rsidR="00644EF9">
        <w:rPr>
          <w:rFonts w:ascii="Times New Roman" w:hAnsi="Times New Roman"/>
          <w:sz w:val="24"/>
          <w:szCs w:val="24"/>
        </w:rPr>
        <w:t>nowią jednocześnie zobowiązania</w:t>
      </w:r>
      <w:r w:rsidRPr="001D08DA">
        <w:rPr>
          <w:rFonts w:ascii="Times New Roman" w:hAnsi="Times New Roman"/>
          <w:sz w:val="24"/>
          <w:szCs w:val="24"/>
        </w:rPr>
        <w:t xml:space="preserve"> do wyrażenia takiej</w:t>
      </w:r>
      <w:r w:rsidRPr="001D08DA">
        <w:rPr>
          <w:rFonts w:ascii="Times New Roman" w:hAnsi="Times New Roman"/>
          <w:spacing w:val="-2"/>
          <w:sz w:val="24"/>
          <w:szCs w:val="24"/>
        </w:rPr>
        <w:t xml:space="preserve"> </w:t>
      </w:r>
      <w:r w:rsidRPr="001D08DA">
        <w:rPr>
          <w:rFonts w:ascii="Times New Roman" w:hAnsi="Times New Roman"/>
          <w:sz w:val="24"/>
          <w:szCs w:val="24"/>
        </w:rPr>
        <w:t>zgody.</w:t>
      </w:r>
    </w:p>
    <w:p w14:paraId="611229EF" w14:textId="77777777"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hanging="428"/>
        <w:contextualSpacing w:val="0"/>
        <w:jc w:val="both"/>
        <w:rPr>
          <w:rFonts w:ascii="Times New Roman" w:hAnsi="Times New Roman"/>
          <w:sz w:val="24"/>
          <w:szCs w:val="24"/>
        </w:rPr>
      </w:pPr>
      <w:r w:rsidRPr="001D08DA">
        <w:rPr>
          <w:rFonts w:ascii="Times New Roman" w:hAnsi="Times New Roman"/>
          <w:sz w:val="24"/>
          <w:szCs w:val="24"/>
        </w:rPr>
        <w:t>W przypadku zmian budżetu Miasta, Zamawiający dopuszcza</w:t>
      </w:r>
      <w:r w:rsidRPr="001D08DA">
        <w:rPr>
          <w:rFonts w:ascii="Times New Roman" w:hAnsi="Times New Roman"/>
          <w:spacing w:val="-3"/>
          <w:sz w:val="24"/>
          <w:szCs w:val="24"/>
        </w:rPr>
        <w:t xml:space="preserve"> </w:t>
      </w:r>
      <w:r w:rsidRPr="001D08DA">
        <w:rPr>
          <w:rFonts w:ascii="Times New Roman" w:hAnsi="Times New Roman"/>
          <w:sz w:val="24"/>
          <w:szCs w:val="24"/>
        </w:rPr>
        <w:t>zmiany:</w:t>
      </w:r>
    </w:p>
    <w:p w14:paraId="10DF9B21"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sposobu rozliczania lub warunków dokonywania</w:t>
      </w:r>
      <w:r w:rsidRPr="001D08DA">
        <w:rPr>
          <w:rFonts w:ascii="Times New Roman" w:hAnsi="Times New Roman"/>
          <w:spacing w:val="-1"/>
          <w:sz w:val="24"/>
          <w:szCs w:val="24"/>
        </w:rPr>
        <w:t xml:space="preserve"> </w:t>
      </w:r>
      <w:r w:rsidRPr="001D08DA">
        <w:rPr>
          <w:rFonts w:ascii="Times New Roman" w:hAnsi="Times New Roman"/>
          <w:sz w:val="24"/>
          <w:szCs w:val="24"/>
        </w:rPr>
        <w:t>płatności,</w:t>
      </w:r>
    </w:p>
    <w:p w14:paraId="6D4F0AA4" w14:textId="5F8BE1FE"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 xml:space="preserve">terminu realizacji niniejszej </w:t>
      </w:r>
      <w:r w:rsidR="003057F6">
        <w:rPr>
          <w:rFonts w:ascii="Times New Roman" w:hAnsi="Times New Roman"/>
          <w:sz w:val="24"/>
          <w:szCs w:val="24"/>
        </w:rPr>
        <w:t>u</w:t>
      </w:r>
      <w:r w:rsidRPr="001D08DA">
        <w:rPr>
          <w:rFonts w:ascii="Times New Roman" w:hAnsi="Times New Roman"/>
          <w:sz w:val="24"/>
          <w:szCs w:val="24"/>
        </w:rPr>
        <w:t>mowy, określonego w § 2</w:t>
      </w:r>
      <w:r w:rsidRPr="001D08DA">
        <w:rPr>
          <w:rFonts w:ascii="Times New Roman" w:hAnsi="Times New Roman"/>
          <w:spacing w:val="-4"/>
          <w:sz w:val="24"/>
          <w:szCs w:val="24"/>
        </w:rPr>
        <w:t xml:space="preserve"> </w:t>
      </w:r>
      <w:r w:rsidR="003057F6">
        <w:rPr>
          <w:rFonts w:ascii="Times New Roman" w:hAnsi="Times New Roman"/>
          <w:sz w:val="24"/>
          <w:szCs w:val="24"/>
        </w:rPr>
        <w:t>u</w:t>
      </w:r>
      <w:r w:rsidRPr="001D08DA">
        <w:rPr>
          <w:rFonts w:ascii="Times New Roman" w:hAnsi="Times New Roman"/>
          <w:sz w:val="24"/>
          <w:szCs w:val="24"/>
        </w:rPr>
        <w:t>mowy,</w:t>
      </w:r>
    </w:p>
    <w:p w14:paraId="0C5824A0"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harmonogramu</w:t>
      </w:r>
      <w:r w:rsidRPr="001D08DA">
        <w:rPr>
          <w:rFonts w:ascii="Times New Roman" w:hAnsi="Times New Roman"/>
          <w:spacing w:val="-1"/>
          <w:sz w:val="24"/>
          <w:szCs w:val="24"/>
        </w:rPr>
        <w:t xml:space="preserve"> </w:t>
      </w:r>
      <w:r w:rsidRPr="001D08DA">
        <w:rPr>
          <w:rFonts w:ascii="Times New Roman" w:hAnsi="Times New Roman"/>
          <w:sz w:val="24"/>
          <w:szCs w:val="24"/>
        </w:rPr>
        <w:t>rzeczowo-finansowego.</w:t>
      </w:r>
    </w:p>
    <w:p w14:paraId="4FF95F49" w14:textId="4DBFABBA" w:rsidR="00CF7B5B" w:rsidRPr="00ED1075" w:rsidRDefault="00CF7B5B" w:rsidP="001D08DA">
      <w:pPr>
        <w:widowControl w:val="0"/>
        <w:tabs>
          <w:tab w:val="left" w:pos="426"/>
        </w:tabs>
        <w:ind w:left="426"/>
        <w:jc w:val="both"/>
        <w:rPr>
          <w:rFonts w:eastAsia="Calibri"/>
          <w:b/>
          <w:sz w:val="20"/>
          <w:szCs w:val="20"/>
          <w:lang w:eastAsia="en-US"/>
        </w:rPr>
      </w:pPr>
    </w:p>
    <w:p w14:paraId="3098CC35" w14:textId="38E6C42C" w:rsidR="00596200" w:rsidRPr="004C1BE8" w:rsidRDefault="00596200" w:rsidP="004C1BE8">
      <w:pPr>
        <w:jc w:val="both"/>
        <w:rPr>
          <w:sz w:val="20"/>
          <w:szCs w:val="20"/>
        </w:rPr>
      </w:pPr>
    </w:p>
    <w:p w14:paraId="1EEC5FE0" w14:textId="03E96E2A" w:rsidR="00D75DF9" w:rsidRDefault="00284408" w:rsidP="00F81CE3">
      <w:pPr>
        <w:pStyle w:val="Akapitzlist"/>
        <w:spacing w:after="0" w:line="240" w:lineRule="auto"/>
        <w:ind w:left="0"/>
        <w:contextualSpacing w:val="0"/>
        <w:jc w:val="center"/>
        <w:rPr>
          <w:rFonts w:ascii="Times New Roman" w:hAnsi="Times New Roman"/>
          <w:b/>
          <w:sz w:val="24"/>
          <w:szCs w:val="24"/>
          <w:lang w:eastAsia="ar-SA"/>
        </w:rPr>
      </w:pPr>
      <w:r w:rsidRPr="00F81CE3">
        <w:rPr>
          <w:rFonts w:ascii="Times New Roman" w:hAnsi="Times New Roman"/>
          <w:b/>
          <w:sz w:val="24"/>
          <w:szCs w:val="24"/>
          <w:lang w:eastAsia="ar-SA"/>
        </w:rPr>
        <w:t>§ 1</w:t>
      </w:r>
      <w:r w:rsidR="004C1BE8">
        <w:rPr>
          <w:rFonts w:ascii="Times New Roman" w:hAnsi="Times New Roman"/>
          <w:b/>
          <w:sz w:val="24"/>
          <w:szCs w:val="24"/>
          <w:lang w:eastAsia="ar-SA"/>
        </w:rPr>
        <w:t>2</w:t>
      </w:r>
      <w:r w:rsidRPr="00F81CE3">
        <w:rPr>
          <w:rFonts w:ascii="Times New Roman" w:hAnsi="Times New Roman"/>
          <w:b/>
          <w:sz w:val="24"/>
          <w:szCs w:val="24"/>
          <w:lang w:eastAsia="ar-SA"/>
        </w:rPr>
        <w:t xml:space="preserve"> </w:t>
      </w:r>
    </w:p>
    <w:p w14:paraId="755D87B2" w14:textId="1EC2EB50" w:rsidR="002A49BB" w:rsidRPr="00F81CE3" w:rsidRDefault="002A49BB" w:rsidP="00F81CE3">
      <w:pPr>
        <w:pStyle w:val="Akapitzlist"/>
        <w:spacing w:after="0" w:line="240" w:lineRule="auto"/>
        <w:ind w:left="0"/>
        <w:contextualSpacing w:val="0"/>
        <w:jc w:val="center"/>
        <w:rPr>
          <w:rFonts w:ascii="Times New Roman" w:hAnsi="Times New Roman"/>
          <w:b/>
          <w:sz w:val="24"/>
          <w:szCs w:val="24"/>
          <w:lang w:eastAsia="ar-SA"/>
        </w:rPr>
      </w:pPr>
      <w:r>
        <w:rPr>
          <w:rFonts w:ascii="Times New Roman" w:hAnsi="Times New Roman"/>
          <w:b/>
          <w:sz w:val="24"/>
          <w:szCs w:val="24"/>
          <w:lang w:eastAsia="ar-SA"/>
        </w:rPr>
        <w:t>RODO</w:t>
      </w:r>
    </w:p>
    <w:p w14:paraId="2241D023" w14:textId="58CAE746"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Zamawiający oświadcza, iż realizuje obowiązki Administratora Danych Osobowych określone w przepisach Rozporządzenia Parlamentu Europejskiego i Rady (UE) 2016/679 z </w:t>
      </w:r>
      <w:r w:rsidRPr="00A827DC">
        <w:rPr>
          <w:rFonts w:eastAsia="Calibri"/>
          <w:lang w:eastAsia="en-US"/>
        </w:rPr>
        <w:lastRenderedPageBreak/>
        <w:t>dnia 27 kwietnia 2016 r. w sprawie ochrony osób fizycznych w związku z przetwarzaniem danych osobowych i w sprawie swobodnego przepływu takich danych oraz uchylenia dyrektywy 95/46/WE (ogólne rozporządzenie o ochronie danych, Dz. Ur</w:t>
      </w:r>
      <w:r w:rsidR="00596200">
        <w:rPr>
          <w:rFonts w:eastAsia="Calibri"/>
          <w:lang w:eastAsia="en-US"/>
        </w:rPr>
        <w:t>z. UE L 119</w:t>
      </w:r>
      <w:r w:rsidR="00596200">
        <w:rPr>
          <w:rFonts w:eastAsia="Calibri"/>
          <w:lang w:eastAsia="en-US"/>
        </w:rPr>
        <w:br/>
      </w:r>
      <w:r w:rsidRPr="00A827DC">
        <w:rPr>
          <w:rFonts w:eastAsia="Calibri"/>
          <w:lang w:eastAsia="en-US"/>
        </w:rPr>
        <w:t>z 04.05.2016 r., dalej: RODO) oraz wydanymi na jego</w:t>
      </w:r>
      <w:r w:rsidR="00596200">
        <w:rPr>
          <w:rFonts w:eastAsia="Calibri"/>
          <w:lang w:eastAsia="en-US"/>
        </w:rPr>
        <w:t xml:space="preserve"> podstawie krajowymi przepisami</w:t>
      </w:r>
      <w:r w:rsidR="00596200">
        <w:rPr>
          <w:rFonts w:eastAsia="Calibri"/>
          <w:lang w:eastAsia="en-US"/>
        </w:rPr>
        <w:br/>
      </w:r>
      <w:r w:rsidRPr="00A827DC">
        <w:rPr>
          <w:rFonts w:eastAsia="Calibri"/>
          <w:lang w:eastAsia="en-US"/>
        </w:rPr>
        <w:t>z zakresu ochrony danych osobowych.</w:t>
      </w:r>
    </w:p>
    <w:p w14:paraId="51DA86C3" w14:textId="61C7DA8B"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zapewnia przestrzeganie zasad przetwarzania i ochrony danych osobowych zgodnie z przepisami RODO oraz wydanymi na jego</w:t>
      </w:r>
      <w:r w:rsidR="00596200">
        <w:rPr>
          <w:rFonts w:eastAsia="Calibri"/>
          <w:lang w:eastAsia="en-US"/>
        </w:rPr>
        <w:t xml:space="preserve"> podstawie krajowymi przepisami</w:t>
      </w:r>
      <w:r w:rsidR="00596200">
        <w:rPr>
          <w:rFonts w:eastAsia="Calibri"/>
          <w:lang w:eastAsia="en-US"/>
        </w:rPr>
        <w:br/>
      </w:r>
      <w:r w:rsidRPr="00A827DC">
        <w:rPr>
          <w:rFonts w:eastAsia="Calibri"/>
          <w:lang w:eastAsia="en-US"/>
        </w:rPr>
        <w:t>z zakresu ochrony danych osobowych</w:t>
      </w:r>
    </w:p>
    <w:p w14:paraId="4770BB95" w14:textId="4D5B325B"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Zamawiający, w trybie art. 28 RODO powierza W</w:t>
      </w:r>
      <w:r w:rsidR="00596200">
        <w:rPr>
          <w:rFonts w:eastAsia="Calibri"/>
          <w:lang w:eastAsia="en-US"/>
        </w:rPr>
        <w:t>ykonawcy dane osobowe, tj. imię</w:t>
      </w:r>
      <w:r w:rsidR="00596200">
        <w:rPr>
          <w:rFonts w:eastAsia="Calibri"/>
          <w:lang w:eastAsia="en-US"/>
        </w:rPr>
        <w:br/>
      </w:r>
      <w:r w:rsidRPr="00A827DC">
        <w:rPr>
          <w:rFonts w:eastAsia="Calibri"/>
          <w:lang w:eastAsia="en-US"/>
        </w:rPr>
        <w:t xml:space="preserve">i nazwisko, nr telefonu oraz adres e-mail wskazane w umowie, na zasadach i w celu określonym w niniejszej </w:t>
      </w:r>
      <w:r w:rsidR="002B35DC">
        <w:rPr>
          <w:rFonts w:eastAsia="Calibri"/>
          <w:lang w:eastAsia="en-US"/>
        </w:rPr>
        <w:t>u</w:t>
      </w:r>
      <w:r w:rsidRPr="00A827DC">
        <w:rPr>
          <w:rFonts w:eastAsia="Calibri"/>
          <w:lang w:eastAsia="en-US"/>
        </w:rPr>
        <w:t>mowie.</w:t>
      </w:r>
    </w:p>
    <w:p w14:paraId="4AD92DAD" w14:textId="15891E60"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będzie przetwarzał powierzone na podstawie </w:t>
      </w:r>
      <w:r w:rsidR="00596200">
        <w:rPr>
          <w:rFonts w:eastAsia="Calibri"/>
          <w:lang w:eastAsia="en-US"/>
        </w:rPr>
        <w:t xml:space="preserve">niniejszej umowy dane osobowe </w:t>
      </w:r>
      <w:r w:rsidRPr="00A827DC">
        <w:rPr>
          <w:rFonts w:eastAsia="Calibri"/>
          <w:lang w:eastAsia="en-US"/>
        </w:rPr>
        <w:t xml:space="preserve">wyłącznie w celu realizacji </w:t>
      </w:r>
      <w:r w:rsidR="002B35DC">
        <w:rPr>
          <w:rFonts w:eastAsia="Calibri"/>
          <w:lang w:eastAsia="en-US"/>
        </w:rPr>
        <w:t>u</w:t>
      </w:r>
      <w:r w:rsidRPr="00A827DC">
        <w:rPr>
          <w:rFonts w:eastAsia="Calibri"/>
          <w:lang w:eastAsia="en-US"/>
        </w:rPr>
        <w:t>mowy.</w:t>
      </w:r>
    </w:p>
    <w:p w14:paraId="08BA2AEE" w14:textId="659C39E5"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w:t>
      </w:r>
      <w:r w:rsidR="00596200">
        <w:rPr>
          <w:rFonts w:eastAsia="Calibri"/>
          <w:lang w:eastAsia="en-US"/>
        </w:rPr>
        <w:t>danych osobowych, o którym mowa</w:t>
      </w:r>
      <w:r w:rsidR="00596200">
        <w:rPr>
          <w:rFonts w:eastAsia="Calibri"/>
          <w:lang w:eastAsia="en-US"/>
        </w:rPr>
        <w:br/>
      </w:r>
      <w:r w:rsidRPr="00A827DC">
        <w:rPr>
          <w:rFonts w:eastAsia="Calibri"/>
          <w:lang w:eastAsia="en-US"/>
        </w:rPr>
        <w:t>w art. 32 RODO oraz wydanych na jego podstawie krajowych przepisów z zakresu ochrony danych osobowych.</w:t>
      </w:r>
    </w:p>
    <w:p w14:paraId="690DA135"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dołożyć należytej staranności przy przetwarzaniu powierzonych danych osobowych.</w:t>
      </w:r>
    </w:p>
    <w:p w14:paraId="4AEE69A9"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 nadania stosownych upoważnień do przetwarzania danych osobowych wszystkim osobom, które będą przetwarzały powierzone dane w celu realizacji niniejszej umowy oraz będzie prowadził i aktualizował ich rejestr.</w:t>
      </w:r>
    </w:p>
    <w:p w14:paraId="37585874"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3462EBC" w14:textId="2218D45E"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może powierzyć dane osobowe do dalszego przetwarzania podwykonawcom jedynie w celu wykonania umowy oraz po uzyskaniu </w:t>
      </w:r>
      <w:r w:rsidR="00596200">
        <w:rPr>
          <w:rFonts w:eastAsia="Calibri"/>
          <w:lang w:eastAsia="en-US"/>
        </w:rPr>
        <w:t>uprzedniej zgody Zamawiającego,</w:t>
      </w:r>
      <w:r w:rsidR="00596200">
        <w:rPr>
          <w:rFonts w:eastAsia="Calibri"/>
          <w:lang w:eastAsia="en-US"/>
        </w:rPr>
        <w:br/>
      </w:r>
      <w:r w:rsidRPr="00A827DC">
        <w:rPr>
          <w:rFonts w:eastAsia="Calibri"/>
          <w:lang w:eastAsia="en-US"/>
        </w:rPr>
        <w:t>w formie pisemnej pod rygorem nieważności.</w:t>
      </w:r>
    </w:p>
    <w:p w14:paraId="467BBEE8"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Podwykonawca, o którym mowa w ust. 9, winien spełniać te same wymogi i obowiązki, jakie zostały nałożone na Wykonawcę w niniejszej umowie, w szczególności w zakresie gwarancji ochrony powierzonych danych osobowych.</w:t>
      </w:r>
    </w:p>
    <w:p w14:paraId="1457B79B"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ponosi wobec Zamawiającego pełną odpowiedzialność za niewywiązywanie przez podwykonawcę ze spoczywających na nim obowiązków ochrony danych.</w:t>
      </w:r>
    </w:p>
    <w:p w14:paraId="042B6950"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073D7CA" w14:textId="3898B0DF"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ponosi odpowiedzialność za przetwarza</w:t>
      </w:r>
      <w:r w:rsidR="00596200">
        <w:rPr>
          <w:rFonts w:eastAsia="Calibri"/>
          <w:lang w:eastAsia="en-US"/>
        </w:rPr>
        <w:t>nie danych osobowych niezgodnie</w:t>
      </w:r>
      <w:r w:rsidR="00596200">
        <w:rPr>
          <w:rFonts w:eastAsia="Calibri"/>
          <w:lang w:eastAsia="en-US"/>
        </w:rPr>
        <w:br/>
      </w:r>
      <w:r w:rsidRPr="00A827DC">
        <w:rPr>
          <w:rFonts w:eastAsia="Calibri"/>
          <w:lang w:eastAsia="en-US"/>
        </w:rPr>
        <w:t xml:space="preserve">z treścią umowy, RODO lub wydanymi na jego podstawie krajowymi przepisami z zakresu ochrony danych osobowych, a w szczególności za udostępnienie powierzonych do przetwarzania danych osobowych osobom nieupoważnionym. </w:t>
      </w:r>
    </w:p>
    <w:p w14:paraId="472A1CED"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35A480F2"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lastRenderedPageBreak/>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02F39D62"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56E9676E" w14:textId="77777777" w:rsidR="007B6E08" w:rsidRPr="00A827DC" w:rsidRDefault="007B6E08" w:rsidP="007B6E08">
      <w:pPr>
        <w:numPr>
          <w:ilvl w:val="2"/>
          <w:numId w:val="71"/>
        </w:numPr>
        <w:suppressAutoHyphens/>
        <w:ind w:left="426" w:hanging="426"/>
        <w:contextualSpacing/>
        <w:jc w:val="both"/>
        <w:rPr>
          <w:lang w:eastAsia="ar-SA"/>
        </w:rPr>
      </w:pPr>
      <w:r w:rsidRPr="00A827DC">
        <w:rPr>
          <w:rFonts w:eastAsia="Calibri"/>
          <w:lang w:eastAsia="en-US"/>
        </w:rPr>
        <w:t>Zamawiający zastrzega sobie możliwość rozwiązania umowy w przypadku stwierdzenia naruszenia przez Wykonawcę warunków bezpieczeństwa i ochrony danych osobowych.</w:t>
      </w:r>
    </w:p>
    <w:p w14:paraId="59FA0F2F" w14:textId="24CC3905" w:rsidR="006C248D" w:rsidRPr="00ED1075" w:rsidRDefault="006C248D" w:rsidP="00596200">
      <w:pPr>
        <w:pStyle w:val="Tytu"/>
        <w:jc w:val="left"/>
        <w:rPr>
          <w:color w:val="000000"/>
          <w:sz w:val="20"/>
          <w:szCs w:val="20"/>
        </w:rPr>
      </w:pPr>
    </w:p>
    <w:p w14:paraId="73E9EE74" w14:textId="03382F56" w:rsidR="00427F85" w:rsidRPr="00F81CE3" w:rsidRDefault="00427F85" w:rsidP="00F81CE3">
      <w:pPr>
        <w:pStyle w:val="Tytu"/>
        <w:rPr>
          <w:color w:val="000000"/>
          <w:sz w:val="24"/>
        </w:rPr>
      </w:pPr>
      <w:r w:rsidRPr="00F81CE3">
        <w:rPr>
          <w:color w:val="000000"/>
          <w:sz w:val="24"/>
        </w:rPr>
        <w:t xml:space="preserve">§ </w:t>
      </w:r>
      <w:r w:rsidR="00CC4035" w:rsidRPr="00F81CE3">
        <w:rPr>
          <w:color w:val="000000"/>
          <w:sz w:val="24"/>
        </w:rPr>
        <w:t>1</w:t>
      </w:r>
      <w:r w:rsidR="004C1BE8">
        <w:rPr>
          <w:color w:val="000000"/>
          <w:sz w:val="24"/>
        </w:rPr>
        <w:t>3</w:t>
      </w:r>
    </w:p>
    <w:p w14:paraId="4022E460" w14:textId="2A5EAFF6" w:rsidR="00427F85" w:rsidRPr="00F81CE3" w:rsidRDefault="00427F85" w:rsidP="00F81CE3">
      <w:pPr>
        <w:pStyle w:val="Teksttreci20"/>
        <w:shd w:val="clear" w:color="auto" w:fill="auto"/>
        <w:spacing w:after="0" w:line="240" w:lineRule="auto"/>
        <w:ind w:right="20" w:firstLine="0"/>
        <w:jc w:val="center"/>
        <w:rPr>
          <w:b/>
        </w:rPr>
      </w:pPr>
      <w:r w:rsidRPr="00F81CE3">
        <w:rPr>
          <w:b/>
        </w:rPr>
        <w:t>POSTANOWIENIA KOŃCOWE</w:t>
      </w:r>
    </w:p>
    <w:p w14:paraId="15A00D1F" w14:textId="6707D143" w:rsidR="00427F85" w:rsidRPr="00F81CE3" w:rsidRDefault="00427F85" w:rsidP="00F81CE3">
      <w:pPr>
        <w:pStyle w:val="Teksttreci20"/>
        <w:numPr>
          <w:ilvl w:val="0"/>
          <w:numId w:val="27"/>
        </w:numPr>
        <w:shd w:val="clear" w:color="auto" w:fill="auto"/>
        <w:tabs>
          <w:tab w:val="left" w:pos="426"/>
        </w:tabs>
        <w:spacing w:after="0" w:line="240" w:lineRule="auto"/>
        <w:ind w:left="426" w:hanging="426"/>
        <w:jc w:val="both"/>
      </w:pPr>
      <w:r w:rsidRPr="00F81CE3">
        <w:t>Ewentualne spory wynikłe z niniejszej umowy rozstrzygane będą przez rzeczowo właściwy sąd dla siedziby Zamawiającego.</w:t>
      </w:r>
    </w:p>
    <w:p w14:paraId="3824145C" w14:textId="1845382A" w:rsidR="00427F85" w:rsidRPr="00F81CE3" w:rsidRDefault="00427F85" w:rsidP="00F81CE3">
      <w:pPr>
        <w:pStyle w:val="Teksttreci20"/>
        <w:numPr>
          <w:ilvl w:val="0"/>
          <w:numId w:val="27"/>
        </w:numPr>
        <w:shd w:val="clear" w:color="auto" w:fill="auto"/>
        <w:tabs>
          <w:tab w:val="left" w:pos="426"/>
        </w:tabs>
        <w:spacing w:after="0" w:line="240" w:lineRule="auto"/>
        <w:ind w:left="426" w:hanging="426"/>
        <w:jc w:val="both"/>
      </w:pPr>
      <w:r w:rsidRPr="00F81CE3">
        <w:t>Zmiany umowy wymagają zachowania formy pisemnej pod rygorem nieważności.</w:t>
      </w:r>
    </w:p>
    <w:p w14:paraId="5B2DECCE" w14:textId="0C9A72DF" w:rsidR="00427F85" w:rsidRPr="00F81CE3" w:rsidRDefault="00427F85" w:rsidP="00F81CE3">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Wykonawca może przenieść prawa wynikające z umowy, w szczególności wierzytelność o zapłatę wynagrodzenia, na osobę trzecią wyłącznie po uzyskaniu pisemnej zgody Zamawiającego</w:t>
      </w:r>
      <w:r w:rsidR="00263D2D" w:rsidRPr="00F81CE3">
        <w:t xml:space="preserve">, pod rygorem nieważności </w:t>
      </w:r>
      <w:r w:rsidRPr="00F81CE3">
        <w:t>.</w:t>
      </w:r>
    </w:p>
    <w:p w14:paraId="0BE27D72" w14:textId="3D6BB658" w:rsidR="00427F85" w:rsidRPr="00F81CE3" w:rsidRDefault="00427F85" w:rsidP="00F81CE3">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 xml:space="preserve">W sprawach nieuregulowanych w niniejszej </w:t>
      </w:r>
      <w:r w:rsidR="007B6E08">
        <w:t>u</w:t>
      </w:r>
      <w:r w:rsidR="007B6E08" w:rsidRPr="00F81CE3">
        <w:t xml:space="preserve">mowie </w:t>
      </w:r>
      <w:r w:rsidRPr="00F81CE3">
        <w:t xml:space="preserve">będą miały zastosowanie przepisy ustawy </w:t>
      </w:r>
      <w:proofErr w:type="spellStart"/>
      <w:r w:rsidRPr="00F81CE3">
        <w:t>Pzp</w:t>
      </w:r>
      <w:proofErr w:type="spellEnd"/>
      <w:r w:rsidRPr="00F81CE3">
        <w:t>, Kodeksu cywilnego oraz inne odpowiednie przepisy prawa.</w:t>
      </w:r>
    </w:p>
    <w:p w14:paraId="453852B4" w14:textId="4DAB6465" w:rsidR="00427F85" w:rsidRPr="00F81CE3" w:rsidRDefault="00420217" w:rsidP="00644EF9">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t>W</w:t>
      </w:r>
      <w:r w:rsidR="00427F85" w:rsidRPr="00F81CE3">
        <w:t xml:space="preserve"> przypadku zmiany adresu zamieszkania lub adresu siedziby Wykonawcy jest on zobowiązany do niezwłocznego pisemnego powiadomienia Zamawiającego o</w:t>
      </w:r>
      <w:r w:rsidR="009E3C2B" w:rsidRPr="00F81CE3">
        <w:t> </w:t>
      </w:r>
      <w:r w:rsidR="00427F85" w:rsidRPr="00F81CE3">
        <w:t>nowym adresie. Zaniechanie powiadomienia skutkuje tym, że korespondencja wysłana przez Zamawiającego na ostatni podany mu adres Wykonawcy uważana jest za</w:t>
      </w:r>
      <w:r w:rsidR="009E3C2B" w:rsidRPr="00F81CE3">
        <w:t> </w:t>
      </w:r>
      <w:r w:rsidR="00427F85" w:rsidRPr="00F81CE3">
        <w:t>doręczoną prawidłowo i skutecznie, nawet gdy zostanie zwrócona nadawcy.</w:t>
      </w:r>
    </w:p>
    <w:p w14:paraId="7D039937" w14:textId="77777777" w:rsidR="00427F85" w:rsidRPr="00F81CE3" w:rsidRDefault="00427F85" w:rsidP="00F81CE3">
      <w:pPr>
        <w:pStyle w:val="Teksttreci20"/>
        <w:numPr>
          <w:ilvl w:val="0"/>
          <w:numId w:val="27"/>
        </w:numPr>
        <w:shd w:val="clear" w:color="auto" w:fill="auto"/>
        <w:tabs>
          <w:tab w:val="left" w:pos="567"/>
        </w:tabs>
        <w:autoSpaceDE w:val="0"/>
        <w:autoSpaceDN w:val="0"/>
        <w:adjustRightInd w:val="0"/>
        <w:spacing w:after="0" w:line="240" w:lineRule="auto"/>
        <w:ind w:left="426" w:hanging="426"/>
        <w:jc w:val="both"/>
      </w:pPr>
      <w:r w:rsidRPr="00F81CE3">
        <w:t>Integralną część niniejszej umowy stanowią:</w:t>
      </w:r>
    </w:p>
    <w:p w14:paraId="0E19CF37" w14:textId="77777777" w:rsidR="00150331" w:rsidRPr="00945D3C" w:rsidRDefault="00150331" w:rsidP="00F81CE3">
      <w:pPr>
        <w:pStyle w:val="Teksttreci20"/>
        <w:numPr>
          <w:ilvl w:val="0"/>
          <w:numId w:val="42"/>
        </w:numPr>
        <w:shd w:val="clear" w:color="auto" w:fill="auto"/>
        <w:tabs>
          <w:tab w:val="left" w:pos="851"/>
        </w:tabs>
        <w:autoSpaceDE w:val="0"/>
        <w:autoSpaceDN w:val="0"/>
        <w:adjustRightInd w:val="0"/>
        <w:spacing w:after="0" w:line="240" w:lineRule="auto"/>
        <w:ind w:left="851" w:hanging="425"/>
        <w:jc w:val="both"/>
      </w:pPr>
      <w:r w:rsidRPr="00945D3C">
        <w:t>załączniki do umowy:</w:t>
      </w:r>
    </w:p>
    <w:p w14:paraId="0F2F2AC1" w14:textId="77777777" w:rsidR="00150331" w:rsidRPr="00945D3C" w:rsidRDefault="00150331" w:rsidP="00F81CE3">
      <w:pPr>
        <w:numPr>
          <w:ilvl w:val="0"/>
          <w:numId w:val="25"/>
        </w:numPr>
        <w:tabs>
          <w:tab w:val="left" w:pos="1134"/>
        </w:tabs>
        <w:autoSpaceDE w:val="0"/>
        <w:autoSpaceDN w:val="0"/>
        <w:adjustRightInd w:val="0"/>
        <w:ind w:left="1134" w:hanging="283"/>
        <w:jc w:val="both"/>
      </w:pPr>
      <w:r w:rsidRPr="00945D3C">
        <w:t>załącznik nr 1 – opis przedmiotu zamówienia,</w:t>
      </w:r>
    </w:p>
    <w:p w14:paraId="1F87E351" w14:textId="77777777" w:rsidR="00150331" w:rsidRPr="00945D3C" w:rsidRDefault="00150331" w:rsidP="00F81CE3">
      <w:pPr>
        <w:numPr>
          <w:ilvl w:val="0"/>
          <w:numId w:val="25"/>
        </w:numPr>
        <w:tabs>
          <w:tab w:val="left" w:pos="993"/>
        </w:tabs>
        <w:autoSpaceDE w:val="0"/>
        <w:autoSpaceDN w:val="0"/>
        <w:adjustRightInd w:val="0"/>
        <w:ind w:left="1134" w:hanging="283"/>
        <w:jc w:val="both"/>
      </w:pPr>
      <w:r w:rsidRPr="00945D3C">
        <w:t>załącznik nr 2 – zakres rzeczowo finansowy,</w:t>
      </w:r>
    </w:p>
    <w:p w14:paraId="317696F7" w14:textId="7634730B" w:rsidR="00850666" w:rsidRDefault="00150331" w:rsidP="00850666">
      <w:pPr>
        <w:numPr>
          <w:ilvl w:val="0"/>
          <w:numId w:val="25"/>
        </w:numPr>
        <w:tabs>
          <w:tab w:val="left" w:pos="1134"/>
        </w:tabs>
        <w:autoSpaceDE w:val="0"/>
        <w:autoSpaceDN w:val="0"/>
        <w:adjustRightInd w:val="0"/>
        <w:ind w:left="1134" w:hanging="294"/>
        <w:jc w:val="both"/>
      </w:pPr>
      <w:r w:rsidRPr="00945D3C">
        <w:t>załącznik nr 3 – karta gwarancyjna,</w:t>
      </w:r>
    </w:p>
    <w:p w14:paraId="552E748A" w14:textId="73C03AB8" w:rsidR="0047128F" w:rsidRPr="00945D3C" w:rsidRDefault="0047128F" w:rsidP="00850666">
      <w:pPr>
        <w:numPr>
          <w:ilvl w:val="0"/>
          <w:numId w:val="25"/>
        </w:numPr>
        <w:tabs>
          <w:tab w:val="left" w:pos="1134"/>
        </w:tabs>
        <w:autoSpaceDE w:val="0"/>
        <w:autoSpaceDN w:val="0"/>
        <w:adjustRightInd w:val="0"/>
        <w:ind w:left="1134" w:hanging="294"/>
        <w:jc w:val="both"/>
      </w:pPr>
      <w:r>
        <w:t>załącznik nr 4- klauzula informacyjna</w:t>
      </w:r>
    </w:p>
    <w:p w14:paraId="48DA9576" w14:textId="438C1A2E" w:rsidR="00150331" w:rsidRPr="00F81CE3" w:rsidRDefault="0047128F" w:rsidP="00F81CE3">
      <w:pPr>
        <w:numPr>
          <w:ilvl w:val="0"/>
          <w:numId w:val="25"/>
        </w:numPr>
        <w:tabs>
          <w:tab w:val="left" w:pos="1134"/>
        </w:tabs>
        <w:autoSpaceDE w:val="0"/>
        <w:autoSpaceDN w:val="0"/>
        <w:adjustRightInd w:val="0"/>
        <w:ind w:left="1134" w:hanging="283"/>
        <w:jc w:val="both"/>
      </w:pPr>
      <w:r>
        <w:t>załącznik nr 5</w:t>
      </w:r>
      <w:r w:rsidR="00150331" w:rsidRPr="00945D3C">
        <w:t xml:space="preserve"> – wykaz osób</w:t>
      </w:r>
      <w:r w:rsidR="008A444A" w:rsidRPr="00945D3C">
        <w:t>,</w:t>
      </w:r>
      <w:r w:rsidR="00150331" w:rsidRPr="00945D3C">
        <w:t xml:space="preserve"> które wykonawca skieruje do wykonywania</w:t>
      </w:r>
      <w:r w:rsidR="00975357" w:rsidRPr="00945D3C">
        <w:t xml:space="preserve"> </w:t>
      </w:r>
      <w:r w:rsidR="00150331" w:rsidRPr="00945D3C">
        <w:t>zamówienia</w:t>
      </w:r>
      <w:r w:rsidR="00150331" w:rsidRPr="00F81CE3">
        <w:t xml:space="preserve"> wraz z oświadczeniem na temat wykształcenia i kwalifikacji zawodowych.</w:t>
      </w:r>
    </w:p>
    <w:p w14:paraId="3A3CAB4F" w14:textId="389168E2" w:rsidR="00477166" w:rsidRPr="00F81CE3" w:rsidRDefault="00427F85" w:rsidP="00F81CE3">
      <w:pPr>
        <w:pStyle w:val="Teksttreci20"/>
        <w:numPr>
          <w:ilvl w:val="0"/>
          <w:numId w:val="42"/>
        </w:numPr>
        <w:shd w:val="clear" w:color="auto" w:fill="auto"/>
        <w:tabs>
          <w:tab w:val="left" w:pos="851"/>
        </w:tabs>
        <w:autoSpaceDE w:val="0"/>
        <w:autoSpaceDN w:val="0"/>
        <w:adjustRightInd w:val="0"/>
        <w:spacing w:after="0" w:line="240" w:lineRule="auto"/>
        <w:ind w:left="851" w:hanging="425"/>
        <w:jc w:val="both"/>
      </w:pPr>
      <w:r w:rsidRPr="00F81CE3">
        <w:t>oferta Wykonawcy</w:t>
      </w:r>
      <w:r w:rsidR="006837E9" w:rsidRPr="00F81CE3">
        <w:t xml:space="preserve"> z dnia </w:t>
      </w:r>
      <w:proofErr w:type="spellStart"/>
      <w:r w:rsidR="006837E9" w:rsidRPr="00F81CE3">
        <w:t>dd.mm.rrr</w:t>
      </w:r>
      <w:proofErr w:type="spellEnd"/>
      <w:r w:rsidR="006837E9" w:rsidRPr="00F81CE3">
        <w:t>.</w:t>
      </w:r>
    </w:p>
    <w:p w14:paraId="677EE9EC" w14:textId="317B70CF" w:rsidR="00F6162C" w:rsidRPr="001D08DA" w:rsidRDefault="00CB5B8A" w:rsidP="00585C6D">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rPr>
          <w:color w:val="000000"/>
          <w:lang w:eastAsia="ar-SA"/>
        </w:rPr>
        <w:t>Rozstrzygającą ewentualne rozbieżności w treści ww. dokumentów jest treść umowy</w:t>
      </w:r>
      <w:r w:rsidR="00F6162C">
        <w:rPr>
          <w:color w:val="000000"/>
          <w:lang w:eastAsia="ar-SA"/>
        </w:rPr>
        <w:t>,</w:t>
      </w:r>
      <w:r w:rsidRPr="00F81CE3">
        <w:rPr>
          <w:color w:val="000000"/>
          <w:lang w:eastAsia="ar-SA"/>
        </w:rPr>
        <w:t xml:space="preserve"> a następ</w:t>
      </w:r>
      <w:r w:rsidR="00F6162C">
        <w:rPr>
          <w:color w:val="000000"/>
          <w:lang w:eastAsia="ar-SA"/>
        </w:rPr>
        <w:t>nie dokumenty w</w:t>
      </w:r>
      <w:r w:rsidRPr="00F81CE3">
        <w:rPr>
          <w:color w:val="000000"/>
          <w:lang w:eastAsia="ar-SA"/>
        </w:rPr>
        <w:t xml:space="preserve"> </w:t>
      </w:r>
      <w:r w:rsidR="00420217" w:rsidRPr="00F81CE3">
        <w:rPr>
          <w:color w:val="000000"/>
          <w:lang w:eastAsia="ar-SA"/>
        </w:rPr>
        <w:t>kolejności</w:t>
      </w:r>
      <w:r w:rsidR="00F6162C">
        <w:rPr>
          <w:color w:val="000000"/>
          <w:lang w:eastAsia="ar-SA"/>
        </w:rPr>
        <w:t>, w</w:t>
      </w:r>
      <w:r w:rsidRPr="00F81CE3">
        <w:rPr>
          <w:color w:val="000000"/>
          <w:lang w:eastAsia="ar-SA"/>
        </w:rPr>
        <w:t> jakiej zostały wymienione</w:t>
      </w:r>
      <w:r w:rsidR="001C37A6">
        <w:rPr>
          <w:color w:val="000000"/>
          <w:lang w:eastAsia="ar-SA"/>
        </w:rPr>
        <w:t xml:space="preserve"> ust. </w:t>
      </w:r>
      <w:r w:rsidR="00F6162C">
        <w:rPr>
          <w:color w:val="000000"/>
          <w:lang w:eastAsia="ar-SA"/>
        </w:rPr>
        <w:t>6</w:t>
      </w:r>
      <w:r w:rsidRPr="00F81CE3">
        <w:rPr>
          <w:color w:val="000000"/>
          <w:lang w:eastAsia="ar-SA"/>
        </w:rPr>
        <w:t>.</w:t>
      </w:r>
    </w:p>
    <w:p w14:paraId="60575196" w14:textId="1A7DB923" w:rsidR="00ED1075" w:rsidRDefault="00585C6D" w:rsidP="00ED1075">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Umowę sporządzono w dwóch (2) jednobrzmiących egzemplarzach, po jednym dla każdej ze Stron.</w:t>
      </w:r>
    </w:p>
    <w:p w14:paraId="420E073A" w14:textId="5E975F92" w:rsidR="00596200" w:rsidRDefault="00596200" w:rsidP="00F81CE3">
      <w:pPr>
        <w:pStyle w:val="Teksttreci20"/>
        <w:shd w:val="clear" w:color="auto" w:fill="auto"/>
        <w:spacing w:after="0" w:line="240" w:lineRule="auto"/>
        <w:ind w:firstLine="0"/>
        <w:jc w:val="both"/>
        <w:rPr>
          <w:sz w:val="20"/>
          <w:szCs w:val="20"/>
        </w:rPr>
      </w:pPr>
    </w:p>
    <w:p w14:paraId="703A4D03" w14:textId="77777777" w:rsidR="00ED1075" w:rsidRPr="00ED1075" w:rsidRDefault="00ED1075" w:rsidP="00F81CE3">
      <w:pPr>
        <w:pStyle w:val="Teksttreci20"/>
        <w:shd w:val="clear" w:color="auto" w:fill="auto"/>
        <w:spacing w:after="0" w:line="240" w:lineRule="auto"/>
        <w:ind w:firstLine="0"/>
        <w:jc w:val="both"/>
        <w:rPr>
          <w:sz w:val="20"/>
          <w:szCs w:val="20"/>
        </w:rPr>
      </w:pPr>
    </w:p>
    <w:p w14:paraId="4D06563E" w14:textId="1519EACB" w:rsidR="00427F85" w:rsidRPr="00F81CE3" w:rsidRDefault="00427F85" w:rsidP="00820F5E">
      <w:pPr>
        <w:pStyle w:val="Teksttreci20"/>
        <w:shd w:val="clear" w:color="auto" w:fill="auto"/>
        <w:spacing w:after="0" w:line="240" w:lineRule="auto"/>
        <w:ind w:left="709" w:firstLine="709"/>
        <w:jc w:val="both"/>
      </w:pPr>
      <w:r w:rsidRPr="00F81CE3">
        <w:t>Wykonawca:</w:t>
      </w:r>
      <w:r w:rsidR="009106A9" w:rsidRPr="00F81CE3">
        <w:t xml:space="preserve"> </w:t>
      </w:r>
      <w:r w:rsidR="009106A9" w:rsidRPr="00F81CE3">
        <w:tab/>
      </w:r>
      <w:r w:rsidR="009106A9" w:rsidRPr="00F81CE3">
        <w:tab/>
      </w:r>
      <w:r w:rsidR="009106A9" w:rsidRPr="00F81CE3">
        <w:tab/>
      </w:r>
      <w:r w:rsidR="009106A9" w:rsidRPr="00F81CE3">
        <w:tab/>
      </w:r>
      <w:r w:rsidR="009106A9" w:rsidRPr="00F81CE3">
        <w:tab/>
      </w:r>
      <w:r w:rsidR="009106A9" w:rsidRPr="00F81CE3">
        <w:tab/>
        <w:t>Zamawiający:</w:t>
      </w:r>
    </w:p>
    <w:p w14:paraId="26D0149E" w14:textId="152E1B8F" w:rsidR="00295E63" w:rsidRPr="00ED1075" w:rsidRDefault="00295E63" w:rsidP="00F81CE3">
      <w:pPr>
        <w:rPr>
          <w:sz w:val="20"/>
          <w:szCs w:val="20"/>
        </w:rPr>
      </w:pPr>
    </w:p>
    <w:p w14:paraId="5D03F5D7" w14:textId="7CC51E63" w:rsidR="00D838C6" w:rsidRDefault="00D838C6" w:rsidP="00F81CE3">
      <w:pPr>
        <w:rPr>
          <w:sz w:val="20"/>
          <w:szCs w:val="20"/>
        </w:rPr>
      </w:pPr>
    </w:p>
    <w:p w14:paraId="721E561B" w14:textId="59F6554A" w:rsidR="00240F5B" w:rsidRDefault="00240F5B" w:rsidP="00F81CE3">
      <w:pPr>
        <w:rPr>
          <w:sz w:val="20"/>
          <w:szCs w:val="20"/>
        </w:rPr>
      </w:pPr>
    </w:p>
    <w:p w14:paraId="5A32DFA8" w14:textId="77777777" w:rsidR="00F43188" w:rsidRDefault="00F43188" w:rsidP="00F81CE3">
      <w:pPr>
        <w:rPr>
          <w:sz w:val="20"/>
          <w:szCs w:val="20"/>
        </w:rPr>
      </w:pPr>
    </w:p>
    <w:p w14:paraId="7E5D2445" w14:textId="77777777" w:rsidR="00240F5B" w:rsidRDefault="00240F5B" w:rsidP="00F81CE3">
      <w:pPr>
        <w:rPr>
          <w:sz w:val="20"/>
          <w:szCs w:val="20"/>
        </w:rPr>
      </w:pPr>
    </w:p>
    <w:p w14:paraId="69B681AE" w14:textId="76448BBC" w:rsidR="00ED1075" w:rsidRDefault="00ED1075" w:rsidP="00F81CE3">
      <w:pPr>
        <w:rPr>
          <w:sz w:val="20"/>
          <w:szCs w:val="20"/>
        </w:rPr>
      </w:pPr>
    </w:p>
    <w:p w14:paraId="15BB4169" w14:textId="708A36E5" w:rsidR="00ED1075" w:rsidRPr="00ED1075" w:rsidRDefault="00ED1075" w:rsidP="00F81CE3">
      <w:pPr>
        <w:rPr>
          <w:sz w:val="20"/>
          <w:szCs w:val="20"/>
        </w:rPr>
      </w:pPr>
    </w:p>
    <w:p w14:paraId="2140C7A4" w14:textId="77777777" w:rsidR="0047128F" w:rsidRDefault="0047128F" w:rsidP="00283912">
      <w:pPr>
        <w:jc w:val="both"/>
        <w:rPr>
          <w:sz w:val="20"/>
          <w:szCs w:val="20"/>
        </w:rPr>
      </w:pPr>
    </w:p>
    <w:p w14:paraId="39C0A313" w14:textId="77777777" w:rsidR="0047128F" w:rsidRDefault="0047128F" w:rsidP="00283912">
      <w:pPr>
        <w:jc w:val="both"/>
        <w:rPr>
          <w:sz w:val="20"/>
          <w:szCs w:val="20"/>
        </w:rPr>
      </w:pPr>
    </w:p>
    <w:p w14:paraId="5B9725AE" w14:textId="3A3C6377" w:rsidR="00283912" w:rsidRPr="00283912" w:rsidRDefault="001761D8" w:rsidP="00283912">
      <w:pPr>
        <w:jc w:val="both"/>
        <w:rPr>
          <w:sz w:val="20"/>
          <w:szCs w:val="20"/>
        </w:rPr>
      </w:pPr>
      <w:bookmarkStart w:id="1" w:name="_GoBack"/>
      <w:bookmarkEnd w:id="1"/>
      <w:r w:rsidRPr="00420217">
        <w:rPr>
          <w:sz w:val="20"/>
          <w:szCs w:val="20"/>
        </w:rPr>
        <w:t>Finan</w:t>
      </w:r>
      <w:r w:rsidR="00420217">
        <w:rPr>
          <w:sz w:val="20"/>
          <w:szCs w:val="20"/>
        </w:rPr>
        <w:t>sowanie zaplanowano w dziale 710</w:t>
      </w:r>
      <w:r w:rsidRPr="00420217">
        <w:rPr>
          <w:sz w:val="20"/>
          <w:szCs w:val="20"/>
        </w:rPr>
        <w:t xml:space="preserve"> rozdział</w:t>
      </w:r>
      <w:r w:rsidR="00420217">
        <w:rPr>
          <w:sz w:val="20"/>
          <w:szCs w:val="20"/>
        </w:rPr>
        <w:t xml:space="preserve"> 71035 § 6050</w:t>
      </w:r>
      <w:r w:rsidRPr="00420217">
        <w:rPr>
          <w:sz w:val="20"/>
          <w:szCs w:val="20"/>
        </w:rPr>
        <w:t xml:space="preserve"> </w:t>
      </w:r>
      <w:r w:rsidR="00420217">
        <w:rPr>
          <w:sz w:val="20"/>
          <w:szCs w:val="20"/>
        </w:rPr>
        <w:t>b</w:t>
      </w:r>
      <w:r w:rsidRPr="00420217">
        <w:rPr>
          <w:sz w:val="20"/>
          <w:szCs w:val="20"/>
        </w:rPr>
        <w:t>udżetu Miasta w 20</w:t>
      </w:r>
      <w:r w:rsidR="00295E63" w:rsidRPr="00420217">
        <w:rPr>
          <w:sz w:val="20"/>
          <w:szCs w:val="20"/>
        </w:rPr>
        <w:t>2</w:t>
      </w:r>
      <w:r w:rsidR="00420217">
        <w:rPr>
          <w:sz w:val="20"/>
          <w:szCs w:val="20"/>
        </w:rPr>
        <w:t>1</w:t>
      </w:r>
      <w:r w:rsidRPr="00420217">
        <w:rPr>
          <w:sz w:val="20"/>
          <w:szCs w:val="20"/>
        </w:rPr>
        <w:t xml:space="preserve"> r.  </w:t>
      </w:r>
    </w:p>
    <w:sectPr w:rsidR="00283912" w:rsidRPr="00283912" w:rsidSect="00975357">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276" w:left="1418" w:header="709" w:footer="5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FC23" w14:textId="77777777" w:rsidR="00840786" w:rsidRDefault="00840786">
      <w:r>
        <w:separator/>
      </w:r>
    </w:p>
    <w:p w14:paraId="08C7B33E" w14:textId="77777777" w:rsidR="00840786" w:rsidRDefault="00840786"/>
  </w:endnote>
  <w:endnote w:type="continuationSeparator" w:id="0">
    <w:p w14:paraId="18ECA8F0" w14:textId="77777777" w:rsidR="00840786" w:rsidRDefault="00840786">
      <w:r>
        <w:continuationSeparator/>
      </w:r>
    </w:p>
    <w:p w14:paraId="4A19CA31" w14:textId="77777777" w:rsidR="00840786" w:rsidRDefault="00840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987C" w14:textId="77777777" w:rsidR="00644EF9" w:rsidRDefault="00644E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3CD2D" w14:textId="77777777" w:rsidR="00644EF9" w:rsidRDefault="00644EF9">
    <w:pPr>
      <w:pStyle w:val="Stopka"/>
      <w:ind w:right="360"/>
    </w:pPr>
  </w:p>
  <w:p w14:paraId="70E30233" w14:textId="77777777" w:rsidR="00644EF9" w:rsidRDefault="00644E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06442"/>
      <w:docPartObj>
        <w:docPartGallery w:val="Page Numbers (Bottom of Page)"/>
        <w:docPartUnique/>
      </w:docPartObj>
    </w:sdtPr>
    <w:sdtEndPr/>
    <w:sdtContent>
      <w:p w14:paraId="68ACE317" w14:textId="3E8FF5F8" w:rsidR="00240F5B" w:rsidRDefault="00240F5B">
        <w:pPr>
          <w:pStyle w:val="Stopka"/>
          <w:jc w:val="right"/>
        </w:pPr>
        <w:r>
          <w:fldChar w:fldCharType="begin"/>
        </w:r>
        <w:r>
          <w:instrText>PAGE   \* MERGEFORMAT</w:instrText>
        </w:r>
        <w:r>
          <w:fldChar w:fldCharType="separate"/>
        </w:r>
        <w:r w:rsidR="0047128F">
          <w:rPr>
            <w:noProof/>
          </w:rPr>
          <w:t>18</w:t>
        </w:r>
        <w:r>
          <w:fldChar w:fldCharType="end"/>
        </w:r>
      </w:p>
    </w:sdtContent>
  </w:sdt>
  <w:p w14:paraId="470128BA" w14:textId="77777777" w:rsidR="00644EF9" w:rsidRDefault="00644E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7358" w14:textId="77777777" w:rsidR="00240F5B" w:rsidRDefault="00240F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A316C" w14:textId="77777777" w:rsidR="00840786" w:rsidRDefault="00840786">
      <w:r>
        <w:separator/>
      </w:r>
    </w:p>
    <w:p w14:paraId="2426E117" w14:textId="77777777" w:rsidR="00840786" w:rsidRDefault="00840786"/>
  </w:footnote>
  <w:footnote w:type="continuationSeparator" w:id="0">
    <w:p w14:paraId="4DFA76B8" w14:textId="77777777" w:rsidR="00840786" w:rsidRDefault="00840786">
      <w:r>
        <w:continuationSeparator/>
      </w:r>
    </w:p>
    <w:p w14:paraId="1CA94FC8" w14:textId="77777777" w:rsidR="00840786" w:rsidRDefault="008407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411D" w14:textId="77777777" w:rsidR="00644EF9" w:rsidRDefault="00644EF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DCED9" w14:textId="77777777" w:rsidR="00644EF9" w:rsidRDefault="00644EF9">
    <w:pPr>
      <w:pStyle w:val="Nagwek"/>
      <w:ind w:right="360"/>
    </w:pPr>
  </w:p>
  <w:p w14:paraId="7D954873" w14:textId="77777777" w:rsidR="00644EF9" w:rsidRDefault="00644EF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1734" w14:textId="77777777" w:rsidR="00644EF9" w:rsidRDefault="00644EF9">
    <w:pPr>
      <w:pStyle w:val="Nagwek"/>
      <w:framePr w:w="93" w:wrap="around" w:vAnchor="text" w:hAnchor="page" w:x="11089" w:y="12"/>
      <w:rPr>
        <w:rStyle w:val="Numerstrony"/>
      </w:rPr>
    </w:pPr>
  </w:p>
  <w:p w14:paraId="37AAA274" w14:textId="0619AAFD" w:rsidR="00644EF9" w:rsidRDefault="00DC08E6" w:rsidP="00DC32C1">
    <w:pPr>
      <w:pStyle w:val="Tytu"/>
      <w:pBdr>
        <w:bottom w:val="single" w:sz="4" w:space="1" w:color="auto"/>
      </w:pBdr>
      <w:jc w:val="right"/>
      <w:rPr>
        <w:sz w:val="22"/>
        <w:szCs w:val="22"/>
      </w:rPr>
    </w:pPr>
    <w:r>
      <w:rPr>
        <w:sz w:val="22"/>
        <w:szCs w:val="22"/>
      </w:rPr>
      <w:t>Załącznik_nr_4</w:t>
    </w:r>
  </w:p>
  <w:p w14:paraId="3BBA183B" w14:textId="1F5FC238" w:rsidR="00644EF9" w:rsidRPr="006844A7" w:rsidRDefault="00644EF9" w:rsidP="00DC32C1">
    <w:pPr>
      <w:pStyle w:val="Tytu"/>
      <w:pBdr>
        <w:bottom w:val="single" w:sz="4" w:space="1" w:color="auto"/>
      </w:pBdr>
      <w:jc w:val="right"/>
      <w:rPr>
        <w:sz w:val="22"/>
        <w:szCs w:val="22"/>
      </w:rPr>
    </w:pPr>
    <w:r>
      <w:rPr>
        <w:sz w:val="22"/>
        <w:szCs w:val="22"/>
      </w:rPr>
      <w:t xml:space="preserve">PROJEKT UMOWY </w:t>
    </w:r>
  </w:p>
  <w:p w14:paraId="6D407077" w14:textId="77777777" w:rsidR="00644EF9" w:rsidRDefault="00644E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798E" w14:textId="77777777" w:rsidR="00644EF9" w:rsidRDefault="00644EF9">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BF6CB8"/>
    <w:multiLevelType w:val="hybridMultilevel"/>
    <w:tmpl w:val="60C4A294"/>
    <w:lvl w:ilvl="0" w:tplc="94E498F2">
      <w:start w:val="1"/>
      <w:numFmt w:val="decimal"/>
      <w:lvlText w:val="%1."/>
      <w:lvlJc w:val="left"/>
      <w:pPr>
        <w:ind w:left="536" w:hanging="420"/>
      </w:pPr>
      <w:rPr>
        <w:rFonts w:ascii="Times New Roman" w:eastAsia="Times New Roman" w:hAnsi="Times New Roman" w:cs="Times New Roman" w:hint="default"/>
        <w:spacing w:val="-2"/>
        <w:w w:val="99"/>
        <w:sz w:val="24"/>
        <w:szCs w:val="24"/>
        <w:lang w:val="pl-PL" w:eastAsia="en-US" w:bidi="ar-SA"/>
      </w:rPr>
    </w:lvl>
    <w:lvl w:ilvl="1" w:tplc="ECCA84FC">
      <w:start w:val="1"/>
      <w:numFmt w:val="decimal"/>
      <w:lvlText w:val="%2)"/>
      <w:lvlJc w:val="left"/>
      <w:pPr>
        <w:ind w:left="968" w:hanging="425"/>
      </w:pPr>
      <w:rPr>
        <w:rFonts w:ascii="Times New Roman" w:eastAsia="Times New Roman" w:hAnsi="Times New Roman" w:cs="Times New Roman" w:hint="default"/>
        <w:spacing w:val="-28"/>
        <w:w w:val="99"/>
        <w:sz w:val="24"/>
        <w:szCs w:val="24"/>
        <w:lang w:val="pl-PL" w:eastAsia="en-US" w:bidi="ar-SA"/>
      </w:rPr>
    </w:lvl>
    <w:lvl w:ilvl="2" w:tplc="1A46379E">
      <w:start w:val="1"/>
      <w:numFmt w:val="lowerLetter"/>
      <w:lvlText w:val="%3)"/>
      <w:lvlJc w:val="left"/>
      <w:pPr>
        <w:ind w:left="1393" w:hanging="425"/>
      </w:pPr>
      <w:rPr>
        <w:rFonts w:ascii="Times New Roman" w:eastAsia="Times New Roman" w:hAnsi="Times New Roman" w:cs="Times New Roman" w:hint="default"/>
        <w:spacing w:val="-2"/>
        <w:w w:val="99"/>
        <w:sz w:val="24"/>
        <w:szCs w:val="24"/>
        <w:lang w:val="pl-PL" w:eastAsia="en-US" w:bidi="ar-SA"/>
      </w:rPr>
    </w:lvl>
    <w:lvl w:ilvl="3" w:tplc="F71A23AA">
      <w:numFmt w:val="bullet"/>
      <w:lvlText w:val="•"/>
      <w:lvlJc w:val="left"/>
      <w:pPr>
        <w:ind w:left="2393" w:hanging="425"/>
      </w:pPr>
      <w:rPr>
        <w:rFonts w:hint="default"/>
        <w:lang w:val="pl-PL" w:eastAsia="en-US" w:bidi="ar-SA"/>
      </w:rPr>
    </w:lvl>
    <w:lvl w:ilvl="4" w:tplc="8AD213D4">
      <w:numFmt w:val="bullet"/>
      <w:lvlText w:val="•"/>
      <w:lvlJc w:val="left"/>
      <w:pPr>
        <w:ind w:left="3386" w:hanging="425"/>
      </w:pPr>
      <w:rPr>
        <w:rFonts w:hint="default"/>
        <w:lang w:val="pl-PL" w:eastAsia="en-US" w:bidi="ar-SA"/>
      </w:rPr>
    </w:lvl>
    <w:lvl w:ilvl="5" w:tplc="22823184">
      <w:numFmt w:val="bullet"/>
      <w:lvlText w:val="•"/>
      <w:lvlJc w:val="left"/>
      <w:pPr>
        <w:ind w:left="4379" w:hanging="425"/>
      </w:pPr>
      <w:rPr>
        <w:rFonts w:hint="default"/>
        <w:lang w:val="pl-PL" w:eastAsia="en-US" w:bidi="ar-SA"/>
      </w:rPr>
    </w:lvl>
    <w:lvl w:ilvl="6" w:tplc="E5EE6F02">
      <w:numFmt w:val="bullet"/>
      <w:lvlText w:val="•"/>
      <w:lvlJc w:val="left"/>
      <w:pPr>
        <w:ind w:left="5373" w:hanging="425"/>
      </w:pPr>
      <w:rPr>
        <w:rFonts w:hint="default"/>
        <w:lang w:val="pl-PL" w:eastAsia="en-US" w:bidi="ar-SA"/>
      </w:rPr>
    </w:lvl>
    <w:lvl w:ilvl="7" w:tplc="29341E36">
      <w:numFmt w:val="bullet"/>
      <w:lvlText w:val="•"/>
      <w:lvlJc w:val="left"/>
      <w:pPr>
        <w:ind w:left="6366" w:hanging="425"/>
      </w:pPr>
      <w:rPr>
        <w:rFonts w:hint="default"/>
        <w:lang w:val="pl-PL" w:eastAsia="en-US" w:bidi="ar-SA"/>
      </w:rPr>
    </w:lvl>
    <w:lvl w:ilvl="8" w:tplc="82706EDA">
      <w:numFmt w:val="bullet"/>
      <w:lvlText w:val="•"/>
      <w:lvlJc w:val="left"/>
      <w:pPr>
        <w:ind w:left="7359" w:hanging="425"/>
      </w:pPr>
      <w:rPr>
        <w:rFonts w:hint="default"/>
        <w:lang w:val="pl-PL" w:eastAsia="en-US" w:bidi="ar-SA"/>
      </w:rPr>
    </w:lvl>
  </w:abstractNum>
  <w:abstractNum w:abstractNumId="11" w15:restartNumberingAfterBreak="0">
    <w:nsid w:val="03DF41A9"/>
    <w:multiLevelType w:val="hybridMultilevel"/>
    <w:tmpl w:val="6C30D07E"/>
    <w:lvl w:ilvl="0" w:tplc="04150017">
      <w:start w:val="1"/>
      <w:numFmt w:val="lowerLetter"/>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062"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892524"/>
    <w:multiLevelType w:val="hybridMultilevel"/>
    <w:tmpl w:val="FCCA5584"/>
    <w:lvl w:ilvl="0" w:tplc="0598083C">
      <w:start w:val="1"/>
      <w:numFmt w:val="decimal"/>
      <w:lvlText w:val="%1."/>
      <w:lvlJc w:val="left"/>
      <w:pPr>
        <w:ind w:left="543" w:hanging="428"/>
      </w:pPr>
      <w:rPr>
        <w:rFonts w:ascii="Times New Roman" w:eastAsia="Times New Roman" w:hAnsi="Times New Roman" w:cs="Times New Roman" w:hint="default"/>
        <w:spacing w:val="-2"/>
        <w:w w:val="100"/>
        <w:sz w:val="24"/>
        <w:szCs w:val="24"/>
        <w:lang w:val="pl-PL" w:eastAsia="en-US" w:bidi="ar-SA"/>
      </w:rPr>
    </w:lvl>
    <w:lvl w:ilvl="1" w:tplc="5386B95E">
      <w:start w:val="1"/>
      <w:numFmt w:val="decimal"/>
      <w:lvlText w:val="%2)"/>
      <w:lvlJc w:val="left"/>
      <w:pPr>
        <w:ind w:left="968" w:hanging="425"/>
      </w:pPr>
      <w:rPr>
        <w:rFonts w:ascii="Times New Roman" w:eastAsia="Times New Roman" w:hAnsi="Times New Roman" w:cs="Times New Roman" w:hint="default"/>
        <w:spacing w:val="-21"/>
        <w:w w:val="99"/>
        <w:sz w:val="24"/>
        <w:szCs w:val="24"/>
        <w:lang w:val="pl-PL" w:eastAsia="en-US" w:bidi="ar-SA"/>
      </w:rPr>
    </w:lvl>
    <w:lvl w:ilvl="2" w:tplc="F4C0F502">
      <w:numFmt w:val="bullet"/>
      <w:lvlText w:val="•"/>
      <w:lvlJc w:val="left"/>
      <w:pPr>
        <w:ind w:left="1891" w:hanging="425"/>
      </w:pPr>
      <w:rPr>
        <w:rFonts w:hint="default"/>
        <w:lang w:val="pl-PL" w:eastAsia="en-US" w:bidi="ar-SA"/>
      </w:rPr>
    </w:lvl>
    <w:lvl w:ilvl="3" w:tplc="1536F7D8">
      <w:numFmt w:val="bullet"/>
      <w:lvlText w:val="•"/>
      <w:lvlJc w:val="left"/>
      <w:pPr>
        <w:ind w:left="2823" w:hanging="425"/>
      </w:pPr>
      <w:rPr>
        <w:rFonts w:hint="default"/>
        <w:lang w:val="pl-PL" w:eastAsia="en-US" w:bidi="ar-SA"/>
      </w:rPr>
    </w:lvl>
    <w:lvl w:ilvl="4" w:tplc="B7FA656A">
      <w:numFmt w:val="bullet"/>
      <w:lvlText w:val="•"/>
      <w:lvlJc w:val="left"/>
      <w:pPr>
        <w:ind w:left="3755" w:hanging="425"/>
      </w:pPr>
      <w:rPr>
        <w:rFonts w:hint="default"/>
        <w:lang w:val="pl-PL" w:eastAsia="en-US" w:bidi="ar-SA"/>
      </w:rPr>
    </w:lvl>
    <w:lvl w:ilvl="5" w:tplc="221E26FC">
      <w:numFmt w:val="bullet"/>
      <w:lvlText w:val="•"/>
      <w:lvlJc w:val="left"/>
      <w:pPr>
        <w:ind w:left="4687" w:hanging="425"/>
      </w:pPr>
      <w:rPr>
        <w:rFonts w:hint="default"/>
        <w:lang w:val="pl-PL" w:eastAsia="en-US" w:bidi="ar-SA"/>
      </w:rPr>
    </w:lvl>
    <w:lvl w:ilvl="6" w:tplc="0C7C7488">
      <w:numFmt w:val="bullet"/>
      <w:lvlText w:val="•"/>
      <w:lvlJc w:val="left"/>
      <w:pPr>
        <w:ind w:left="5619" w:hanging="425"/>
      </w:pPr>
      <w:rPr>
        <w:rFonts w:hint="default"/>
        <w:lang w:val="pl-PL" w:eastAsia="en-US" w:bidi="ar-SA"/>
      </w:rPr>
    </w:lvl>
    <w:lvl w:ilvl="7" w:tplc="E20A3094">
      <w:numFmt w:val="bullet"/>
      <w:lvlText w:val="•"/>
      <w:lvlJc w:val="left"/>
      <w:pPr>
        <w:ind w:left="6550" w:hanging="425"/>
      </w:pPr>
      <w:rPr>
        <w:rFonts w:hint="default"/>
        <w:lang w:val="pl-PL" w:eastAsia="en-US" w:bidi="ar-SA"/>
      </w:rPr>
    </w:lvl>
    <w:lvl w:ilvl="8" w:tplc="1CC64A42">
      <w:numFmt w:val="bullet"/>
      <w:lvlText w:val="•"/>
      <w:lvlJc w:val="left"/>
      <w:pPr>
        <w:ind w:left="7482" w:hanging="425"/>
      </w:pPr>
      <w:rPr>
        <w:rFonts w:hint="default"/>
        <w:lang w:val="pl-PL" w:eastAsia="en-US" w:bidi="ar-SA"/>
      </w:rPr>
    </w:lvl>
  </w:abstractNum>
  <w:abstractNum w:abstractNumId="14"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0F7544"/>
    <w:multiLevelType w:val="hybridMultilevel"/>
    <w:tmpl w:val="9920FF48"/>
    <w:lvl w:ilvl="0" w:tplc="19CA9FE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F42719"/>
    <w:multiLevelType w:val="singleLevel"/>
    <w:tmpl w:val="00000005"/>
    <w:lvl w:ilvl="0">
      <w:start w:val="1"/>
      <w:numFmt w:val="lowerLetter"/>
      <w:lvlText w:val="%1)"/>
      <w:lvlJc w:val="left"/>
      <w:pPr>
        <w:ind w:left="1068" w:hanging="360"/>
      </w:pPr>
      <w:rPr>
        <w:rFonts w:hint="default"/>
      </w:rPr>
    </w:lvl>
  </w:abstractNum>
  <w:abstractNum w:abstractNumId="1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F0E2F84"/>
    <w:multiLevelType w:val="hybridMultilevel"/>
    <w:tmpl w:val="B4FA4FDE"/>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3E5D4D"/>
    <w:multiLevelType w:val="hybridMultilevel"/>
    <w:tmpl w:val="24368BB4"/>
    <w:lvl w:ilvl="0" w:tplc="12547D6E">
      <w:start w:val="1"/>
      <w:numFmt w:val="decimal"/>
      <w:lvlText w:val="%1."/>
      <w:lvlJc w:val="left"/>
      <w:pPr>
        <w:ind w:left="541" w:hanging="425"/>
      </w:pPr>
      <w:rPr>
        <w:rFonts w:ascii="Times New Roman" w:eastAsia="Times New Roman" w:hAnsi="Times New Roman" w:cs="Times New Roman" w:hint="default"/>
        <w:spacing w:val="-2"/>
        <w:w w:val="100"/>
        <w:sz w:val="24"/>
        <w:szCs w:val="24"/>
        <w:lang w:val="pl-PL" w:eastAsia="en-US" w:bidi="ar-SA"/>
      </w:rPr>
    </w:lvl>
    <w:lvl w:ilvl="1" w:tplc="671E825C">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8CD0A3EE">
      <w:numFmt w:val="bullet"/>
      <w:lvlText w:val="•"/>
      <w:lvlJc w:val="left"/>
      <w:pPr>
        <w:ind w:left="1891" w:hanging="425"/>
      </w:pPr>
      <w:rPr>
        <w:rFonts w:hint="default"/>
        <w:lang w:val="pl-PL" w:eastAsia="en-US" w:bidi="ar-SA"/>
      </w:rPr>
    </w:lvl>
    <w:lvl w:ilvl="3" w:tplc="88CEE93A">
      <w:numFmt w:val="bullet"/>
      <w:lvlText w:val="•"/>
      <w:lvlJc w:val="left"/>
      <w:pPr>
        <w:ind w:left="2823" w:hanging="425"/>
      </w:pPr>
      <w:rPr>
        <w:rFonts w:hint="default"/>
        <w:lang w:val="pl-PL" w:eastAsia="en-US" w:bidi="ar-SA"/>
      </w:rPr>
    </w:lvl>
    <w:lvl w:ilvl="4" w:tplc="08D05628">
      <w:numFmt w:val="bullet"/>
      <w:lvlText w:val="•"/>
      <w:lvlJc w:val="left"/>
      <w:pPr>
        <w:ind w:left="3755" w:hanging="425"/>
      </w:pPr>
      <w:rPr>
        <w:rFonts w:hint="default"/>
        <w:lang w:val="pl-PL" w:eastAsia="en-US" w:bidi="ar-SA"/>
      </w:rPr>
    </w:lvl>
    <w:lvl w:ilvl="5" w:tplc="D6924812">
      <w:numFmt w:val="bullet"/>
      <w:lvlText w:val="•"/>
      <w:lvlJc w:val="left"/>
      <w:pPr>
        <w:ind w:left="4687" w:hanging="425"/>
      </w:pPr>
      <w:rPr>
        <w:rFonts w:hint="default"/>
        <w:lang w:val="pl-PL" w:eastAsia="en-US" w:bidi="ar-SA"/>
      </w:rPr>
    </w:lvl>
    <w:lvl w:ilvl="6" w:tplc="47E6C598">
      <w:numFmt w:val="bullet"/>
      <w:lvlText w:val="•"/>
      <w:lvlJc w:val="left"/>
      <w:pPr>
        <w:ind w:left="5619" w:hanging="425"/>
      </w:pPr>
      <w:rPr>
        <w:rFonts w:hint="default"/>
        <w:lang w:val="pl-PL" w:eastAsia="en-US" w:bidi="ar-SA"/>
      </w:rPr>
    </w:lvl>
    <w:lvl w:ilvl="7" w:tplc="E7DA5BE6">
      <w:numFmt w:val="bullet"/>
      <w:lvlText w:val="•"/>
      <w:lvlJc w:val="left"/>
      <w:pPr>
        <w:ind w:left="6550" w:hanging="425"/>
      </w:pPr>
      <w:rPr>
        <w:rFonts w:hint="default"/>
        <w:lang w:val="pl-PL" w:eastAsia="en-US" w:bidi="ar-SA"/>
      </w:rPr>
    </w:lvl>
    <w:lvl w:ilvl="8" w:tplc="E12E1C9E">
      <w:numFmt w:val="bullet"/>
      <w:lvlText w:val="•"/>
      <w:lvlJc w:val="left"/>
      <w:pPr>
        <w:ind w:left="7482" w:hanging="425"/>
      </w:pPr>
      <w:rPr>
        <w:rFonts w:hint="default"/>
        <w:lang w:val="pl-PL" w:eastAsia="en-US" w:bidi="ar-SA"/>
      </w:rPr>
    </w:lvl>
  </w:abstractNum>
  <w:abstractNum w:abstractNumId="22" w15:restartNumberingAfterBreak="0">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C581C45"/>
    <w:multiLevelType w:val="hybridMultilevel"/>
    <w:tmpl w:val="61CA1C58"/>
    <w:lvl w:ilvl="0" w:tplc="A5C862AC">
      <w:start w:val="1"/>
      <w:numFmt w:val="lowerLetter"/>
      <w:lvlText w:val="%1)"/>
      <w:lvlJc w:val="left"/>
      <w:pPr>
        <w:ind w:left="968" w:hanging="425"/>
      </w:pPr>
      <w:rPr>
        <w:rFonts w:ascii="Times New Roman" w:eastAsia="Times New Roman" w:hAnsi="Times New Roman" w:cs="Times New Roman" w:hint="default"/>
        <w:spacing w:val="-2"/>
        <w:w w:val="99"/>
        <w:sz w:val="24"/>
        <w:szCs w:val="24"/>
        <w:lang w:val="pl-PL" w:eastAsia="en-US" w:bidi="ar-SA"/>
      </w:rPr>
    </w:lvl>
    <w:lvl w:ilvl="1" w:tplc="DD44FC5C">
      <w:numFmt w:val="bullet"/>
      <w:lvlText w:val="•"/>
      <w:lvlJc w:val="left"/>
      <w:pPr>
        <w:ind w:left="1798" w:hanging="425"/>
      </w:pPr>
      <w:rPr>
        <w:rFonts w:hint="default"/>
        <w:lang w:val="pl-PL" w:eastAsia="en-US" w:bidi="ar-SA"/>
      </w:rPr>
    </w:lvl>
    <w:lvl w:ilvl="2" w:tplc="DCEAB00E">
      <w:numFmt w:val="bullet"/>
      <w:lvlText w:val="•"/>
      <w:lvlJc w:val="left"/>
      <w:pPr>
        <w:ind w:left="2637" w:hanging="425"/>
      </w:pPr>
      <w:rPr>
        <w:rFonts w:hint="default"/>
        <w:lang w:val="pl-PL" w:eastAsia="en-US" w:bidi="ar-SA"/>
      </w:rPr>
    </w:lvl>
    <w:lvl w:ilvl="3" w:tplc="A94C4274">
      <w:numFmt w:val="bullet"/>
      <w:lvlText w:val="•"/>
      <w:lvlJc w:val="left"/>
      <w:pPr>
        <w:ind w:left="3475" w:hanging="425"/>
      </w:pPr>
      <w:rPr>
        <w:rFonts w:hint="default"/>
        <w:lang w:val="pl-PL" w:eastAsia="en-US" w:bidi="ar-SA"/>
      </w:rPr>
    </w:lvl>
    <w:lvl w:ilvl="4" w:tplc="C1D80304">
      <w:numFmt w:val="bullet"/>
      <w:lvlText w:val="•"/>
      <w:lvlJc w:val="left"/>
      <w:pPr>
        <w:ind w:left="4314" w:hanging="425"/>
      </w:pPr>
      <w:rPr>
        <w:rFonts w:hint="default"/>
        <w:lang w:val="pl-PL" w:eastAsia="en-US" w:bidi="ar-SA"/>
      </w:rPr>
    </w:lvl>
    <w:lvl w:ilvl="5" w:tplc="E9B68DD0">
      <w:numFmt w:val="bullet"/>
      <w:lvlText w:val="•"/>
      <w:lvlJc w:val="left"/>
      <w:pPr>
        <w:ind w:left="5153" w:hanging="425"/>
      </w:pPr>
      <w:rPr>
        <w:rFonts w:hint="default"/>
        <w:lang w:val="pl-PL" w:eastAsia="en-US" w:bidi="ar-SA"/>
      </w:rPr>
    </w:lvl>
    <w:lvl w:ilvl="6" w:tplc="039A67C0">
      <w:numFmt w:val="bullet"/>
      <w:lvlText w:val="•"/>
      <w:lvlJc w:val="left"/>
      <w:pPr>
        <w:ind w:left="5991" w:hanging="425"/>
      </w:pPr>
      <w:rPr>
        <w:rFonts w:hint="default"/>
        <w:lang w:val="pl-PL" w:eastAsia="en-US" w:bidi="ar-SA"/>
      </w:rPr>
    </w:lvl>
    <w:lvl w:ilvl="7" w:tplc="AB5A0EA0">
      <w:numFmt w:val="bullet"/>
      <w:lvlText w:val="•"/>
      <w:lvlJc w:val="left"/>
      <w:pPr>
        <w:ind w:left="6830" w:hanging="425"/>
      </w:pPr>
      <w:rPr>
        <w:rFonts w:hint="default"/>
        <w:lang w:val="pl-PL" w:eastAsia="en-US" w:bidi="ar-SA"/>
      </w:rPr>
    </w:lvl>
    <w:lvl w:ilvl="8" w:tplc="70FCFA4E">
      <w:numFmt w:val="bullet"/>
      <w:lvlText w:val="•"/>
      <w:lvlJc w:val="left"/>
      <w:pPr>
        <w:ind w:left="7669" w:hanging="425"/>
      </w:pPr>
      <w:rPr>
        <w:rFonts w:hint="default"/>
        <w:lang w:val="pl-PL" w:eastAsia="en-US" w:bidi="ar-SA"/>
      </w:rPr>
    </w:lvl>
  </w:abstractNum>
  <w:abstractNum w:abstractNumId="3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1" w15:restartNumberingAfterBreak="0">
    <w:nsid w:val="1E100F71"/>
    <w:multiLevelType w:val="hybridMultilevel"/>
    <w:tmpl w:val="24CC2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3" w15:restartNumberingAfterBreak="0">
    <w:nsid w:val="1EB94F88"/>
    <w:multiLevelType w:val="hybridMultilevel"/>
    <w:tmpl w:val="90B2908C"/>
    <w:lvl w:ilvl="0" w:tplc="EACAF046">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56434EC"/>
    <w:multiLevelType w:val="hybridMultilevel"/>
    <w:tmpl w:val="DC207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537D4D"/>
    <w:multiLevelType w:val="hybridMultilevel"/>
    <w:tmpl w:val="46B4E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2A720193"/>
    <w:multiLevelType w:val="multilevel"/>
    <w:tmpl w:val="EAF8AEDA"/>
    <w:lvl w:ilvl="0">
      <w:start w:val="9"/>
      <w:numFmt w:val="decimal"/>
      <w:lvlText w:val="%1."/>
      <w:lvlJc w:val="left"/>
      <w:pPr>
        <w:tabs>
          <w:tab w:val="num" w:pos="705"/>
        </w:tabs>
        <w:ind w:left="705" w:hanging="705"/>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304929FA"/>
    <w:multiLevelType w:val="singleLevel"/>
    <w:tmpl w:val="00000005"/>
    <w:lvl w:ilvl="0">
      <w:start w:val="1"/>
      <w:numFmt w:val="lowerLetter"/>
      <w:lvlText w:val="%1)"/>
      <w:lvlJc w:val="left"/>
      <w:pPr>
        <w:ind w:left="1068" w:hanging="360"/>
      </w:pPr>
      <w:rPr>
        <w:rFonts w:hint="default"/>
      </w:rPr>
    </w:lvl>
  </w:abstractNum>
  <w:abstractNum w:abstractNumId="41" w15:restartNumberingAfterBreak="0">
    <w:nsid w:val="352C2290"/>
    <w:multiLevelType w:val="hybridMultilevel"/>
    <w:tmpl w:val="4D32F778"/>
    <w:lvl w:ilvl="0" w:tplc="4A4235F6">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ADE6E2D8">
      <w:numFmt w:val="bullet"/>
      <w:lvlText w:val="•"/>
      <w:lvlJc w:val="left"/>
      <w:pPr>
        <w:ind w:left="1420" w:hanging="428"/>
      </w:pPr>
      <w:rPr>
        <w:rFonts w:hint="default"/>
        <w:lang w:val="pl-PL" w:eastAsia="en-US" w:bidi="ar-SA"/>
      </w:rPr>
    </w:lvl>
    <w:lvl w:ilvl="2" w:tplc="0A4C3FE8">
      <w:numFmt w:val="bullet"/>
      <w:lvlText w:val="•"/>
      <w:lvlJc w:val="left"/>
      <w:pPr>
        <w:ind w:left="2301" w:hanging="428"/>
      </w:pPr>
      <w:rPr>
        <w:rFonts w:hint="default"/>
        <w:lang w:val="pl-PL" w:eastAsia="en-US" w:bidi="ar-SA"/>
      </w:rPr>
    </w:lvl>
    <w:lvl w:ilvl="3" w:tplc="02643312">
      <w:numFmt w:val="bullet"/>
      <w:lvlText w:val="•"/>
      <w:lvlJc w:val="left"/>
      <w:pPr>
        <w:ind w:left="3181" w:hanging="428"/>
      </w:pPr>
      <w:rPr>
        <w:rFonts w:hint="default"/>
        <w:lang w:val="pl-PL" w:eastAsia="en-US" w:bidi="ar-SA"/>
      </w:rPr>
    </w:lvl>
    <w:lvl w:ilvl="4" w:tplc="9E5A5AF4">
      <w:numFmt w:val="bullet"/>
      <w:lvlText w:val="•"/>
      <w:lvlJc w:val="left"/>
      <w:pPr>
        <w:ind w:left="4062" w:hanging="428"/>
      </w:pPr>
      <w:rPr>
        <w:rFonts w:hint="default"/>
        <w:lang w:val="pl-PL" w:eastAsia="en-US" w:bidi="ar-SA"/>
      </w:rPr>
    </w:lvl>
    <w:lvl w:ilvl="5" w:tplc="B788750E">
      <w:numFmt w:val="bullet"/>
      <w:lvlText w:val="•"/>
      <w:lvlJc w:val="left"/>
      <w:pPr>
        <w:ind w:left="4943" w:hanging="428"/>
      </w:pPr>
      <w:rPr>
        <w:rFonts w:hint="default"/>
        <w:lang w:val="pl-PL" w:eastAsia="en-US" w:bidi="ar-SA"/>
      </w:rPr>
    </w:lvl>
    <w:lvl w:ilvl="6" w:tplc="2BFCC620">
      <w:numFmt w:val="bullet"/>
      <w:lvlText w:val="•"/>
      <w:lvlJc w:val="left"/>
      <w:pPr>
        <w:ind w:left="5823" w:hanging="428"/>
      </w:pPr>
      <w:rPr>
        <w:rFonts w:hint="default"/>
        <w:lang w:val="pl-PL" w:eastAsia="en-US" w:bidi="ar-SA"/>
      </w:rPr>
    </w:lvl>
    <w:lvl w:ilvl="7" w:tplc="6452F80A">
      <w:numFmt w:val="bullet"/>
      <w:lvlText w:val="•"/>
      <w:lvlJc w:val="left"/>
      <w:pPr>
        <w:ind w:left="6704" w:hanging="428"/>
      </w:pPr>
      <w:rPr>
        <w:rFonts w:hint="default"/>
        <w:lang w:val="pl-PL" w:eastAsia="en-US" w:bidi="ar-SA"/>
      </w:rPr>
    </w:lvl>
    <w:lvl w:ilvl="8" w:tplc="2788F552">
      <w:numFmt w:val="bullet"/>
      <w:lvlText w:val="•"/>
      <w:lvlJc w:val="left"/>
      <w:pPr>
        <w:ind w:left="7585" w:hanging="428"/>
      </w:pPr>
      <w:rPr>
        <w:rFonts w:hint="default"/>
        <w:lang w:val="pl-PL" w:eastAsia="en-US" w:bidi="ar-SA"/>
      </w:rPr>
    </w:lvl>
  </w:abstractNum>
  <w:abstractNum w:abstractNumId="42" w15:restartNumberingAfterBreak="0">
    <w:nsid w:val="354B4EF4"/>
    <w:multiLevelType w:val="hybridMultilevel"/>
    <w:tmpl w:val="4790D35A"/>
    <w:lvl w:ilvl="0" w:tplc="918AC8F8">
      <w:start w:val="9"/>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A6722F"/>
    <w:multiLevelType w:val="multilevel"/>
    <w:tmpl w:val="8B90ABA0"/>
    <w:lvl w:ilvl="0">
      <w:start w:val="1"/>
      <w:numFmt w:val="lowerLetter"/>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4" w15:restartNumberingAfterBreak="0">
    <w:nsid w:val="37381646"/>
    <w:multiLevelType w:val="hybridMultilevel"/>
    <w:tmpl w:val="54F846B6"/>
    <w:lvl w:ilvl="0" w:tplc="46406110">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1F16D0F8">
      <w:start w:val="1"/>
      <w:numFmt w:val="decimal"/>
      <w:lvlText w:val="%2)"/>
      <w:lvlJc w:val="left"/>
      <w:pPr>
        <w:ind w:left="903" w:hanging="360"/>
      </w:pPr>
      <w:rPr>
        <w:rFonts w:ascii="Times New Roman" w:eastAsia="Times New Roman" w:hAnsi="Times New Roman" w:cs="Times New Roman" w:hint="default"/>
        <w:spacing w:val="-20"/>
        <w:w w:val="99"/>
        <w:sz w:val="24"/>
        <w:szCs w:val="24"/>
        <w:lang w:val="pl-PL" w:eastAsia="en-US" w:bidi="ar-SA"/>
      </w:rPr>
    </w:lvl>
    <w:lvl w:ilvl="2" w:tplc="697639B0">
      <w:numFmt w:val="bullet"/>
      <w:lvlText w:val="•"/>
      <w:lvlJc w:val="left"/>
      <w:pPr>
        <w:ind w:left="1838" w:hanging="360"/>
      </w:pPr>
      <w:rPr>
        <w:rFonts w:hint="default"/>
        <w:lang w:val="pl-PL" w:eastAsia="en-US" w:bidi="ar-SA"/>
      </w:rPr>
    </w:lvl>
    <w:lvl w:ilvl="3" w:tplc="728C021E">
      <w:numFmt w:val="bullet"/>
      <w:lvlText w:val="•"/>
      <w:lvlJc w:val="left"/>
      <w:pPr>
        <w:ind w:left="2776" w:hanging="360"/>
      </w:pPr>
      <w:rPr>
        <w:rFonts w:hint="default"/>
        <w:lang w:val="pl-PL" w:eastAsia="en-US" w:bidi="ar-SA"/>
      </w:rPr>
    </w:lvl>
    <w:lvl w:ilvl="4" w:tplc="99E0C482">
      <w:numFmt w:val="bullet"/>
      <w:lvlText w:val="•"/>
      <w:lvlJc w:val="left"/>
      <w:pPr>
        <w:ind w:left="3715" w:hanging="360"/>
      </w:pPr>
      <w:rPr>
        <w:rFonts w:hint="default"/>
        <w:lang w:val="pl-PL" w:eastAsia="en-US" w:bidi="ar-SA"/>
      </w:rPr>
    </w:lvl>
    <w:lvl w:ilvl="5" w:tplc="4F9A1CC2">
      <w:numFmt w:val="bullet"/>
      <w:lvlText w:val="•"/>
      <w:lvlJc w:val="left"/>
      <w:pPr>
        <w:ind w:left="4653" w:hanging="360"/>
      </w:pPr>
      <w:rPr>
        <w:rFonts w:hint="default"/>
        <w:lang w:val="pl-PL" w:eastAsia="en-US" w:bidi="ar-SA"/>
      </w:rPr>
    </w:lvl>
    <w:lvl w:ilvl="6" w:tplc="82C8BD64">
      <w:numFmt w:val="bullet"/>
      <w:lvlText w:val="•"/>
      <w:lvlJc w:val="left"/>
      <w:pPr>
        <w:ind w:left="5592" w:hanging="360"/>
      </w:pPr>
      <w:rPr>
        <w:rFonts w:hint="default"/>
        <w:lang w:val="pl-PL" w:eastAsia="en-US" w:bidi="ar-SA"/>
      </w:rPr>
    </w:lvl>
    <w:lvl w:ilvl="7" w:tplc="5622B45E">
      <w:numFmt w:val="bullet"/>
      <w:lvlText w:val="•"/>
      <w:lvlJc w:val="left"/>
      <w:pPr>
        <w:ind w:left="6530" w:hanging="360"/>
      </w:pPr>
      <w:rPr>
        <w:rFonts w:hint="default"/>
        <w:lang w:val="pl-PL" w:eastAsia="en-US" w:bidi="ar-SA"/>
      </w:rPr>
    </w:lvl>
    <w:lvl w:ilvl="8" w:tplc="E870AF68">
      <w:numFmt w:val="bullet"/>
      <w:lvlText w:val="•"/>
      <w:lvlJc w:val="left"/>
      <w:pPr>
        <w:ind w:left="7469" w:hanging="360"/>
      </w:pPr>
      <w:rPr>
        <w:rFonts w:hint="default"/>
        <w:lang w:val="pl-PL" w:eastAsia="en-US" w:bidi="ar-SA"/>
      </w:rPr>
    </w:lvl>
  </w:abstractNum>
  <w:abstractNum w:abstractNumId="45"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88F001F"/>
    <w:multiLevelType w:val="hybridMultilevel"/>
    <w:tmpl w:val="8AD46A1C"/>
    <w:lvl w:ilvl="0" w:tplc="EACAF046">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E45243"/>
    <w:multiLevelType w:val="hybridMultilevel"/>
    <w:tmpl w:val="8F9CEF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8"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805260"/>
    <w:multiLevelType w:val="hybridMultilevel"/>
    <w:tmpl w:val="D842094A"/>
    <w:lvl w:ilvl="0" w:tplc="C45804E4">
      <w:start w:val="1"/>
      <w:numFmt w:val="decimal"/>
      <w:lvlText w:val="%1."/>
      <w:lvlJc w:val="left"/>
      <w:pPr>
        <w:ind w:left="399" w:hanging="243"/>
      </w:pPr>
      <w:rPr>
        <w:rFonts w:ascii="Times New Roman" w:eastAsia="Times New Roman" w:hAnsi="Times New Roman" w:cs="Times New Roman" w:hint="default"/>
        <w:w w:val="100"/>
        <w:sz w:val="24"/>
        <w:szCs w:val="24"/>
        <w:lang w:val="pl-PL" w:eastAsia="en-US" w:bidi="ar-SA"/>
      </w:rPr>
    </w:lvl>
    <w:lvl w:ilvl="1" w:tplc="F6FCEC4C">
      <w:numFmt w:val="bullet"/>
      <w:lvlText w:val="•"/>
      <w:lvlJc w:val="left"/>
      <w:pPr>
        <w:ind w:left="1294" w:hanging="243"/>
      </w:pPr>
      <w:rPr>
        <w:rFonts w:hint="default"/>
        <w:lang w:val="pl-PL" w:eastAsia="en-US" w:bidi="ar-SA"/>
      </w:rPr>
    </w:lvl>
    <w:lvl w:ilvl="2" w:tplc="C1847282">
      <w:numFmt w:val="bullet"/>
      <w:lvlText w:val="•"/>
      <w:lvlJc w:val="left"/>
      <w:pPr>
        <w:ind w:left="2189" w:hanging="243"/>
      </w:pPr>
      <w:rPr>
        <w:rFonts w:hint="default"/>
        <w:lang w:val="pl-PL" w:eastAsia="en-US" w:bidi="ar-SA"/>
      </w:rPr>
    </w:lvl>
    <w:lvl w:ilvl="3" w:tplc="4C26E1BA">
      <w:numFmt w:val="bullet"/>
      <w:lvlText w:val="•"/>
      <w:lvlJc w:val="left"/>
      <w:pPr>
        <w:ind w:left="3083" w:hanging="243"/>
      </w:pPr>
      <w:rPr>
        <w:rFonts w:hint="default"/>
        <w:lang w:val="pl-PL" w:eastAsia="en-US" w:bidi="ar-SA"/>
      </w:rPr>
    </w:lvl>
    <w:lvl w:ilvl="4" w:tplc="1660D91A">
      <w:numFmt w:val="bullet"/>
      <w:lvlText w:val="•"/>
      <w:lvlJc w:val="left"/>
      <w:pPr>
        <w:ind w:left="3978" w:hanging="243"/>
      </w:pPr>
      <w:rPr>
        <w:rFonts w:hint="default"/>
        <w:lang w:val="pl-PL" w:eastAsia="en-US" w:bidi="ar-SA"/>
      </w:rPr>
    </w:lvl>
    <w:lvl w:ilvl="5" w:tplc="6586548A">
      <w:numFmt w:val="bullet"/>
      <w:lvlText w:val="•"/>
      <w:lvlJc w:val="left"/>
      <w:pPr>
        <w:ind w:left="4873" w:hanging="243"/>
      </w:pPr>
      <w:rPr>
        <w:rFonts w:hint="default"/>
        <w:lang w:val="pl-PL" w:eastAsia="en-US" w:bidi="ar-SA"/>
      </w:rPr>
    </w:lvl>
    <w:lvl w:ilvl="6" w:tplc="AE56C2A6">
      <w:numFmt w:val="bullet"/>
      <w:lvlText w:val="•"/>
      <w:lvlJc w:val="left"/>
      <w:pPr>
        <w:ind w:left="5767" w:hanging="243"/>
      </w:pPr>
      <w:rPr>
        <w:rFonts w:hint="default"/>
        <w:lang w:val="pl-PL" w:eastAsia="en-US" w:bidi="ar-SA"/>
      </w:rPr>
    </w:lvl>
    <w:lvl w:ilvl="7" w:tplc="CCDA734C">
      <w:numFmt w:val="bullet"/>
      <w:lvlText w:val="•"/>
      <w:lvlJc w:val="left"/>
      <w:pPr>
        <w:ind w:left="6662" w:hanging="243"/>
      </w:pPr>
      <w:rPr>
        <w:rFonts w:hint="default"/>
        <w:lang w:val="pl-PL" w:eastAsia="en-US" w:bidi="ar-SA"/>
      </w:rPr>
    </w:lvl>
    <w:lvl w:ilvl="8" w:tplc="9EAA5226">
      <w:numFmt w:val="bullet"/>
      <w:lvlText w:val="•"/>
      <w:lvlJc w:val="left"/>
      <w:pPr>
        <w:ind w:left="7557" w:hanging="243"/>
      </w:pPr>
      <w:rPr>
        <w:rFonts w:hint="default"/>
        <w:lang w:val="pl-PL" w:eastAsia="en-US" w:bidi="ar-SA"/>
      </w:rPr>
    </w:lvl>
  </w:abstractNum>
  <w:abstractNum w:abstractNumId="50"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3E074AEA"/>
    <w:multiLevelType w:val="hybridMultilevel"/>
    <w:tmpl w:val="735290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3" w15:restartNumberingAfterBreak="0">
    <w:nsid w:val="3E544F9F"/>
    <w:multiLevelType w:val="hybridMultilevel"/>
    <w:tmpl w:val="B1D4A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FF5E99"/>
    <w:multiLevelType w:val="hybridMultilevel"/>
    <w:tmpl w:val="B98A6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310D25"/>
    <w:multiLevelType w:val="singleLevel"/>
    <w:tmpl w:val="00000005"/>
    <w:lvl w:ilvl="0">
      <w:start w:val="1"/>
      <w:numFmt w:val="lowerLetter"/>
      <w:lvlText w:val="%1)"/>
      <w:lvlJc w:val="left"/>
      <w:pPr>
        <w:ind w:left="1068" w:hanging="360"/>
      </w:pPr>
      <w:rPr>
        <w:rFonts w:hint="default"/>
      </w:rPr>
    </w:lvl>
  </w:abstractNum>
  <w:abstractNum w:abstractNumId="57" w15:restartNumberingAfterBreak="0">
    <w:nsid w:val="47803E7D"/>
    <w:multiLevelType w:val="singleLevel"/>
    <w:tmpl w:val="00000005"/>
    <w:lvl w:ilvl="0">
      <w:start w:val="1"/>
      <w:numFmt w:val="lowerLetter"/>
      <w:lvlText w:val="%1)"/>
      <w:lvlJc w:val="left"/>
      <w:pPr>
        <w:ind w:left="1068" w:hanging="360"/>
      </w:pPr>
      <w:rPr>
        <w:rFonts w:hint="default"/>
      </w:rPr>
    </w:lvl>
  </w:abstractNum>
  <w:abstractNum w:abstractNumId="58"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651FCF"/>
    <w:multiLevelType w:val="hybridMultilevel"/>
    <w:tmpl w:val="F61652EE"/>
    <w:lvl w:ilvl="0" w:tplc="F6AA63E0">
      <w:start w:val="1"/>
      <w:numFmt w:val="decimal"/>
      <w:lvlText w:val="%1."/>
      <w:lvlJc w:val="left"/>
      <w:pPr>
        <w:ind w:left="541" w:hanging="425"/>
        <w:jc w:val="right"/>
      </w:pPr>
      <w:rPr>
        <w:rFonts w:ascii="Times New Roman" w:eastAsia="Times New Roman" w:hAnsi="Times New Roman" w:cs="Times New Roman" w:hint="default"/>
        <w:spacing w:val="-2"/>
        <w:w w:val="99"/>
        <w:sz w:val="24"/>
        <w:szCs w:val="24"/>
        <w:lang w:val="pl-PL" w:eastAsia="en-US" w:bidi="ar-SA"/>
      </w:rPr>
    </w:lvl>
    <w:lvl w:ilvl="1" w:tplc="1EF27B9E">
      <w:start w:val="1"/>
      <w:numFmt w:val="decimal"/>
      <w:lvlText w:val="%2)"/>
      <w:lvlJc w:val="left"/>
      <w:pPr>
        <w:ind w:left="968" w:hanging="425"/>
      </w:pPr>
      <w:rPr>
        <w:rFonts w:ascii="Times New Roman" w:eastAsia="Times New Roman" w:hAnsi="Times New Roman" w:cs="Times New Roman" w:hint="default"/>
        <w:spacing w:val="-30"/>
        <w:w w:val="99"/>
        <w:sz w:val="24"/>
        <w:szCs w:val="24"/>
        <w:lang w:val="pl-PL" w:eastAsia="en-US" w:bidi="ar-SA"/>
      </w:rPr>
    </w:lvl>
    <w:lvl w:ilvl="2" w:tplc="FE06F250">
      <w:numFmt w:val="bullet"/>
      <w:lvlText w:val="•"/>
      <w:lvlJc w:val="left"/>
      <w:pPr>
        <w:ind w:left="1891" w:hanging="425"/>
      </w:pPr>
      <w:rPr>
        <w:rFonts w:hint="default"/>
        <w:lang w:val="pl-PL" w:eastAsia="en-US" w:bidi="ar-SA"/>
      </w:rPr>
    </w:lvl>
    <w:lvl w:ilvl="3" w:tplc="7CFEBC6C">
      <w:numFmt w:val="bullet"/>
      <w:lvlText w:val="•"/>
      <w:lvlJc w:val="left"/>
      <w:pPr>
        <w:ind w:left="2823" w:hanging="425"/>
      </w:pPr>
      <w:rPr>
        <w:rFonts w:hint="default"/>
        <w:lang w:val="pl-PL" w:eastAsia="en-US" w:bidi="ar-SA"/>
      </w:rPr>
    </w:lvl>
    <w:lvl w:ilvl="4" w:tplc="315E6B82">
      <w:numFmt w:val="bullet"/>
      <w:lvlText w:val="•"/>
      <w:lvlJc w:val="left"/>
      <w:pPr>
        <w:ind w:left="3755" w:hanging="425"/>
      </w:pPr>
      <w:rPr>
        <w:rFonts w:hint="default"/>
        <w:lang w:val="pl-PL" w:eastAsia="en-US" w:bidi="ar-SA"/>
      </w:rPr>
    </w:lvl>
    <w:lvl w:ilvl="5" w:tplc="CBDE87E6">
      <w:numFmt w:val="bullet"/>
      <w:lvlText w:val="•"/>
      <w:lvlJc w:val="left"/>
      <w:pPr>
        <w:ind w:left="4687" w:hanging="425"/>
      </w:pPr>
      <w:rPr>
        <w:rFonts w:hint="default"/>
        <w:lang w:val="pl-PL" w:eastAsia="en-US" w:bidi="ar-SA"/>
      </w:rPr>
    </w:lvl>
    <w:lvl w:ilvl="6" w:tplc="258E1780">
      <w:numFmt w:val="bullet"/>
      <w:lvlText w:val="•"/>
      <w:lvlJc w:val="left"/>
      <w:pPr>
        <w:ind w:left="5619" w:hanging="425"/>
      </w:pPr>
      <w:rPr>
        <w:rFonts w:hint="default"/>
        <w:lang w:val="pl-PL" w:eastAsia="en-US" w:bidi="ar-SA"/>
      </w:rPr>
    </w:lvl>
    <w:lvl w:ilvl="7" w:tplc="CCB82F38">
      <w:numFmt w:val="bullet"/>
      <w:lvlText w:val="•"/>
      <w:lvlJc w:val="left"/>
      <w:pPr>
        <w:ind w:left="6550" w:hanging="425"/>
      </w:pPr>
      <w:rPr>
        <w:rFonts w:hint="default"/>
        <w:lang w:val="pl-PL" w:eastAsia="en-US" w:bidi="ar-SA"/>
      </w:rPr>
    </w:lvl>
    <w:lvl w:ilvl="8" w:tplc="F0404FA2">
      <w:numFmt w:val="bullet"/>
      <w:lvlText w:val="•"/>
      <w:lvlJc w:val="left"/>
      <w:pPr>
        <w:ind w:left="7482" w:hanging="425"/>
      </w:pPr>
      <w:rPr>
        <w:rFonts w:hint="default"/>
        <w:lang w:val="pl-PL" w:eastAsia="en-US" w:bidi="ar-SA"/>
      </w:rPr>
    </w:lvl>
  </w:abstractNum>
  <w:abstractNum w:abstractNumId="60"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1501F1"/>
    <w:multiLevelType w:val="hybridMultilevel"/>
    <w:tmpl w:val="A0B6CC9C"/>
    <w:lvl w:ilvl="0" w:tplc="90DE146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0453F7E"/>
    <w:multiLevelType w:val="hybridMultilevel"/>
    <w:tmpl w:val="ED6E2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1EC1B9F"/>
    <w:multiLevelType w:val="hybridMultilevel"/>
    <w:tmpl w:val="BD341AC6"/>
    <w:lvl w:ilvl="0" w:tplc="B8FAD5A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834403"/>
    <w:multiLevelType w:val="multilevel"/>
    <w:tmpl w:val="617C265A"/>
    <w:lvl w:ilvl="0">
      <w:start w:val="9"/>
      <w:numFmt w:val="decimal"/>
      <w:lvlText w:val="%1."/>
      <w:lvlJc w:val="left"/>
      <w:pPr>
        <w:ind w:left="0" w:firstLine="0"/>
      </w:pPr>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549E6C7B"/>
    <w:multiLevelType w:val="hybridMultilevel"/>
    <w:tmpl w:val="F5D49074"/>
    <w:lvl w:ilvl="0" w:tplc="E0D8392C">
      <w:start w:val="2"/>
      <w:numFmt w:val="decimal"/>
      <w:lvlText w:val="%1."/>
      <w:lvlJc w:val="left"/>
      <w:pPr>
        <w:ind w:left="543" w:hanging="428"/>
      </w:pPr>
      <w:rPr>
        <w:rFonts w:ascii="Times New Roman" w:eastAsia="Times New Roman" w:hAnsi="Times New Roman" w:cs="Times New Roman" w:hint="default"/>
        <w:spacing w:val="-2"/>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C30230"/>
    <w:multiLevelType w:val="multilevel"/>
    <w:tmpl w:val="DF5C8E3C"/>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5"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B734EC"/>
    <w:multiLevelType w:val="multilevel"/>
    <w:tmpl w:val="8B90ABA0"/>
    <w:lvl w:ilvl="0">
      <w:start w:val="1"/>
      <w:numFmt w:val="lowerLetter"/>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78" w15:restartNumberingAfterBreak="0">
    <w:nsid w:val="61484C85"/>
    <w:multiLevelType w:val="singleLevel"/>
    <w:tmpl w:val="00000005"/>
    <w:lvl w:ilvl="0">
      <w:start w:val="1"/>
      <w:numFmt w:val="lowerLetter"/>
      <w:lvlText w:val="%1)"/>
      <w:lvlJc w:val="left"/>
      <w:pPr>
        <w:ind w:left="1068" w:hanging="360"/>
      </w:pPr>
      <w:rPr>
        <w:rFonts w:hint="default"/>
      </w:rPr>
    </w:lvl>
  </w:abstractNum>
  <w:abstractNum w:abstractNumId="79" w15:restartNumberingAfterBreak="0">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8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8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6C56CBB"/>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7"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C1541EC"/>
    <w:multiLevelType w:val="hybridMultilevel"/>
    <w:tmpl w:val="7F58FB08"/>
    <w:lvl w:ilvl="0" w:tplc="6E261472">
      <w:start w:val="12"/>
      <w:numFmt w:val="decimal"/>
      <w:lvlText w:val="%1)"/>
      <w:lvlJc w:val="left"/>
      <w:pPr>
        <w:ind w:left="968" w:hanging="425"/>
      </w:pPr>
      <w:rPr>
        <w:rFonts w:ascii="Times New Roman" w:eastAsia="Times New Roman" w:hAnsi="Times New Roman" w:cs="Times New Roman" w:hint="default"/>
        <w:spacing w:val="-2"/>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15:restartNumberingAfterBreak="0">
    <w:nsid w:val="6E853498"/>
    <w:multiLevelType w:val="hybridMultilevel"/>
    <w:tmpl w:val="EC9CA2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94"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740D6538"/>
    <w:multiLevelType w:val="hybridMultilevel"/>
    <w:tmpl w:val="37F2CD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5494943"/>
    <w:multiLevelType w:val="hybridMultilevel"/>
    <w:tmpl w:val="83D2A67C"/>
    <w:lvl w:ilvl="0" w:tplc="760AB86E">
      <w:start w:val="1"/>
      <w:numFmt w:val="decimal"/>
      <w:lvlText w:val="%1."/>
      <w:lvlJc w:val="left"/>
      <w:pPr>
        <w:ind w:left="543" w:hanging="428"/>
      </w:pPr>
      <w:rPr>
        <w:rFonts w:ascii="Times New Roman" w:eastAsia="Times New Roman" w:hAnsi="Times New Roman" w:cs="Times New Roman" w:hint="default"/>
        <w:spacing w:val="-23"/>
        <w:w w:val="99"/>
        <w:sz w:val="24"/>
        <w:szCs w:val="24"/>
        <w:lang w:val="pl-PL" w:eastAsia="en-US" w:bidi="ar-SA"/>
      </w:rPr>
    </w:lvl>
    <w:lvl w:ilvl="1" w:tplc="F986315A">
      <w:numFmt w:val="bullet"/>
      <w:lvlText w:val="•"/>
      <w:lvlJc w:val="left"/>
      <w:pPr>
        <w:ind w:left="1420" w:hanging="428"/>
      </w:pPr>
      <w:rPr>
        <w:rFonts w:hint="default"/>
        <w:lang w:val="pl-PL" w:eastAsia="en-US" w:bidi="ar-SA"/>
      </w:rPr>
    </w:lvl>
    <w:lvl w:ilvl="2" w:tplc="BBD8FDD2">
      <w:numFmt w:val="bullet"/>
      <w:lvlText w:val="•"/>
      <w:lvlJc w:val="left"/>
      <w:pPr>
        <w:ind w:left="2301" w:hanging="428"/>
      </w:pPr>
      <w:rPr>
        <w:rFonts w:hint="default"/>
        <w:lang w:val="pl-PL" w:eastAsia="en-US" w:bidi="ar-SA"/>
      </w:rPr>
    </w:lvl>
    <w:lvl w:ilvl="3" w:tplc="264A4CBC">
      <w:numFmt w:val="bullet"/>
      <w:lvlText w:val="•"/>
      <w:lvlJc w:val="left"/>
      <w:pPr>
        <w:ind w:left="3181" w:hanging="428"/>
      </w:pPr>
      <w:rPr>
        <w:rFonts w:hint="default"/>
        <w:lang w:val="pl-PL" w:eastAsia="en-US" w:bidi="ar-SA"/>
      </w:rPr>
    </w:lvl>
    <w:lvl w:ilvl="4" w:tplc="4FFE3D96">
      <w:numFmt w:val="bullet"/>
      <w:lvlText w:val="•"/>
      <w:lvlJc w:val="left"/>
      <w:pPr>
        <w:ind w:left="4062" w:hanging="428"/>
      </w:pPr>
      <w:rPr>
        <w:rFonts w:hint="default"/>
        <w:lang w:val="pl-PL" w:eastAsia="en-US" w:bidi="ar-SA"/>
      </w:rPr>
    </w:lvl>
    <w:lvl w:ilvl="5" w:tplc="0C186916">
      <w:numFmt w:val="bullet"/>
      <w:lvlText w:val="•"/>
      <w:lvlJc w:val="left"/>
      <w:pPr>
        <w:ind w:left="4943" w:hanging="428"/>
      </w:pPr>
      <w:rPr>
        <w:rFonts w:hint="default"/>
        <w:lang w:val="pl-PL" w:eastAsia="en-US" w:bidi="ar-SA"/>
      </w:rPr>
    </w:lvl>
    <w:lvl w:ilvl="6" w:tplc="F410AF0C">
      <w:numFmt w:val="bullet"/>
      <w:lvlText w:val="•"/>
      <w:lvlJc w:val="left"/>
      <w:pPr>
        <w:ind w:left="5823" w:hanging="428"/>
      </w:pPr>
      <w:rPr>
        <w:rFonts w:hint="default"/>
        <w:lang w:val="pl-PL" w:eastAsia="en-US" w:bidi="ar-SA"/>
      </w:rPr>
    </w:lvl>
    <w:lvl w:ilvl="7" w:tplc="E0CA3292">
      <w:numFmt w:val="bullet"/>
      <w:lvlText w:val="•"/>
      <w:lvlJc w:val="left"/>
      <w:pPr>
        <w:ind w:left="6704" w:hanging="428"/>
      </w:pPr>
      <w:rPr>
        <w:rFonts w:hint="default"/>
        <w:lang w:val="pl-PL" w:eastAsia="en-US" w:bidi="ar-SA"/>
      </w:rPr>
    </w:lvl>
    <w:lvl w:ilvl="8" w:tplc="6FB4AA78">
      <w:numFmt w:val="bullet"/>
      <w:lvlText w:val="•"/>
      <w:lvlJc w:val="left"/>
      <w:pPr>
        <w:ind w:left="7585" w:hanging="428"/>
      </w:pPr>
      <w:rPr>
        <w:rFonts w:hint="default"/>
        <w:lang w:val="pl-PL" w:eastAsia="en-US" w:bidi="ar-SA"/>
      </w:rPr>
    </w:lvl>
  </w:abstractNum>
  <w:abstractNum w:abstractNumId="98"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961115"/>
    <w:multiLevelType w:val="singleLevel"/>
    <w:tmpl w:val="00000005"/>
    <w:lvl w:ilvl="0">
      <w:start w:val="1"/>
      <w:numFmt w:val="lowerLetter"/>
      <w:lvlText w:val="%1)"/>
      <w:lvlJc w:val="left"/>
      <w:pPr>
        <w:ind w:left="1068" w:hanging="360"/>
      </w:pPr>
      <w:rPr>
        <w:rFonts w:hint="default"/>
      </w:rPr>
    </w:lvl>
  </w:abstractNum>
  <w:abstractNum w:abstractNumId="10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04" w15:restartNumberingAfterBreak="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827ABD"/>
    <w:multiLevelType w:val="hybridMultilevel"/>
    <w:tmpl w:val="859AF08A"/>
    <w:lvl w:ilvl="0" w:tplc="134A62E6">
      <w:start w:val="4"/>
      <w:numFmt w:val="decimal"/>
      <w:lvlText w:val="%1."/>
      <w:lvlJc w:val="left"/>
      <w:pPr>
        <w:ind w:left="543" w:hanging="428"/>
        <w:jc w:val="right"/>
      </w:pPr>
      <w:rPr>
        <w:rFonts w:ascii="Times New Roman" w:eastAsia="Times New Roman" w:hAnsi="Times New Roman" w:cs="Times New Roman" w:hint="default"/>
        <w:spacing w:val="-14"/>
        <w:w w:val="100"/>
        <w:sz w:val="24"/>
        <w:szCs w:val="24"/>
        <w:lang w:val="pl-PL" w:eastAsia="en-US" w:bidi="ar-SA"/>
      </w:rPr>
    </w:lvl>
    <w:lvl w:ilvl="1" w:tplc="A64ADEE8">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3C4452A0">
      <w:numFmt w:val="bullet"/>
      <w:lvlText w:val="•"/>
      <w:lvlJc w:val="left"/>
      <w:pPr>
        <w:ind w:left="1891" w:hanging="425"/>
      </w:pPr>
      <w:rPr>
        <w:rFonts w:hint="default"/>
        <w:lang w:val="pl-PL" w:eastAsia="en-US" w:bidi="ar-SA"/>
      </w:rPr>
    </w:lvl>
    <w:lvl w:ilvl="3" w:tplc="3D2C4D9C">
      <w:numFmt w:val="bullet"/>
      <w:lvlText w:val="•"/>
      <w:lvlJc w:val="left"/>
      <w:pPr>
        <w:ind w:left="2823" w:hanging="425"/>
      </w:pPr>
      <w:rPr>
        <w:rFonts w:hint="default"/>
        <w:lang w:val="pl-PL" w:eastAsia="en-US" w:bidi="ar-SA"/>
      </w:rPr>
    </w:lvl>
    <w:lvl w:ilvl="4" w:tplc="EEB431D2">
      <w:numFmt w:val="bullet"/>
      <w:lvlText w:val="•"/>
      <w:lvlJc w:val="left"/>
      <w:pPr>
        <w:ind w:left="3755" w:hanging="425"/>
      </w:pPr>
      <w:rPr>
        <w:rFonts w:hint="default"/>
        <w:lang w:val="pl-PL" w:eastAsia="en-US" w:bidi="ar-SA"/>
      </w:rPr>
    </w:lvl>
    <w:lvl w:ilvl="5" w:tplc="8F7C246C">
      <w:numFmt w:val="bullet"/>
      <w:lvlText w:val="•"/>
      <w:lvlJc w:val="left"/>
      <w:pPr>
        <w:ind w:left="4687" w:hanging="425"/>
      </w:pPr>
      <w:rPr>
        <w:rFonts w:hint="default"/>
        <w:lang w:val="pl-PL" w:eastAsia="en-US" w:bidi="ar-SA"/>
      </w:rPr>
    </w:lvl>
    <w:lvl w:ilvl="6" w:tplc="CA0CD132">
      <w:numFmt w:val="bullet"/>
      <w:lvlText w:val="•"/>
      <w:lvlJc w:val="left"/>
      <w:pPr>
        <w:ind w:left="5619" w:hanging="425"/>
      </w:pPr>
      <w:rPr>
        <w:rFonts w:hint="default"/>
        <w:lang w:val="pl-PL" w:eastAsia="en-US" w:bidi="ar-SA"/>
      </w:rPr>
    </w:lvl>
    <w:lvl w:ilvl="7" w:tplc="208C0854">
      <w:numFmt w:val="bullet"/>
      <w:lvlText w:val="•"/>
      <w:lvlJc w:val="left"/>
      <w:pPr>
        <w:ind w:left="6550" w:hanging="425"/>
      </w:pPr>
      <w:rPr>
        <w:rFonts w:hint="default"/>
        <w:lang w:val="pl-PL" w:eastAsia="en-US" w:bidi="ar-SA"/>
      </w:rPr>
    </w:lvl>
    <w:lvl w:ilvl="8" w:tplc="FD9C16AC">
      <w:numFmt w:val="bullet"/>
      <w:lvlText w:val="•"/>
      <w:lvlJc w:val="left"/>
      <w:pPr>
        <w:ind w:left="7482" w:hanging="425"/>
      </w:pPr>
      <w:rPr>
        <w:rFonts w:hint="default"/>
        <w:lang w:val="pl-PL" w:eastAsia="en-US" w:bidi="ar-SA"/>
      </w:rPr>
    </w:lvl>
  </w:abstractNum>
  <w:abstractNum w:abstractNumId="106"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2"/>
  </w:num>
  <w:num w:numId="2">
    <w:abstractNumId w:val="38"/>
  </w:num>
  <w:num w:numId="3">
    <w:abstractNumId w:val="39"/>
  </w:num>
  <w:num w:numId="4">
    <w:abstractNumId w:val="30"/>
  </w:num>
  <w:num w:numId="5">
    <w:abstractNumId w:val="64"/>
  </w:num>
  <w:num w:numId="6">
    <w:abstractNumId w:val="68"/>
  </w:num>
  <w:num w:numId="7">
    <w:abstractNumId w:val="8"/>
  </w:num>
  <w:num w:numId="8">
    <w:abstractNumId w:val="1"/>
  </w:num>
  <w:num w:numId="9">
    <w:abstractNumId w:val="58"/>
  </w:num>
  <w:num w:numId="10">
    <w:abstractNumId w:val="3"/>
  </w:num>
  <w:num w:numId="11">
    <w:abstractNumId w:val="86"/>
  </w:num>
  <w:num w:numId="12">
    <w:abstractNumId w:val="81"/>
  </w:num>
  <w:num w:numId="13">
    <w:abstractNumId w:val="89"/>
  </w:num>
  <w:num w:numId="14">
    <w:abstractNumId w:val="23"/>
  </w:num>
  <w:num w:numId="15">
    <w:abstractNumId w:val="26"/>
  </w:num>
  <w:num w:numId="16">
    <w:abstractNumId w:val="27"/>
  </w:num>
  <w:num w:numId="17">
    <w:abstractNumId w:val="12"/>
  </w:num>
  <w:num w:numId="18">
    <w:abstractNumId w:val="71"/>
  </w:num>
  <w:num w:numId="19">
    <w:abstractNumId w:val="77"/>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num>
  <w:num w:numId="22">
    <w:abstractNumId w:val="60"/>
  </w:num>
  <w:num w:numId="23">
    <w:abstractNumId w:val="14"/>
  </w:num>
  <w:num w:numId="24">
    <w:abstractNumId w:val="16"/>
  </w:num>
  <w:num w:numId="25">
    <w:abstractNumId w:val="90"/>
  </w:num>
  <w:num w:numId="26">
    <w:abstractNumId w:val="85"/>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17"/>
  </w:num>
  <w:num w:numId="30">
    <w:abstractNumId w:val="52"/>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69"/>
  </w:num>
  <w:num w:numId="33">
    <w:abstractNumId w:val="99"/>
  </w:num>
  <w:num w:numId="34">
    <w:abstractNumId w:val="94"/>
  </w:num>
  <w:num w:numId="35">
    <w:abstractNumId w:val="82"/>
  </w:num>
  <w:num w:numId="36">
    <w:abstractNumId w:val="55"/>
  </w:num>
  <w:num w:numId="37">
    <w:abstractNumId w:val="83"/>
  </w:num>
  <w:num w:numId="38">
    <w:abstractNumId w:val="15"/>
  </w:num>
  <w:num w:numId="39">
    <w:abstractNumId w:val="72"/>
  </w:num>
  <w:num w:numId="40">
    <w:abstractNumId w:val="98"/>
  </w:num>
  <w:num w:numId="41">
    <w:abstractNumId w:val="87"/>
  </w:num>
  <w:num w:numId="42">
    <w:abstractNumId w:val="28"/>
  </w:num>
  <w:num w:numId="43">
    <w:abstractNumId w:val="70"/>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num>
  <w:num w:numId="46">
    <w:abstractNumId w:val="50"/>
  </w:num>
  <w:num w:numId="47">
    <w:abstractNumId w:val="19"/>
  </w:num>
  <w:num w:numId="48">
    <w:abstractNumId w:val="75"/>
  </w:num>
  <w:num w:numId="49">
    <w:abstractNumId w:val="34"/>
  </w:num>
  <w:num w:numId="50">
    <w:abstractNumId w:val="22"/>
  </w:num>
  <w:num w:numId="51">
    <w:abstractNumId w:val="35"/>
  </w:num>
  <w:num w:numId="52">
    <w:abstractNumId w:val="78"/>
  </w:num>
  <w:num w:numId="53">
    <w:abstractNumId w:val="56"/>
  </w:num>
  <w:num w:numId="54">
    <w:abstractNumId w:val="101"/>
  </w:num>
  <w:num w:numId="55">
    <w:abstractNumId w:val="51"/>
  </w:num>
  <w:num w:numId="56">
    <w:abstractNumId w:val="36"/>
  </w:num>
  <w:num w:numId="57">
    <w:abstractNumId w:val="47"/>
  </w:num>
  <w:num w:numId="58">
    <w:abstractNumId w:val="63"/>
  </w:num>
  <w:num w:numId="59">
    <w:abstractNumId w:val="31"/>
  </w:num>
  <w:num w:numId="60">
    <w:abstractNumId w:val="18"/>
  </w:num>
  <w:num w:numId="61">
    <w:abstractNumId w:val="73"/>
  </w:num>
  <w:num w:numId="62">
    <w:abstractNumId w:val="91"/>
  </w:num>
  <w:num w:numId="63">
    <w:abstractNumId w:val="92"/>
  </w:num>
  <w:num w:numId="64">
    <w:abstractNumId w:val="104"/>
  </w:num>
  <w:num w:numId="65">
    <w:abstractNumId w:val="24"/>
  </w:num>
  <w:num w:numId="66">
    <w:abstractNumId w:val="54"/>
  </w:num>
  <w:num w:numId="67">
    <w:abstractNumId w:val="53"/>
  </w:num>
  <w:num w:numId="68">
    <w:abstractNumId w:val="66"/>
  </w:num>
  <w:num w:numId="69">
    <w:abstractNumId w:val="11"/>
  </w:num>
  <w:num w:numId="70">
    <w:abstractNumId w:val="65"/>
  </w:num>
  <w:num w:numId="71">
    <w:abstractNumId w:val="25"/>
  </w:num>
  <w:num w:numId="72">
    <w:abstractNumId w:val="42"/>
  </w:num>
  <w:num w:numId="73">
    <w:abstractNumId w:val="44"/>
  </w:num>
  <w:num w:numId="74">
    <w:abstractNumId w:val="84"/>
  </w:num>
  <w:num w:numId="75">
    <w:abstractNumId w:val="59"/>
  </w:num>
  <w:num w:numId="76">
    <w:abstractNumId w:val="80"/>
  </w:num>
  <w:num w:numId="77">
    <w:abstractNumId w:val="9"/>
  </w:num>
  <w:num w:numId="78">
    <w:abstractNumId w:val="20"/>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13"/>
  </w:num>
  <w:num w:numId="82">
    <w:abstractNumId w:val="67"/>
  </w:num>
  <w:num w:numId="83">
    <w:abstractNumId w:val="105"/>
  </w:num>
  <w:num w:numId="84">
    <w:abstractNumId w:val="21"/>
  </w:num>
  <w:num w:numId="85">
    <w:abstractNumId w:val="41"/>
  </w:num>
  <w:num w:numId="86">
    <w:abstractNumId w:val="100"/>
  </w:num>
  <w:num w:numId="87">
    <w:abstractNumId w:val="10"/>
  </w:num>
  <w:num w:numId="88">
    <w:abstractNumId w:val="97"/>
  </w:num>
  <w:num w:numId="89">
    <w:abstractNumId w:val="49"/>
  </w:num>
  <w:num w:numId="90">
    <w:abstractNumId w:val="62"/>
  </w:num>
  <w:num w:numId="91">
    <w:abstractNumId w:val="40"/>
  </w:num>
  <w:num w:numId="92">
    <w:abstractNumId w:val="57"/>
  </w:num>
  <w:num w:numId="93">
    <w:abstractNumId w:val="37"/>
  </w:num>
  <w:num w:numId="94">
    <w:abstractNumId w:val="79"/>
  </w:num>
  <w:num w:numId="95">
    <w:abstractNumId w:val="88"/>
  </w:num>
  <w:num w:numId="96">
    <w:abstractNumId w:val="102"/>
  </w:num>
  <w:num w:numId="97">
    <w:abstractNumId w:val="46"/>
  </w:num>
  <w:num w:numId="98">
    <w:abstractNumId w:val="33"/>
  </w:num>
  <w:num w:numId="99">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3C29"/>
    <w:rsid w:val="00005190"/>
    <w:rsid w:val="00005DD9"/>
    <w:rsid w:val="00012321"/>
    <w:rsid w:val="00012DB2"/>
    <w:rsid w:val="00013A3F"/>
    <w:rsid w:val="0002012B"/>
    <w:rsid w:val="0003093E"/>
    <w:rsid w:val="00031A2D"/>
    <w:rsid w:val="0003775D"/>
    <w:rsid w:val="00041660"/>
    <w:rsid w:val="00047257"/>
    <w:rsid w:val="000501DF"/>
    <w:rsid w:val="00051211"/>
    <w:rsid w:val="0005576E"/>
    <w:rsid w:val="00060668"/>
    <w:rsid w:val="000608C8"/>
    <w:rsid w:val="00060DE3"/>
    <w:rsid w:val="00061121"/>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4D9B"/>
    <w:rsid w:val="000D0DEA"/>
    <w:rsid w:val="000D2E49"/>
    <w:rsid w:val="000D53B4"/>
    <w:rsid w:val="000D6EC3"/>
    <w:rsid w:val="000E032E"/>
    <w:rsid w:val="000E2240"/>
    <w:rsid w:val="000E435C"/>
    <w:rsid w:val="000E616E"/>
    <w:rsid w:val="000E6EBE"/>
    <w:rsid w:val="000E6F23"/>
    <w:rsid w:val="000F16B8"/>
    <w:rsid w:val="000F31F6"/>
    <w:rsid w:val="000F367E"/>
    <w:rsid w:val="000F7865"/>
    <w:rsid w:val="000F7B5A"/>
    <w:rsid w:val="000F7C94"/>
    <w:rsid w:val="00101BB7"/>
    <w:rsid w:val="00101E21"/>
    <w:rsid w:val="00103A06"/>
    <w:rsid w:val="00105C4E"/>
    <w:rsid w:val="00107636"/>
    <w:rsid w:val="00110BD6"/>
    <w:rsid w:val="0011160B"/>
    <w:rsid w:val="00115016"/>
    <w:rsid w:val="00115908"/>
    <w:rsid w:val="00121176"/>
    <w:rsid w:val="001217F1"/>
    <w:rsid w:val="00130867"/>
    <w:rsid w:val="001340F9"/>
    <w:rsid w:val="0013490D"/>
    <w:rsid w:val="00135264"/>
    <w:rsid w:val="00143151"/>
    <w:rsid w:val="00150331"/>
    <w:rsid w:val="00164F0A"/>
    <w:rsid w:val="0016693E"/>
    <w:rsid w:val="001670EE"/>
    <w:rsid w:val="00167B25"/>
    <w:rsid w:val="00172EE4"/>
    <w:rsid w:val="001761D8"/>
    <w:rsid w:val="00184CAE"/>
    <w:rsid w:val="001862A9"/>
    <w:rsid w:val="00187BBE"/>
    <w:rsid w:val="00187D1A"/>
    <w:rsid w:val="00187FD1"/>
    <w:rsid w:val="00194C2E"/>
    <w:rsid w:val="0019655A"/>
    <w:rsid w:val="00196AE8"/>
    <w:rsid w:val="001A1393"/>
    <w:rsid w:val="001A6181"/>
    <w:rsid w:val="001A65CC"/>
    <w:rsid w:val="001C2E37"/>
    <w:rsid w:val="001C37A6"/>
    <w:rsid w:val="001C506A"/>
    <w:rsid w:val="001C6D9B"/>
    <w:rsid w:val="001D08DA"/>
    <w:rsid w:val="001D1795"/>
    <w:rsid w:val="001D71EB"/>
    <w:rsid w:val="001E0A42"/>
    <w:rsid w:val="001E1DD1"/>
    <w:rsid w:val="001E2699"/>
    <w:rsid w:val="001E69BB"/>
    <w:rsid w:val="001F0AA9"/>
    <w:rsid w:val="001F0B55"/>
    <w:rsid w:val="001F468A"/>
    <w:rsid w:val="001F531A"/>
    <w:rsid w:val="00212EDC"/>
    <w:rsid w:val="00213AFC"/>
    <w:rsid w:val="002245FF"/>
    <w:rsid w:val="00226D43"/>
    <w:rsid w:val="00227CBA"/>
    <w:rsid w:val="00233298"/>
    <w:rsid w:val="00236931"/>
    <w:rsid w:val="002370A8"/>
    <w:rsid w:val="00240F5B"/>
    <w:rsid w:val="002427FE"/>
    <w:rsid w:val="00244525"/>
    <w:rsid w:val="00244B9E"/>
    <w:rsid w:val="00247AD6"/>
    <w:rsid w:val="00252338"/>
    <w:rsid w:val="00257AB8"/>
    <w:rsid w:val="002622D3"/>
    <w:rsid w:val="00263D2D"/>
    <w:rsid w:val="00263E69"/>
    <w:rsid w:val="00264FD7"/>
    <w:rsid w:val="002706C6"/>
    <w:rsid w:val="00275C03"/>
    <w:rsid w:val="002800C9"/>
    <w:rsid w:val="00283912"/>
    <w:rsid w:val="00284408"/>
    <w:rsid w:val="00286124"/>
    <w:rsid w:val="002910EE"/>
    <w:rsid w:val="00293982"/>
    <w:rsid w:val="002957B9"/>
    <w:rsid w:val="00295E63"/>
    <w:rsid w:val="002A436A"/>
    <w:rsid w:val="002A49BB"/>
    <w:rsid w:val="002A54C7"/>
    <w:rsid w:val="002A5F24"/>
    <w:rsid w:val="002A695F"/>
    <w:rsid w:val="002A7CFF"/>
    <w:rsid w:val="002B0B3D"/>
    <w:rsid w:val="002B20B5"/>
    <w:rsid w:val="002B35DC"/>
    <w:rsid w:val="002B3DC1"/>
    <w:rsid w:val="002B4D2B"/>
    <w:rsid w:val="002B55BA"/>
    <w:rsid w:val="002B5AFC"/>
    <w:rsid w:val="002C3B32"/>
    <w:rsid w:val="002D07E3"/>
    <w:rsid w:val="002D3FAE"/>
    <w:rsid w:val="002D5BD7"/>
    <w:rsid w:val="002D6877"/>
    <w:rsid w:val="002E0FCB"/>
    <w:rsid w:val="002E178E"/>
    <w:rsid w:val="002E24FB"/>
    <w:rsid w:val="002E50CA"/>
    <w:rsid w:val="002E5B49"/>
    <w:rsid w:val="002E6053"/>
    <w:rsid w:val="002E6962"/>
    <w:rsid w:val="002E7030"/>
    <w:rsid w:val="002E73E0"/>
    <w:rsid w:val="002F2CED"/>
    <w:rsid w:val="002F401E"/>
    <w:rsid w:val="002F4372"/>
    <w:rsid w:val="002F611A"/>
    <w:rsid w:val="002F7294"/>
    <w:rsid w:val="00304BA4"/>
    <w:rsid w:val="003054EE"/>
    <w:rsid w:val="003057F6"/>
    <w:rsid w:val="00310CEE"/>
    <w:rsid w:val="0031437E"/>
    <w:rsid w:val="00317C36"/>
    <w:rsid w:val="00321172"/>
    <w:rsid w:val="00343109"/>
    <w:rsid w:val="00344796"/>
    <w:rsid w:val="00356488"/>
    <w:rsid w:val="00362953"/>
    <w:rsid w:val="00365DB9"/>
    <w:rsid w:val="00366DB1"/>
    <w:rsid w:val="00367497"/>
    <w:rsid w:val="00372EFD"/>
    <w:rsid w:val="0037300B"/>
    <w:rsid w:val="003737CF"/>
    <w:rsid w:val="0037591C"/>
    <w:rsid w:val="00377425"/>
    <w:rsid w:val="0038049A"/>
    <w:rsid w:val="00384D98"/>
    <w:rsid w:val="00393D3E"/>
    <w:rsid w:val="003A0A04"/>
    <w:rsid w:val="003A55BF"/>
    <w:rsid w:val="003A7428"/>
    <w:rsid w:val="003B182E"/>
    <w:rsid w:val="003B5445"/>
    <w:rsid w:val="003B6C53"/>
    <w:rsid w:val="003C578B"/>
    <w:rsid w:val="003D2E6B"/>
    <w:rsid w:val="003D5E6E"/>
    <w:rsid w:val="003E38A4"/>
    <w:rsid w:val="003E605D"/>
    <w:rsid w:val="003F1B8B"/>
    <w:rsid w:val="003F1BB2"/>
    <w:rsid w:val="003F39EC"/>
    <w:rsid w:val="003F5FD3"/>
    <w:rsid w:val="003F76FA"/>
    <w:rsid w:val="00400FEB"/>
    <w:rsid w:val="004051F6"/>
    <w:rsid w:val="00406E95"/>
    <w:rsid w:val="0041148B"/>
    <w:rsid w:val="00412D34"/>
    <w:rsid w:val="00417EEE"/>
    <w:rsid w:val="00420217"/>
    <w:rsid w:val="00424E91"/>
    <w:rsid w:val="00427F85"/>
    <w:rsid w:val="00432A3B"/>
    <w:rsid w:val="00440825"/>
    <w:rsid w:val="004430B0"/>
    <w:rsid w:val="00444420"/>
    <w:rsid w:val="0044604A"/>
    <w:rsid w:val="00450E59"/>
    <w:rsid w:val="00452977"/>
    <w:rsid w:val="00454509"/>
    <w:rsid w:val="00455313"/>
    <w:rsid w:val="004561F4"/>
    <w:rsid w:val="00464D27"/>
    <w:rsid w:val="00466542"/>
    <w:rsid w:val="0047065B"/>
    <w:rsid w:val="0047128F"/>
    <w:rsid w:val="00471E81"/>
    <w:rsid w:val="00472E5E"/>
    <w:rsid w:val="00474E14"/>
    <w:rsid w:val="00474F84"/>
    <w:rsid w:val="00477166"/>
    <w:rsid w:val="0049076E"/>
    <w:rsid w:val="004932B2"/>
    <w:rsid w:val="00493932"/>
    <w:rsid w:val="004A5E80"/>
    <w:rsid w:val="004A6948"/>
    <w:rsid w:val="004B2316"/>
    <w:rsid w:val="004B36B4"/>
    <w:rsid w:val="004B451B"/>
    <w:rsid w:val="004C1BE8"/>
    <w:rsid w:val="004C4F74"/>
    <w:rsid w:val="004D1514"/>
    <w:rsid w:val="004D2A38"/>
    <w:rsid w:val="004D3138"/>
    <w:rsid w:val="004D6CAC"/>
    <w:rsid w:val="004D7021"/>
    <w:rsid w:val="004E08F9"/>
    <w:rsid w:val="004E340E"/>
    <w:rsid w:val="004E49CC"/>
    <w:rsid w:val="004E4A9C"/>
    <w:rsid w:val="004E669E"/>
    <w:rsid w:val="004F2E04"/>
    <w:rsid w:val="005009E5"/>
    <w:rsid w:val="00501B36"/>
    <w:rsid w:val="00503858"/>
    <w:rsid w:val="00506178"/>
    <w:rsid w:val="005142BD"/>
    <w:rsid w:val="00514445"/>
    <w:rsid w:val="00522ECF"/>
    <w:rsid w:val="00523795"/>
    <w:rsid w:val="005265AF"/>
    <w:rsid w:val="00530240"/>
    <w:rsid w:val="00530D59"/>
    <w:rsid w:val="00534776"/>
    <w:rsid w:val="0054373A"/>
    <w:rsid w:val="005440AF"/>
    <w:rsid w:val="0054714D"/>
    <w:rsid w:val="005476E1"/>
    <w:rsid w:val="00547C8F"/>
    <w:rsid w:val="0055254A"/>
    <w:rsid w:val="00555C94"/>
    <w:rsid w:val="0055602C"/>
    <w:rsid w:val="005560FB"/>
    <w:rsid w:val="00557397"/>
    <w:rsid w:val="0056002F"/>
    <w:rsid w:val="005601C3"/>
    <w:rsid w:val="00571726"/>
    <w:rsid w:val="0057209D"/>
    <w:rsid w:val="005724A7"/>
    <w:rsid w:val="00583A11"/>
    <w:rsid w:val="00585C6D"/>
    <w:rsid w:val="00593F26"/>
    <w:rsid w:val="00595AFE"/>
    <w:rsid w:val="00596200"/>
    <w:rsid w:val="005A1ADC"/>
    <w:rsid w:val="005A2F1A"/>
    <w:rsid w:val="005B03BB"/>
    <w:rsid w:val="005B0927"/>
    <w:rsid w:val="005B6216"/>
    <w:rsid w:val="005C6C8F"/>
    <w:rsid w:val="005C7195"/>
    <w:rsid w:val="005D1AED"/>
    <w:rsid w:val="005D2C65"/>
    <w:rsid w:val="005D6CA2"/>
    <w:rsid w:val="005D73F4"/>
    <w:rsid w:val="005E2977"/>
    <w:rsid w:val="005E2A96"/>
    <w:rsid w:val="005E667E"/>
    <w:rsid w:val="005F23C5"/>
    <w:rsid w:val="005F59A7"/>
    <w:rsid w:val="005F7046"/>
    <w:rsid w:val="005F73E2"/>
    <w:rsid w:val="00600152"/>
    <w:rsid w:val="00601970"/>
    <w:rsid w:val="00604AEB"/>
    <w:rsid w:val="00605EC7"/>
    <w:rsid w:val="006101C2"/>
    <w:rsid w:val="00611BC3"/>
    <w:rsid w:val="006123FC"/>
    <w:rsid w:val="00617EAC"/>
    <w:rsid w:val="00620A1E"/>
    <w:rsid w:val="00620FAD"/>
    <w:rsid w:val="006222F6"/>
    <w:rsid w:val="006250DA"/>
    <w:rsid w:val="0063283C"/>
    <w:rsid w:val="0063284A"/>
    <w:rsid w:val="00635220"/>
    <w:rsid w:val="00642033"/>
    <w:rsid w:val="0064294D"/>
    <w:rsid w:val="00642B4B"/>
    <w:rsid w:val="00644DB3"/>
    <w:rsid w:val="00644EF9"/>
    <w:rsid w:val="0065036E"/>
    <w:rsid w:val="00650BC6"/>
    <w:rsid w:val="00650D3C"/>
    <w:rsid w:val="00651F4F"/>
    <w:rsid w:val="00653AD1"/>
    <w:rsid w:val="00653E86"/>
    <w:rsid w:val="0065446A"/>
    <w:rsid w:val="00657356"/>
    <w:rsid w:val="00657A52"/>
    <w:rsid w:val="0066205E"/>
    <w:rsid w:val="00662C48"/>
    <w:rsid w:val="00671D18"/>
    <w:rsid w:val="0067365C"/>
    <w:rsid w:val="0067448E"/>
    <w:rsid w:val="00674D84"/>
    <w:rsid w:val="006764BC"/>
    <w:rsid w:val="0067733A"/>
    <w:rsid w:val="006837E9"/>
    <w:rsid w:val="00683B6F"/>
    <w:rsid w:val="006844A7"/>
    <w:rsid w:val="0069386B"/>
    <w:rsid w:val="00693B9A"/>
    <w:rsid w:val="006949C4"/>
    <w:rsid w:val="00694B70"/>
    <w:rsid w:val="006A2076"/>
    <w:rsid w:val="006A5351"/>
    <w:rsid w:val="006A5CC9"/>
    <w:rsid w:val="006B42CF"/>
    <w:rsid w:val="006B4C60"/>
    <w:rsid w:val="006B70BF"/>
    <w:rsid w:val="006B72A4"/>
    <w:rsid w:val="006C0A50"/>
    <w:rsid w:val="006C1456"/>
    <w:rsid w:val="006C248D"/>
    <w:rsid w:val="006C328E"/>
    <w:rsid w:val="006C565F"/>
    <w:rsid w:val="006C56EB"/>
    <w:rsid w:val="006C5BF4"/>
    <w:rsid w:val="006C6D81"/>
    <w:rsid w:val="006D0576"/>
    <w:rsid w:val="006E4800"/>
    <w:rsid w:val="006E5327"/>
    <w:rsid w:val="006E5968"/>
    <w:rsid w:val="006E5B6A"/>
    <w:rsid w:val="006E60D9"/>
    <w:rsid w:val="006F0E1C"/>
    <w:rsid w:val="006F2DAB"/>
    <w:rsid w:val="006F4F32"/>
    <w:rsid w:val="006F5143"/>
    <w:rsid w:val="00702978"/>
    <w:rsid w:val="007042A7"/>
    <w:rsid w:val="00710813"/>
    <w:rsid w:val="007108D4"/>
    <w:rsid w:val="00710AE9"/>
    <w:rsid w:val="00714999"/>
    <w:rsid w:val="0072514A"/>
    <w:rsid w:val="00734152"/>
    <w:rsid w:val="00734A16"/>
    <w:rsid w:val="00736E06"/>
    <w:rsid w:val="00740427"/>
    <w:rsid w:val="007409AF"/>
    <w:rsid w:val="00741F9F"/>
    <w:rsid w:val="007421BF"/>
    <w:rsid w:val="007428A7"/>
    <w:rsid w:val="0074524D"/>
    <w:rsid w:val="00750FF6"/>
    <w:rsid w:val="007525E9"/>
    <w:rsid w:val="007549A2"/>
    <w:rsid w:val="00754F70"/>
    <w:rsid w:val="00757D1A"/>
    <w:rsid w:val="00761BD8"/>
    <w:rsid w:val="00761EEF"/>
    <w:rsid w:val="007660A7"/>
    <w:rsid w:val="00770791"/>
    <w:rsid w:val="00770DF1"/>
    <w:rsid w:val="00771B8A"/>
    <w:rsid w:val="007724B4"/>
    <w:rsid w:val="00774524"/>
    <w:rsid w:val="007774F2"/>
    <w:rsid w:val="007804F6"/>
    <w:rsid w:val="00783D46"/>
    <w:rsid w:val="007854B6"/>
    <w:rsid w:val="00786683"/>
    <w:rsid w:val="00786F0D"/>
    <w:rsid w:val="0078768D"/>
    <w:rsid w:val="00795F4D"/>
    <w:rsid w:val="00797216"/>
    <w:rsid w:val="007A0564"/>
    <w:rsid w:val="007A177C"/>
    <w:rsid w:val="007A7A87"/>
    <w:rsid w:val="007B31BC"/>
    <w:rsid w:val="007B4A83"/>
    <w:rsid w:val="007B6E08"/>
    <w:rsid w:val="007C18F9"/>
    <w:rsid w:val="007C2BDC"/>
    <w:rsid w:val="007C31C0"/>
    <w:rsid w:val="007C3474"/>
    <w:rsid w:val="007C3971"/>
    <w:rsid w:val="007C43CB"/>
    <w:rsid w:val="007D29FB"/>
    <w:rsid w:val="007D76D4"/>
    <w:rsid w:val="007E2075"/>
    <w:rsid w:val="007E7CEB"/>
    <w:rsid w:val="007F1A51"/>
    <w:rsid w:val="007F1FA5"/>
    <w:rsid w:val="007F3DDA"/>
    <w:rsid w:val="007F40EF"/>
    <w:rsid w:val="007F5DCA"/>
    <w:rsid w:val="007F6846"/>
    <w:rsid w:val="008002C6"/>
    <w:rsid w:val="008027A5"/>
    <w:rsid w:val="00803DCA"/>
    <w:rsid w:val="00805B42"/>
    <w:rsid w:val="00806A04"/>
    <w:rsid w:val="00806E13"/>
    <w:rsid w:val="008145B9"/>
    <w:rsid w:val="0081517D"/>
    <w:rsid w:val="00820EA4"/>
    <w:rsid w:val="00820F5E"/>
    <w:rsid w:val="00823C02"/>
    <w:rsid w:val="008311C2"/>
    <w:rsid w:val="00833C86"/>
    <w:rsid w:val="00834618"/>
    <w:rsid w:val="00837CEE"/>
    <w:rsid w:val="00840786"/>
    <w:rsid w:val="00842236"/>
    <w:rsid w:val="0084295C"/>
    <w:rsid w:val="00844033"/>
    <w:rsid w:val="008501C9"/>
    <w:rsid w:val="00850666"/>
    <w:rsid w:val="0085111F"/>
    <w:rsid w:val="0085452C"/>
    <w:rsid w:val="008602FB"/>
    <w:rsid w:val="008625BA"/>
    <w:rsid w:val="0086440C"/>
    <w:rsid w:val="008645AF"/>
    <w:rsid w:val="00865D11"/>
    <w:rsid w:val="00872BFC"/>
    <w:rsid w:val="008742B2"/>
    <w:rsid w:val="00876E5E"/>
    <w:rsid w:val="0087748E"/>
    <w:rsid w:val="00877ECC"/>
    <w:rsid w:val="008800D5"/>
    <w:rsid w:val="00880CE0"/>
    <w:rsid w:val="00882DE2"/>
    <w:rsid w:val="00885418"/>
    <w:rsid w:val="008A444A"/>
    <w:rsid w:val="008A7B13"/>
    <w:rsid w:val="008B4913"/>
    <w:rsid w:val="008B4F05"/>
    <w:rsid w:val="008B5ACD"/>
    <w:rsid w:val="008B634F"/>
    <w:rsid w:val="008B7D15"/>
    <w:rsid w:val="008C024F"/>
    <w:rsid w:val="008C4297"/>
    <w:rsid w:val="008C764A"/>
    <w:rsid w:val="008D14A7"/>
    <w:rsid w:val="008D6CD6"/>
    <w:rsid w:val="008D7857"/>
    <w:rsid w:val="00900145"/>
    <w:rsid w:val="00900D56"/>
    <w:rsid w:val="00905CCA"/>
    <w:rsid w:val="009106A9"/>
    <w:rsid w:val="0091150A"/>
    <w:rsid w:val="00921970"/>
    <w:rsid w:val="00922E4C"/>
    <w:rsid w:val="0092315A"/>
    <w:rsid w:val="00924BAB"/>
    <w:rsid w:val="00926C81"/>
    <w:rsid w:val="009307D8"/>
    <w:rsid w:val="00930801"/>
    <w:rsid w:val="00932F50"/>
    <w:rsid w:val="00934D98"/>
    <w:rsid w:val="00937392"/>
    <w:rsid w:val="009409FF"/>
    <w:rsid w:val="00943EC9"/>
    <w:rsid w:val="00945D3C"/>
    <w:rsid w:val="00950EF3"/>
    <w:rsid w:val="0096126A"/>
    <w:rsid w:val="00965508"/>
    <w:rsid w:val="00975357"/>
    <w:rsid w:val="00977DA5"/>
    <w:rsid w:val="00982BC2"/>
    <w:rsid w:val="00991F1B"/>
    <w:rsid w:val="00994F1C"/>
    <w:rsid w:val="009954EA"/>
    <w:rsid w:val="009A14BA"/>
    <w:rsid w:val="009A35B9"/>
    <w:rsid w:val="009A6A31"/>
    <w:rsid w:val="009A72C5"/>
    <w:rsid w:val="009B0151"/>
    <w:rsid w:val="009B14F8"/>
    <w:rsid w:val="009B2799"/>
    <w:rsid w:val="009B3CD9"/>
    <w:rsid w:val="009B4430"/>
    <w:rsid w:val="009B4FC4"/>
    <w:rsid w:val="009B6432"/>
    <w:rsid w:val="009B7CD3"/>
    <w:rsid w:val="009C0418"/>
    <w:rsid w:val="009C3EE2"/>
    <w:rsid w:val="009C760F"/>
    <w:rsid w:val="009D0C8F"/>
    <w:rsid w:val="009D0CC8"/>
    <w:rsid w:val="009D431B"/>
    <w:rsid w:val="009D5BC9"/>
    <w:rsid w:val="009D6460"/>
    <w:rsid w:val="009D6716"/>
    <w:rsid w:val="009E1296"/>
    <w:rsid w:val="009E38AE"/>
    <w:rsid w:val="009E3C2B"/>
    <w:rsid w:val="009E5EFD"/>
    <w:rsid w:val="009E6079"/>
    <w:rsid w:val="009E7EF7"/>
    <w:rsid w:val="00A01838"/>
    <w:rsid w:val="00A0337E"/>
    <w:rsid w:val="00A07687"/>
    <w:rsid w:val="00A10CD6"/>
    <w:rsid w:val="00A12163"/>
    <w:rsid w:val="00A12764"/>
    <w:rsid w:val="00A17D8D"/>
    <w:rsid w:val="00A20EA6"/>
    <w:rsid w:val="00A214AC"/>
    <w:rsid w:val="00A222E3"/>
    <w:rsid w:val="00A22E1B"/>
    <w:rsid w:val="00A25BC3"/>
    <w:rsid w:val="00A30125"/>
    <w:rsid w:val="00A31FE8"/>
    <w:rsid w:val="00A336C5"/>
    <w:rsid w:val="00A359E2"/>
    <w:rsid w:val="00A36247"/>
    <w:rsid w:val="00A407F9"/>
    <w:rsid w:val="00A40D76"/>
    <w:rsid w:val="00A4410D"/>
    <w:rsid w:val="00A451EF"/>
    <w:rsid w:val="00A45AEF"/>
    <w:rsid w:val="00A52167"/>
    <w:rsid w:val="00A5757C"/>
    <w:rsid w:val="00A614E1"/>
    <w:rsid w:val="00A62FCF"/>
    <w:rsid w:val="00A62FD8"/>
    <w:rsid w:val="00A70771"/>
    <w:rsid w:val="00A717A8"/>
    <w:rsid w:val="00A82F81"/>
    <w:rsid w:val="00A831E6"/>
    <w:rsid w:val="00A865F7"/>
    <w:rsid w:val="00A8698A"/>
    <w:rsid w:val="00A87470"/>
    <w:rsid w:val="00A90BDE"/>
    <w:rsid w:val="00A93A02"/>
    <w:rsid w:val="00A953BC"/>
    <w:rsid w:val="00AB6B32"/>
    <w:rsid w:val="00AB731E"/>
    <w:rsid w:val="00AC0ADA"/>
    <w:rsid w:val="00AC1F7F"/>
    <w:rsid w:val="00AC24E1"/>
    <w:rsid w:val="00AC3F5D"/>
    <w:rsid w:val="00AC4F92"/>
    <w:rsid w:val="00AC6718"/>
    <w:rsid w:val="00AD3939"/>
    <w:rsid w:val="00AD4B58"/>
    <w:rsid w:val="00AD5F68"/>
    <w:rsid w:val="00AE1F44"/>
    <w:rsid w:val="00AE2A25"/>
    <w:rsid w:val="00AE3A46"/>
    <w:rsid w:val="00AE7708"/>
    <w:rsid w:val="00AF7D3D"/>
    <w:rsid w:val="00B00566"/>
    <w:rsid w:val="00B02411"/>
    <w:rsid w:val="00B0535D"/>
    <w:rsid w:val="00B103D7"/>
    <w:rsid w:val="00B1065B"/>
    <w:rsid w:val="00B20F1D"/>
    <w:rsid w:val="00B24DFF"/>
    <w:rsid w:val="00B25990"/>
    <w:rsid w:val="00B27B6C"/>
    <w:rsid w:val="00B30077"/>
    <w:rsid w:val="00B317D1"/>
    <w:rsid w:val="00B33A16"/>
    <w:rsid w:val="00B35779"/>
    <w:rsid w:val="00B36737"/>
    <w:rsid w:val="00B41C76"/>
    <w:rsid w:val="00B41E55"/>
    <w:rsid w:val="00B42657"/>
    <w:rsid w:val="00B42E65"/>
    <w:rsid w:val="00B4633A"/>
    <w:rsid w:val="00B46FD3"/>
    <w:rsid w:val="00B47555"/>
    <w:rsid w:val="00B47C44"/>
    <w:rsid w:val="00B52E47"/>
    <w:rsid w:val="00B63EE1"/>
    <w:rsid w:val="00B64D54"/>
    <w:rsid w:val="00B67565"/>
    <w:rsid w:val="00B7286E"/>
    <w:rsid w:val="00B73522"/>
    <w:rsid w:val="00B80333"/>
    <w:rsid w:val="00B820C0"/>
    <w:rsid w:val="00B86B08"/>
    <w:rsid w:val="00B956FE"/>
    <w:rsid w:val="00BA5BAB"/>
    <w:rsid w:val="00BA5E79"/>
    <w:rsid w:val="00BA796A"/>
    <w:rsid w:val="00BB1566"/>
    <w:rsid w:val="00BB20D7"/>
    <w:rsid w:val="00BB5041"/>
    <w:rsid w:val="00BC179E"/>
    <w:rsid w:val="00BC5172"/>
    <w:rsid w:val="00BC7CA1"/>
    <w:rsid w:val="00BD0A58"/>
    <w:rsid w:val="00BD0A7C"/>
    <w:rsid w:val="00BD36B2"/>
    <w:rsid w:val="00BD53D4"/>
    <w:rsid w:val="00BE00CB"/>
    <w:rsid w:val="00BE40B7"/>
    <w:rsid w:val="00BF171F"/>
    <w:rsid w:val="00BF6C56"/>
    <w:rsid w:val="00BF7A40"/>
    <w:rsid w:val="00C065C1"/>
    <w:rsid w:val="00C06DA4"/>
    <w:rsid w:val="00C071D2"/>
    <w:rsid w:val="00C0746B"/>
    <w:rsid w:val="00C11975"/>
    <w:rsid w:val="00C124A9"/>
    <w:rsid w:val="00C1381C"/>
    <w:rsid w:val="00C13B39"/>
    <w:rsid w:val="00C16C07"/>
    <w:rsid w:val="00C21908"/>
    <w:rsid w:val="00C30E01"/>
    <w:rsid w:val="00C318CC"/>
    <w:rsid w:val="00C31EC5"/>
    <w:rsid w:val="00C33251"/>
    <w:rsid w:val="00C360BF"/>
    <w:rsid w:val="00C412B3"/>
    <w:rsid w:val="00C442C1"/>
    <w:rsid w:val="00C51122"/>
    <w:rsid w:val="00C514F1"/>
    <w:rsid w:val="00C55F21"/>
    <w:rsid w:val="00C57A3E"/>
    <w:rsid w:val="00C604E5"/>
    <w:rsid w:val="00C63F30"/>
    <w:rsid w:val="00C667CD"/>
    <w:rsid w:val="00C66AB5"/>
    <w:rsid w:val="00C67451"/>
    <w:rsid w:val="00C71A68"/>
    <w:rsid w:val="00C725F4"/>
    <w:rsid w:val="00C7316C"/>
    <w:rsid w:val="00C736C9"/>
    <w:rsid w:val="00C753FC"/>
    <w:rsid w:val="00C7690C"/>
    <w:rsid w:val="00C821FA"/>
    <w:rsid w:val="00C8558E"/>
    <w:rsid w:val="00C85A0B"/>
    <w:rsid w:val="00C87D51"/>
    <w:rsid w:val="00C87FAF"/>
    <w:rsid w:val="00C91F38"/>
    <w:rsid w:val="00C925B2"/>
    <w:rsid w:val="00C92896"/>
    <w:rsid w:val="00C95DC8"/>
    <w:rsid w:val="00CA3775"/>
    <w:rsid w:val="00CA3930"/>
    <w:rsid w:val="00CA4134"/>
    <w:rsid w:val="00CA5E66"/>
    <w:rsid w:val="00CA66D4"/>
    <w:rsid w:val="00CB2AE3"/>
    <w:rsid w:val="00CB5B8A"/>
    <w:rsid w:val="00CC0313"/>
    <w:rsid w:val="00CC05A4"/>
    <w:rsid w:val="00CC253F"/>
    <w:rsid w:val="00CC3B43"/>
    <w:rsid w:val="00CC4035"/>
    <w:rsid w:val="00CC57A7"/>
    <w:rsid w:val="00CC7D17"/>
    <w:rsid w:val="00CC7FC1"/>
    <w:rsid w:val="00CD3D85"/>
    <w:rsid w:val="00CE0048"/>
    <w:rsid w:val="00CE7B48"/>
    <w:rsid w:val="00CF4277"/>
    <w:rsid w:val="00CF59AC"/>
    <w:rsid w:val="00CF7B5B"/>
    <w:rsid w:val="00CF7D99"/>
    <w:rsid w:val="00D01694"/>
    <w:rsid w:val="00D03209"/>
    <w:rsid w:val="00D07D78"/>
    <w:rsid w:val="00D111A1"/>
    <w:rsid w:val="00D24007"/>
    <w:rsid w:val="00D34B68"/>
    <w:rsid w:val="00D36323"/>
    <w:rsid w:val="00D41D35"/>
    <w:rsid w:val="00D42980"/>
    <w:rsid w:val="00D43969"/>
    <w:rsid w:val="00D439C9"/>
    <w:rsid w:val="00D44B24"/>
    <w:rsid w:val="00D47AC8"/>
    <w:rsid w:val="00D525EA"/>
    <w:rsid w:val="00D52F8B"/>
    <w:rsid w:val="00D5605A"/>
    <w:rsid w:val="00D568DE"/>
    <w:rsid w:val="00D56F13"/>
    <w:rsid w:val="00D56F7D"/>
    <w:rsid w:val="00D57F0D"/>
    <w:rsid w:val="00D6214A"/>
    <w:rsid w:val="00D64A3D"/>
    <w:rsid w:val="00D66404"/>
    <w:rsid w:val="00D70B27"/>
    <w:rsid w:val="00D73748"/>
    <w:rsid w:val="00D7518B"/>
    <w:rsid w:val="00D75DF9"/>
    <w:rsid w:val="00D77E3C"/>
    <w:rsid w:val="00D81087"/>
    <w:rsid w:val="00D81ED3"/>
    <w:rsid w:val="00D81FA8"/>
    <w:rsid w:val="00D827F6"/>
    <w:rsid w:val="00D8282E"/>
    <w:rsid w:val="00D838C6"/>
    <w:rsid w:val="00D927A6"/>
    <w:rsid w:val="00D93F0C"/>
    <w:rsid w:val="00DA369A"/>
    <w:rsid w:val="00DA3831"/>
    <w:rsid w:val="00DA5327"/>
    <w:rsid w:val="00DA6E51"/>
    <w:rsid w:val="00DB175B"/>
    <w:rsid w:val="00DB695B"/>
    <w:rsid w:val="00DC08E6"/>
    <w:rsid w:val="00DC18E1"/>
    <w:rsid w:val="00DC1BC8"/>
    <w:rsid w:val="00DC1E4F"/>
    <w:rsid w:val="00DC298C"/>
    <w:rsid w:val="00DC2DA2"/>
    <w:rsid w:val="00DC32C1"/>
    <w:rsid w:val="00DC654C"/>
    <w:rsid w:val="00DD27A3"/>
    <w:rsid w:val="00DD3DE7"/>
    <w:rsid w:val="00DD6FBC"/>
    <w:rsid w:val="00DE34CB"/>
    <w:rsid w:val="00DE5B47"/>
    <w:rsid w:val="00DE60C4"/>
    <w:rsid w:val="00DE691E"/>
    <w:rsid w:val="00DE72FD"/>
    <w:rsid w:val="00DF0028"/>
    <w:rsid w:val="00DF13AE"/>
    <w:rsid w:val="00DF149A"/>
    <w:rsid w:val="00E04A5C"/>
    <w:rsid w:val="00E11341"/>
    <w:rsid w:val="00E12E1B"/>
    <w:rsid w:val="00E13171"/>
    <w:rsid w:val="00E139F2"/>
    <w:rsid w:val="00E208BA"/>
    <w:rsid w:val="00E21D21"/>
    <w:rsid w:val="00E233FD"/>
    <w:rsid w:val="00E250A5"/>
    <w:rsid w:val="00E26AFE"/>
    <w:rsid w:val="00E32A16"/>
    <w:rsid w:val="00E339DB"/>
    <w:rsid w:val="00E342FB"/>
    <w:rsid w:val="00E36CBF"/>
    <w:rsid w:val="00E37DF2"/>
    <w:rsid w:val="00E43F2F"/>
    <w:rsid w:val="00E44E85"/>
    <w:rsid w:val="00E4601F"/>
    <w:rsid w:val="00E54CF5"/>
    <w:rsid w:val="00E5581E"/>
    <w:rsid w:val="00E55CA5"/>
    <w:rsid w:val="00E60111"/>
    <w:rsid w:val="00E61CBA"/>
    <w:rsid w:val="00E74359"/>
    <w:rsid w:val="00E83702"/>
    <w:rsid w:val="00E856A6"/>
    <w:rsid w:val="00E85B51"/>
    <w:rsid w:val="00E90514"/>
    <w:rsid w:val="00E94472"/>
    <w:rsid w:val="00E95F11"/>
    <w:rsid w:val="00EA0000"/>
    <w:rsid w:val="00EA3543"/>
    <w:rsid w:val="00EA367C"/>
    <w:rsid w:val="00EA367D"/>
    <w:rsid w:val="00EA5659"/>
    <w:rsid w:val="00EA56F8"/>
    <w:rsid w:val="00EA717A"/>
    <w:rsid w:val="00EA7729"/>
    <w:rsid w:val="00EB06C5"/>
    <w:rsid w:val="00EB0DBD"/>
    <w:rsid w:val="00EB5895"/>
    <w:rsid w:val="00EB5CC8"/>
    <w:rsid w:val="00EB6658"/>
    <w:rsid w:val="00EC0BB7"/>
    <w:rsid w:val="00EC148C"/>
    <w:rsid w:val="00EC1B87"/>
    <w:rsid w:val="00EC271E"/>
    <w:rsid w:val="00EC2BE7"/>
    <w:rsid w:val="00EC4236"/>
    <w:rsid w:val="00EC6F5E"/>
    <w:rsid w:val="00ED1075"/>
    <w:rsid w:val="00ED1719"/>
    <w:rsid w:val="00ED6933"/>
    <w:rsid w:val="00ED7792"/>
    <w:rsid w:val="00EE2194"/>
    <w:rsid w:val="00EE5776"/>
    <w:rsid w:val="00EF1857"/>
    <w:rsid w:val="00EF3042"/>
    <w:rsid w:val="00EF4DE4"/>
    <w:rsid w:val="00EF4E5E"/>
    <w:rsid w:val="00EF79B2"/>
    <w:rsid w:val="00F012E4"/>
    <w:rsid w:val="00F01ED5"/>
    <w:rsid w:val="00F239C5"/>
    <w:rsid w:val="00F266BC"/>
    <w:rsid w:val="00F269FC"/>
    <w:rsid w:val="00F31CF6"/>
    <w:rsid w:val="00F34695"/>
    <w:rsid w:val="00F36798"/>
    <w:rsid w:val="00F36AE4"/>
    <w:rsid w:val="00F42A41"/>
    <w:rsid w:val="00F43188"/>
    <w:rsid w:val="00F43242"/>
    <w:rsid w:val="00F47D48"/>
    <w:rsid w:val="00F50E86"/>
    <w:rsid w:val="00F51A94"/>
    <w:rsid w:val="00F523AC"/>
    <w:rsid w:val="00F56A65"/>
    <w:rsid w:val="00F57097"/>
    <w:rsid w:val="00F57803"/>
    <w:rsid w:val="00F6162C"/>
    <w:rsid w:val="00F63749"/>
    <w:rsid w:val="00F73481"/>
    <w:rsid w:val="00F7388A"/>
    <w:rsid w:val="00F74B6F"/>
    <w:rsid w:val="00F75562"/>
    <w:rsid w:val="00F768BF"/>
    <w:rsid w:val="00F775FE"/>
    <w:rsid w:val="00F81CE3"/>
    <w:rsid w:val="00F90A3A"/>
    <w:rsid w:val="00F937D0"/>
    <w:rsid w:val="00F938D0"/>
    <w:rsid w:val="00F96C2F"/>
    <w:rsid w:val="00F973F8"/>
    <w:rsid w:val="00F97AF1"/>
    <w:rsid w:val="00FA6A37"/>
    <w:rsid w:val="00FA787B"/>
    <w:rsid w:val="00FA793C"/>
    <w:rsid w:val="00FB0FE6"/>
    <w:rsid w:val="00FB1CD8"/>
    <w:rsid w:val="00FB1FB0"/>
    <w:rsid w:val="00FB36F6"/>
    <w:rsid w:val="00FB48AD"/>
    <w:rsid w:val="00FB7E6C"/>
    <w:rsid w:val="00FC1E5F"/>
    <w:rsid w:val="00FC3BC4"/>
    <w:rsid w:val="00FC52A4"/>
    <w:rsid w:val="00FD45DA"/>
    <w:rsid w:val="00FD725F"/>
    <w:rsid w:val="00FE02F6"/>
    <w:rsid w:val="00FE1153"/>
    <w:rsid w:val="00FE4EEB"/>
    <w:rsid w:val="00FE5F5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16D6B"/>
  <w15:docId w15:val="{17CF3190-E23F-43DD-A478-B4D1799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CW_Lista,Normal,Akapit z listą3,Akapit z listą31,Wypunktowanie,List Paragraph,Normal2,Adresat stanowisko,sw tekst,2 heading,A_wyliczenie,K-P_odwolanie"/>
    <w:basedOn w:val="Normalny"/>
    <w:link w:val="AkapitzlistZnak"/>
    <w:uiPriority w:val="1"/>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 w:type="paragraph" w:customStyle="1" w:styleId="Akapitzlist1">
    <w:name w:val="Akapit z listą1"/>
    <w:basedOn w:val="Normalny"/>
    <w:rsid w:val="0037300B"/>
    <w:pPr>
      <w:suppressAutoHyphens/>
      <w:spacing w:line="100" w:lineRule="atLeast"/>
      <w:ind w:left="720"/>
    </w:pPr>
    <w:rPr>
      <w:sz w:val="20"/>
      <w:szCs w:val="20"/>
      <w:lang w:eastAsia="ar-SA"/>
    </w:rPr>
  </w:style>
  <w:style w:type="character" w:styleId="Odwoaniedokomentarza">
    <w:name w:val="annotation reference"/>
    <w:basedOn w:val="Domylnaczcionkaakapitu"/>
    <w:uiPriority w:val="99"/>
    <w:semiHidden/>
    <w:unhideWhenUsed/>
    <w:rsid w:val="0037300B"/>
    <w:rPr>
      <w:sz w:val="16"/>
      <w:szCs w:val="16"/>
    </w:rPr>
  </w:style>
  <w:style w:type="paragraph" w:styleId="Tekstkomentarza">
    <w:name w:val="annotation text"/>
    <w:basedOn w:val="Normalny"/>
    <w:link w:val="TekstkomentarzaZnak"/>
    <w:uiPriority w:val="99"/>
    <w:semiHidden/>
    <w:unhideWhenUsed/>
    <w:rsid w:val="0037300B"/>
    <w:rPr>
      <w:sz w:val="20"/>
      <w:szCs w:val="20"/>
    </w:rPr>
  </w:style>
  <w:style w:type="character" w:customStyle="1" w:styleId="TekstkomentarzaZnak">
    <w:name w:val="Tekst komentarza Znak"/>
    <w:basedOn w:val="Domylnaczcionkaakapitu"/>
    <w:link w:val="Tekstkomentarza"/>
    <w:uiPriority w:val="99"/>
    <w:semiHidden/>
    <w:rsid w:val="0037300B"/>
    <w:rPr>
      <w:sz w:val="20"/>
      <w:szCs w:val="20"/>
    </w:rPr>
  </w:style>
  <w:style w:type="paragraph" w:styleId="Tematkomentarza">
    <w:name w:val="annotation subject"/>
    <w:basedOn w:val="Tekstkomentarza"/>
    <w:next w:val="Tekstkomentarza"/>
    <w:link w:val="TematkomentarzaZnak"/>
    <w:uiPriority w:val="99"/>
    <w:semiHidden/>
    <w:unhideWhenUsed/>
    <w:rsid w:val="0037300B"/>
    <w:rPr>
      <w:b/>
      <w:bCs/>
    </w:rPr>
  </w:style>
  <w:style w:type="character" w:customStyle="1" w:styleId="TematkomentarzaZnak">
    <w:name w:val="Temat komentarza Znak"/>
    <w:basedOn w:val="TekstkomentarzaZnak"/>
    <w:link w:val="Tematkomentarza"/>
    <w:uiPriority w:val="99"/>
    <w:semiHidden/>
    <w:rsid w:val="0037300B"/>
    <w:rPr>
      <w:b/>
      <w:bCs/>
      <w:sz w:val="20"/>
      <w:szCs w:val="20"/>
    </w:rPr>
  </w:style>
  <w:style w:type="paragraph" w:customStyle="1" w:styleId="Lista21">
    <w:name w:val="Lista 21"/>
    <w:basedOn w:val="Normalny"/>
    <w:rsid w:val="009B4FC4"/>
    <w:pPr>
      <w:suppressAutoHyphens/>
      <w:spacing w:after="120" w:line="100" w:lineRule="atLeast"/>
      <w:ind w:left="566" w:hanging="283"/>
    </w:pPr>
    <w:rPr>
      <w:lang w:eastAsia="ar-SA"/>
    </w:rPr>
  </w:style>
  <w:style w:type="paragraph" w:styleId="NormalnyWeb">
    <w:name w:val="Normal (Web)"/>
    <w:basedOn w:val="Normalny"/>
    <w:uiPriority w:val="99"/>
    <w:unhideWhenUsed/>
    <w:rsid w:val="009B4FC4"/>
    <w:pPr>
      <w:spacing w:before="100" w:beforeAutospacing="1" w:after="100" w:afterAutospacing="1"/>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A10CD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7450">
      <w:bodyDiv w:val="1"/>
      <w:marLeft w:val="0"/>
      <w:marRight w:val="0"/>
      <w:marTop w:val="0"/>
      <w:marBottom w:val="0"/>
      <w:divBdr>
        <w:top w:val="none" w:sz="0" w:space="0" w:color="auto"/>
        <w:left w:val="none" w:sz="0" w:space="0" w:color="auto"/>
        <w:bottom w:val="none" w:sz="0" w:space="0" w:color="auto"/>
        <w:right w:val="none" w:sz="0" w:space="0" w:color="auto"/>
      </w:divBdr>
    </w:div>
    <w:div w:id="219170910">
      <w:bodyDiv w:val="1"/>
      <w:marLeft w:val="0"/>
      <w:marRight w:val="0"/>
      <w:marTop w:val="0"/>
      <w:marBottom w:val="0"/>
      <w:divBdr>
        <w:top w:val="none" w:sz="0" w:space="0" w:color="auto"/>
        <w:left w:val="none" w:sz="0" w:space="0" w:color="auto"/>
        <w:bottom w:val="none" w:sz="0" w:space="0" w:color="auto"/>
        <w:right w:val="none" w:sz="0" w:space="0" w:color="auto"/>
      </w:divBdr>
      <w:divsChild>
        <w:div w:id="1369531453">
          <w:marLeft w:val="0"/>
          <w:marRight w:val="0"/>
          <w:marTop w:val="0"/>
          <w:marBottom w:val="0"/>
          <w:divBdr>
            <w:top w:val="none" w:sz="0" w:space="0" w:color="auto"/>
            <w:left w:val="none" w:sz="0" w:space="0" w:color="auto"/>
            <w:bottom w:val="none" w:sz="0" w:space="0" w:color="auto"/>
            <w:right w:val="none" w:sz="0" w:space="0" w:color="auto"/>
          </w:divBdr>
          <w:divsChild>
            <w:div w:id="1194417851">
              <w:marLeft w:val="0"/>
              <w:marRight w:val="0"/>
              <w:marTop w:val="0"/>
              <w:marBottom w:val="0"/>
              <w:divBdr>
                <w:top w:val="none" w:sz="0" w:space="0" w:color="auto"/>
                <w:left w:val="none" w:sz="0" w:space="0" w:color="auto"/>
                <w:bottom w:val="none" w:sz="0" w:space="0" w:color="auto"/>
                <w:right w:val="none" w:sz="0" w:space="0" w:color="auto"/>
              </w:divBdr>
              <w:divsChild>
                <w:div w:id="799105406">
                  <w:marLeft w:val="0"/>
                  <w:marRight w:val="0"/>
                  <w:marTop w:val="0"/>
                  <w:marBottom w:val="0"/>
                  <w:divBdr>
                    <w:top w:val="none" w:sz="0" w:space="0" w:color="auto"/>
                    <w:left w:val="none" w:sz="0" w:space="0" w:color="auto"/>
                    <w:bottom w:val="none" w:sz="0" w:space="0" w:color="auto"/>
                    <w:right w:val="none" w:sz="0" w:space="0" w:color="auto"/>
                  </w:divBdr>
                  <w:divsChild>
                    <w:div w:id="659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75028">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74194506">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508862285">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8916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D8BE-DB52-4190-9CE4-442A4C80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8394</Words>
  <Characters>50366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58643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Melerska Grażyna</cp:lastModifiedBy>
  <cp:revision>9</cp:revision>
  <cp:lastPrinted>2020-09-15T12:31:00Z</cp:lastPrinted>
  <dcterms:created xsi:type="dcterms:W3CDTF">2021-08-13T12:01:00Z</dcterms:created>
  <dcterms:modified xsi:type="dcterms:W3CDTF">2021-08-26T11:04:00Z</dcterms:modified>
</cp:coreProperties>
</file>