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623F2B">
        <w:rPr>
          <w:b/>
          <w:bCs/>
        </w:rPr>
        <w:t>4</w:t>
      </w:r>
      <w:r w:rsidR="00F665F9">
        <w:rPr>
          <w:b/>
          <w:bCs/>
        </w:rPr>
        <w:t>69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F665F9">
        <w:rPr>
          <w:b/>
          <w:sz w:val="24"/>
        </w:rPr>
        <w:t>20</w:t>
      </w:r>
      <w:r>
        <w:rPr>
          <w:b/>
          <w:sz w:val="24"/>
        </w:rPr>
        <w:t xml:space="preserve"> </w:t>
      </w:r>
      <w:r w:rsidR="00623F2B">
        <w:rPr>
          <w:b/>
          <w:sz w:val="24"/>
        </w:rPr>
        <w:t>lipca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Pr="009729A7" w:rsidRDefault="00ED1C32" w:rsidP="00ED1C32">
      <w:pPr>
        <w:pStyle w:val="Nagwek3"/>
        <w:rPr>
          <w:color w:val="000000" w:themeColor="text1"/>
        </w:rPr>
      </w:pPr>
      <w:r w:rsidRPr="009729A7">
        <w:rPr>
          <w:color w:val="000000" w:themeColor="text1"/>
        </w:rPr>
        <w:lastRenderedPageBreak/>
        <w:t>Uzasadnienie</w:t>
      </w:r>
    </w:p>
    <w:p w:rsidR="00142E53" w:rsidRPr="00623F2B" w:rsidRDefault="00142E53" w:rsidP="00ED1C32">
      <w:pPr>
        <w:pStyle w:val="Zawartoramki"/>
        <w:suppressAutoHyphens w:val="0"/>
        <w:rPr>
          <w:b/>
          <w:bCs/>
          <w:color w:val="FF0000"/>
        </w:rPr>
      </w:pPr>
    </w:p>
    <w:p w:rsidR="00BB2D91" w:rsidRPr="00623F2B" w:rsidRDefault="00BB2D91" w:rsidP="00ED1C32">
      <w:pPr>
        <w:pStyle w:val="Zawartoramki"/>
        <w:suppressAutoHyphens w:val="0"/>
        <w:rPr>
          <w:b/>
          <w:bCs/>
          <w:color w:val="FF0000"/>
        </w:rPr>
      </w:pPr>
    </w:p>
    <w:p w:rsidR="00E92EB4" w:rsidRPr="009729A7" w:rsidRDefault="00E92EB4" w:rsidP="00ED1C32">
      <w:pPr>
        <w:pStyle w:val="Zawartoramki"/>
        <w:suppressAutoHyphens w:val="0"/>
        <w:rPr>
          <w:b/>
          <w:bCs/>
          <w:color w:val="000000" w:themeColor="text1"/>
        </w:rPr>
      </w:pPr>
      <w:r w:rsidRPr="009729A7">
        <w:rPr>
          <w:b/>
          <w:bCs/>
          <w:color w:val="000000" w:themeColor="text1"/>
        </w:rPr>
        <w:t xml:space="preserve">Dział </w:t>
      </w:r>
      <w:r w:rsidR="00F0466A">
        <w:rPr>
          <w:b/>
          <w:bCs/>
          <w:color w:val="000000" w:themeColor="text1"/>
        </w:rPr>
        <w:t>700</w:t>
      </w:r>
    </w:p>
    <w:p w:rsidR="008A786B" w:rsidRDefault="00A238C9" w:rsidP="00ED1C32">
      <w:pPr>
        <w:pStyle w:val="Zawartoramki"/>
        <w:suppressAutoHyphens w:val="0"/>
        <w:rPr>
          <w:bCs/>
          <w:color w:val="000000" w:themeColor="text1"/>
          <w:szCs w:val="24"/>
        </w:rPr>
      </w:pPr>
      <w:r w:rsidRPr="009729A7">
        <w:rPr>
          <w:bCs/>
          <w:color w:val="000000" w:themeColor="text1"/>
          <w:szCs w:val="24"/>
        </w:rPr>
        <w:t xml:space="preserve">Zmiana klasyfikacji (paragraf) wydatków zaplanowanych w ramach </w:t>
      </w:r>
      <w:r w:rsidR="00F0466A">
        <w:rPr>
          <w:bCs/>
          <w:color w:val="000000" w:themeColor="text1"/>
          <w:szCs w:val="24"/>
        </w:rPr>
        <w:t>zarządzania gminnym zasobem nieruchomości – Wydział Ewidencji i Obrotu Nieruchomościami.</w:t>
      </w:r>
    </w:p>
    <w:p w:rsidR="00F0466A" w:rsidRPr="00623F2B" w:rsidRDefault="00F0466A" w:rsidP="00ED1C32">
      <w:pPr>
        <w:pStyle w:val="Zawartoramki"/>
        <w:suppressAutoHyphens w:val="0"/>
        <w:rPr>
          <w:b/>
          <w:bCs/>
          <w:color w:val="FF0000"/>
        </w:rPr>
      </w:pPr>
    </w:p>
    <w:p w:rsidR="00C63ED1" w:rsidRPr="00C2568D" w:rsidRDefault="00F665F9" w:rsidP="00C63ED1">
      <w:pPr>
        <w:jc w:val="both"/>
        <w:rPr>
          <w:b/>
          <w:bCs/>
          <w:color w:val="000000" w:themeColor="text1"/>
          <w:sz w:val="24"/>
          <w:lang w:eastAsia="ar-SA"/>
        </w:rPr>
      </w:pPr>
      <w:r>
        <w:rPr>
          <w:b/>
          <w:bCs/>
          <w:color w:val="000000" w:themeColor="text1"/>
          <w:sz w:val="24"/>
          <w:lang w:eastAsia="ar-SA"/>
        </w:rPr>
        <w:t>Dział 750</w:t>
      </w:r>
      <w:r w:rsidR="00976825" w:rsidRPr="00C2568D">
        <w:rPr>
          <w:b/>
          <w:bCs/>
          <w:color w:val="000000" w:themeColor="text1"/>
          <w:sz w:val="24"/>
          <w:lang w:eastAsia="ar-SA"/>
        </w:rPr>
        <w:t xml:space="preserve"> </w:t>
      </w:r>
    </w:p>
    <w:p w:rsidR="000F343A" w:rsidRPr="00C2568D" w:rsidRDefault="009729A7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C2568D">
        <w:rPr>
          <w:color w:val="000000" w:themeColor="text1"/>
          <w:sz w:val="24"/>
          <w:lang w:eastAsia="ar-SA"/>
        </w:rPr>
        <w:t>Przesunięcie</w:t>
      </w:r>
      <w:r w:rsidR="00A70C4F" w:rsidRPr="00C2568D">
        <w:rPr>
          <w:color w:val="000000" w:themeColor="text1"/>
          <w:sz w:val="24"/>
          <w:lang w:eastAsia="ar-SA"/>
        </w:rPr>
        <w:t xml:space="preserve"> pomię</w:t>
      </w:r>
      <w:r w:rsidR="00F665F9">
        <w:rPr>
          <w:color w:val="000000" w:themeColor="text1"/>
          <w:sz w:val="24"/>
          <w:lang w:eastAsia="ar-SA"/>
        </w:rPr>
        <w:t xml:space="preserve">dzy paragrafami, z przeznaczeniem na </w:t>
      </w:r>
      <w:r w:rsidR="00F0466A">
        <w:rPr>
          <w:color w:val="000000" w:themeColor="text1"/>
          <w:sz w:val="24"/>
          <w:lang w:eastAsia="ar-SA"/>
        </w:rPr>
        <w:t>remont pomieszczeń dla </w:t>
      </w:r>
      <w:r w:rsidR="00F665F9">
        <w:rPr>
          <w:color w:val="000000" w:themeColor="text1"/>
          <w:sz w:val="24"/>
          <w:lang w:eastAsia="ar-SA"/>
        </w:rPr>
        <w:t>Centrum Usług Wspólnych – Wydział Organizacyjny Dział Gospodarczy.</w:t>
      </w:r>
    </w:p>
    <w:p w:rsidR="009729A7" w:rsidRPr="00C2568D" w:rsidRDefault="00F665F9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>
        <w:rPr>
          <w:bCs/>
          <w:color w:val="000000" w:themeColor="text1"/>
          <w:sz w:val="24"/>
          <w:szCs w:val="24"/>
        </w:rPr>
        <w:t xml:space="preserve">Przesunięcie zakupu serwera pocztowego z uwagi na </w:t>
      </w:r>
      <w:r w:rsidR="00FC4B9E">
        <w:rPr>
          <w:bCs/>
          <w:color w:val="000000" w:themeColor="text1"/>
          <w:sz w:val="24"/>
          <w:szCs w:val="24"/>
        </w:rPr>
        <w:t>konieczność pokrycia</w:t>
      </w:r>
      <w:r>
        <w:rPr>
          <w:bCs/>
          <w:color w:val="000000" w:themeColor="text1"/>
          <w:sz w:val="24"/>
          <w:szCs w:val="24"/>
        </w:rPr>
        <w:t xml:space="preserve"> zwiększonego zapotrzebowania na zakupy sprzętu teleinformatycznego oraz oprogramowania – Biuro Technologii Informacyjnych.</w:t>
      </w:r>
    </w:p>
    <w:p w:rsidR="00976825" w:rsidRDefault="00976825" w:rsidP="00ED1C32">
      <w:pPr>
        <w:rPr>
          <w:color w:val="000000" w:themeColor="text1"/>
          <w:sz w:val="24"/>
          <w:szCs w:val="24"/>
        </w:rPr>
      </w:pPr>
    </w:p>
    <w:p w:rsidR="002B670B" w:rsidRPr="009729A7" w:rsidRDefault="002B670B" w:rsidP="002B670B">
      <w:pPr>
        <w:pStyle w:val="Zawartoramki"/>
        <w:suppressAutoHyphens w:val="0"/>
        <w:rPr>
          <w:b/>
          <w:bCs/>
          <w:color w:val="000000" w:themeColor="text1"/>
        </w:rPr>
      </w:pPr>
      <w:r w:rsidRPr="009729A7">
        <w:rPr>
          <w:b/>
          <w:bCs/>
          <w:color w:val="000000" w:themeColor="text1"/>
        </w:rPr>
        <w:t xml:space="preserve">Dział </w:t>
      </w:r>
      <w:r>
        <w:rPr>
          <w:b/>
          <w:bCs/>
          <w:color w:val="000000" w:themeColor="text1"/>
        </w:rPr>
        <w:t>801</w:t>
      </w:r>
    </w:p>
    <w:p w:rsidR="00542C2B" w:rsidRPr="00FC4B9E" w:rsidRDefault="002B670B" w:rsidP="00542C2B">
      <w:pPr>
        <w:jc w:val="both"/>
        <w:rPr>
          <w:color w:val="000000"/>
          <w:sz w:val="24"/>
          <w:szCs w:val="24"/>
        </w:rPr>
      </w:pPr>
      <w:r w:rsidRPr="00FC4B9E">
        <w:rPr>
          <w:bCs/>
          <w:color w:val="000000" w:themeColor="text1"/>
          <w:sz w:val="24"/>
          <w:szCs w:val="24"/>
        </w:rPr>
        <w:t xml:space="preserve">Zmiana klasyfikacji </w:t>
      </w:r>
      <w:r w:rsidR="00542C2B" w:rsidRPr="00FC4B9E">
        <w:rPr>
          <w:bCs/>
          <w:color w:val="000000" w:themeColor="text1"/>
          <w:sz w:val="24"/>
          <w:szCs w:val="24"/>
        </w:rPr>
        <w:t xml:space="preserve">(paragraf) wydatków zaplanowanych na </w:t>
      </w:r>
      <w:r w:rsidR="00542C2B" w:rsidRPr="00FC4B9E">
        <w:rPr>
          <w:sz w:val="24"/>
          <w:szCs w:val="24"/>
        </w:rPr>
        <w:t xml:space="preserve">przebudowę kuchni w Przedszkolu  Miejskim nr 10 - </w:t>
      </w:r>
      <w:r w:rsidR="00542C2B" w:rsidRPr="00FC4B9E">
        <w:rPr>
          <w:color w:val="000000"/>
          <w:sz w:val="24"/>
          <w:szCs w:val="24"/>
        </w:rPr>
        <w:t>Wydział Infrastruktury i Zieleni Miejskiej.</w:t>
      </w:r>
    </w:p>
    <w:p w:rsidR="002B670B" w:rsidRPr="00FC4B9E" w:rsidRDefault="002B670B" w:rsidP="00ED1C32">
      <w:pPr>
        <w:rPr>
          <w:color w:val="000000" w:themeColor="text1"/>
          <w:sz w:val="24"/>
          <w:szCs w:val="24"/>
        </w:rPr>
      </w:pPr>
    </w:p>
    <w:p w:rsidR="005359D5" w:rsidRPr="0012434A" w:rsidRDefault="00F0466A" w:rsidP="005359D5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855</w:t>
      </w:r>
    </w:p>
    <w:p w:rsidR="00F0466A" w:rsidRDefault="00F0466A" w:rsidP="0049515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Zmiana </w:t>
      </w:r>
      <w:r w:rsidR="00FC4B9E">
        <w:rPr>
          <w:color w:val="000000" w:themeColor="text1"/>
          <w:sz w:val="24"/>
          <w:szCs w:val="24"/>
        </w:rPr>
        <w:t>klasyfikacji (paragraf)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wydatków zaplanowanych w zakresie bieżącego funkcjonowania Miejskiego Ośrodka Pomocy Rodzinie.</w:t>
      </w:r>
    </w:p>
    <w:p w:rsidR="005359D5" w:rsidRPr="0012434A" w:rsidRDefault="00BE1E72" w:rsidP="00495157">
      <w:pPr>
        <w:jc w:val="both"/>
        <w:rPr>
          <w:color w:val="000000" w:themeColor="text1"/>
          <w:sz w:val="24"/>
          <w:szCs w:val="24"/>
        </w:rPr>
      </w:pPr>
      <w:r w:rsidRPr="0012434A">
        <w:rPr>
          <w:color w:val="000000" w:themeColor="text1"/>
          <w:sz w:val="24"/>
          <w:szCs w:val="24"/>
        </w:rPr>
        <w:t>.</w:t>
      </w:r>
    </w:p>
    <w:p w:rsidR="007825E7" w:rsidRPr="0012434A" w:rsidRDefault="007825E7" w:rsidP="00ED1C32">
      <w:pPr>
        <w:rPr>
          <w:color w:val="000000" w:themeColor="text1"/>
        </w:rPr>
      </w:pPr>
    </w:p>
    <w:sectPr w:rsidR="007825E7" w:rsidRPr="0012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0D413B"/>
    <w:rsid w:val="000F343A"/>
    <w:rsid w:val="00121D45"/>
    <w:rsid w:val="0012434A"/>
    <w:rsid w:val="00131715"/>
    <w:rsid w:val="0013495E"/>
    <w:rsid w:val="00141E50"/>
    <w:rsid w:val="00142E53"/>
    <w:rsid w:val="00144709"/>
    <w:rsid w:val="00161B3F"/>
    <w:rsid w:val="00177022"/>
    <w:rsid w:val="00192257"/>
    <w:rsid w:val="00192678"/>
    <w:rsid w:val="00194F81"/>
    <w:rsid w:val="001E1D12"/>
    <w:rsid w:val="001E7C67"/>
    <w:rsid w:val="002145C7"/>
    <w:rsid w:val="00225B59"/>
    <w:rsid w:val="00242CBA"/>
    <w:rsid w:val="002A2EB0"/>
    <w:rsid w:val="002B670B"/>
    <w:rsid w:val="003A3621"/>
    <w:rsid w:val="0043751C"/>
    <w:rsid w:val="0044577C"/>
    <w:rsid w:val="004503F1"/>
    <w:rsid w:val="00463EA9"/>
    <w:rsid w:val="004670F3"/>
    <w:rsid w:val="00475DBB"/>
    <w:rsid w:val="00477127"/>
    <w:rsid w:val="00495157"/>
    <w:rsid w:val="004A1335"/>
    <w:rsid w:val="00502A61"/>
    <w:rsid w:val="00523368"/>
    <w:rsid w:val="005359D5"/>
    <w:rsid w:val="00542C2B"/>
    <w:rsid w:val="005701B6"/>
    <w:rsid w:val="005F41AE"/>
    <w:rsid w:val="00623F2B"/>
    <w:rsid w:val="00677ACB"/>
    <w:rsid w:val="00681808"/>
    <w:rsid w:val="0069260F"/>
    <w:rsid w:val="006D22F4"/>
    <w:rsid w:val="006D2CA6"/>
    <w:rsid w:val="007533D5"/>
    <w:rsid w:val="007825E7"/>
    <w:rsid w:val="007957D2"/>
    <w:rsid w:val="007D1310"/>
    <w:rsid w:val="007F1007"/>
    <w:rsid w:val="00800213"/>
    <w:rsid w:val="00856635"/>
    <w:rsid w:val="00864A24"/>
    <w:rsid w:val="008A786B"/>
    <w:rsid w:val="008C73C4"/>
    <w:rsid w:val="008D4B2C"/>
    <w:rsid w:val="00924961"/>
    <w:rsid w:val="00950CDA"/>
    <w:rsid w:val="009729A7"/>
    <w:rsid w:val="00976825"/>
    <w:rsid w:val="00985DB5"/>
    <w:rsid w:val="00A238C9"/>
    <w:rsid w:val="00A70C4F"/>
    <w:rsid w:val="00A84DC0"/>
    <w:rsid w:val="00AD41C7"/>
    <w:rsid w:val="00AD4738"/>
    <w:rsid w:val="00B22087"/>
    <w:rsid w:val="00B51360"/>
    <w:rsid w:val="00B516AF"/>
    <w:rsid w:val="00BB2D91"/>
    <w:rsid w:val="00BD5AAF"/>
    <w:rsid w:val="00BE1E72"/>
    <w:rsid w:val="00C2568D"/>
    <w:rsid w:val="00C31C4D"/>
    <w:rsid w:val="00C34845"/>
    <w:rsid w:val="00C63ED1"/>
    <w:rsid w:val="00CB4082"/>
    <w:rsid w:val="00CB78B8"/>
    <w:rsid w:val="00CD7375"/>
    <w:rsid w:val="00D011FA"/>
    <w:rsid w:val="00D44C30"/>
    <w:rsid w:val="00D665C6"/>
    <w:rsid w:val="00D95AE6"/>
    <w:rsid w:val="00DB1972"/>
    <w:rsid w:val="00DD4F64"/>
    <w:rsid w:val="00DE10D3"/>
    <w:rsid w:val="00DE1CC5"/>
    <w:rsid w:val="00DE4379"/>
    <w:rsid w:val="00DE6BCE"/>
    <w:rsid w:val="00E24A3F"/>
    <w:rsid w:val="00E36696"/>
    <w:rsid w:val="00E37311"/>
    <w:rsid w:val="00E4502C"/>
    <w:rsid w:val="00E53224"/>
    <w:rsid w:val="00E56ADF"/>
    <w:rsid w:val="00E71F00"/>
    <w:rsid w:val="00E92EB4"/>
    <w:rsid w:val="00E97EFD"/>
    <w:rsid w:val="00ED1C32"/>
    <w:rsid w:val="00ED4813"/>
    <w:rsid w:val="00F0466A"/>
    <w:rsid w:val="00F07287"/>
    <w:rsid w:val="00F33306"/>
    <w:rsid w:val="00F40A8E"/>
    <w:rsid w:val="00F61887"/>
    <w:rsid w:val="00F665F9"/>
    <w:rsid w:val="00F84FD1"/>
    <w:rsid w:val="00FB59FF"/>
    <w:rsid w:val="00FC4B9E"/>
    <w:rsid w:val="00FC5416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01B1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85</cp:revision>
  <cp:lastPrinted>2021-07-23T10:05:00Z</cp:lastPrinted>
  <dcterms:created xsi:type="dcterms:W3CDTF">2021-03-04T08:49:00Z</dcterms:created>
  <dcterms:modified xsi:type="dcterms:W3CDTF">2021-07-23T10:29:00Z</dcterms:modified>
</cp:coreProperties>
</file>