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D4605">
        <w:rPr>
          <w:rFonts w:ascii="Times New Roman" w:hAnsi="Times New Roman" w:cs="Times New Roman"/>
          <w:b/>
          <w:sz w:val="24"/>
        </w:rPr>
        <w:t>462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D4605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076CC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D45C51">
        <w:rPr>
          <w:rFonts w:ascii="Times New Roman" w:hAnsi="Times New Roman" w:cs="Times New Roman"/>
          <w:b/>
          <w:sz w:val="24"/>
        </w:rPr>
        <w:t xml:space="preserve">niezabudowanej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82F40">
        <w:rPr>
          <w:rFonts w:ascii="Times New Roman" w:hAnsi="Times New Roman" w:cs="Times New Roman"/>
          <w:b/>
          <w:sz w:val="24"/>
        </w:rPr>
        <w:t xml:space="preserve">oraz udziału </w:t>
      </w:r>
      <w:r w:rsidR="001076CC">
        <w:rPr>
          <w:rFonts w:ascii="Times New Roman" w:hAnsi="Times New Roman" w:cs="Times New Roman"/>
          <w:b/>
          <w:sz w:val="24"/>
        </w:rPr>
        <w:t xml:space="preserve">w </w:t>
      </w:r>
      <w:r w:rsidR="00D82F40">
        <w:rPr>
          <w:rFonts w:ascii="Times New Roman" w:hAnsi="Times New Roman" w:cs="Times New Roman"/>
          <w:b/>
          <w:sz w:val="24"/>
        </w:rPr>
        <w:t xml:space="preserve">niezabudowanej </w:t>
      </w:r>
      <w:r w:rsidR="00D45C51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1076CC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05E2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1076CC">
        <w:rPr>
          <w:rFonts w:ascii="Times New Roman" w:hAnsi="Times New Roman" w:cs="Times New Roman"/>
          <w:sz w:val="24"/>
        </w:rPr>
        <w:t xml:space="preserve">oraz art. 109 ust. 1 pkt 4a </w:t>
      </w:r>
      <w:r>
        <w:rPr>
          <w:rFonts w:ascii="Times New Roman" w:hAnsi="Times New Roman" w:cs="Times New Roman"/>
          <w:sz w:val="24"/>
        </w:rPr>
        <w:t xml:space="preserve">ustawy z dnia 21 sierpnia </w:t>
      </w:r>
      <w:r w:rsidR="001076CC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1997 r. 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514031">
        <w:rPr>
          <w:rFonts w:ascii="Times New Roman" w:hAnsi="Times New Roman" w:cs="Times New Roman"/>
          <w:sz w:val="24"/>
        </w:rPr>
        <w:t xml:space="preserve">niezabudowanej nieruchomości oznaczonej </w:t>
      </w:r>
      <w:r w:rsidR="001076CC">
        <w:rPr>
          <w:rFonts w:ascii="Times New Roman" w:hAnsi="Times New Roman" w:cs="Times New Roman"/>
          <w:sz w:val="24"/>
        </w:rPr>
        <w:t>w ewidencji gruntów numerami działek: 99/4</w:t>
      </w:r>
      <w:r w:rsidR="00AD74A4">
        <w:rPr>
          <w:rFonts w:ascii="Times New Roman" w:hAnsi="Times New Roman" w:cs="Times New Roman"/>
          <w:sz w:val="24"/>
        </w:rPr>
        <w:t xml:space="preserve"> </w:t>
      </w:r>
      <w:r w:rsidR="00132019">
        <w:rPr>
          <w:rFonts w:ascii="Times New Roman" w:hAnsi="Times New Roman" w:cs="Times New Roman"/>
          <w:sz w:val="24"/>
        </w:rPr>
        <w:t xml:space="preserve">                  </w:t>
      </w:r>
      <w:r w:rsidR="00AD74A4">
        <w:rPr>
          <w:rFonts w:ascii="Times New Roman" w:hAnsi="Times New Roman" w:cs="Times New Roman"/>
          <w:sz w:val="24"/>
        </w:rPr>
        <w:t xml:space="preserve">o powierzchni 0,1500 ha, </w:t>
      </w:r>
      <w:r w:rsidR="001076CC">
        <w:rPr>
          <w:rFonts w:ascii="Times New Roman" w:hAnsi="Times New Roman" w:cs="Times New Roman"/>
          <w:sz w:val="24"/>
        </w:rPr>
        <w:t xml:space="preserve"> 99/5 </w:t>
      </w:r>
      <w:r w:rsidR="00AD74A4">
        <w:rPr>
          <w:rFonts w:ascii="Times New Roman" w:hAnsi="Times New Roman" w:cs="Times New Roman"/>
          <w:sz w:val="24"/>
        </w:rPr>
        <w:t xml:space="preserve">o powierzchni 0,1500 ha </w:t>
      </w:r>
      <w:r w:rsidR="001076CC">
        <w:rPr>
          <w:rFonts w:ascii="Times New Roman" w:hAnsi="Times New Roman" w:cs="Times New Roman"/>
          <w:sz w:val="24"/>
        </w:rPr>
        <w:t xml:space="preserve">oraz udziału wynoszącego ½ części </w:t>
      </w:r>
      <w:r w:rsidR="00132019">
        <w:rPr>
          <w:rFonts w:ascii="Times New Roman" w:hAnsi="Times New Roman" w:cs="Times New Roman"/>
          <w:sz w:val="24"/>
        </w:rPr>
        <w:t xml:space="preserve">   </w:t>
      </w:r>
      <w:r w:rsidR="001076CC">
        <w:rPr>
          <w:rFonts w:ascii="Times New Roman" w:hAnsi="Times New Roman" w:cs="Times New Roman"/>
          <w:sz w:val="24"/>
        </w:rPr>
        <w:t>w niezabudowanej nieruchomości oznaczonej w ewidencji gruntów numerem działki 99/1</w:t>
      </w:r>
      <w:r w:rsidR="00514031">
        <w:rPr>
          <w:rFonts w:ascii="Times New Roman" w:hAnsi="Times New Roman" w:cs="Times New Roman"/>
          <w:sz w:val="24"/>
        </w:rPr>
        <w:t>, położon</w:t>
      </w:r>
      <w:r w:rsidR="00776A19">
        <w:rPr>
          <w:rFonts w:ascii="Times New Roman" w:hAnsi="Times New Roman" w:cs="Times New Roman"/>
          <w:sz w:val="24"/>
        </w:rPr>
        <w:t>ych</w:t>
      </w:r>
      <w:r w:rsidR="00514031">
        <w:rPr>
          <w:rFonts w:ascii="Times New Roman" w:hAnsi="Times New Roman" w:cs="Times New Roman"/>
          <w:sz w:val="24"/>
        </w:rPr>
        <w:t xml:space="preserve"> w Świnoujściu</w:t>
      </w:r>
      <w:r w:rsidR="00905E24">
        <w:rPr>
          <w:rFonts w:ascii="Times New Roman" w:hAnsi="Times New Roman" w:cs="Times New Roman"/>
          <w:sz w:val="24"/>
        </w:rPr>
        <w:t>, obręb</w:t>
      </w:r>
      <w:r w:rsidR="001076CC">
        <w:rPr>
          <w:rFonts w:ascii="Times New Roman" w:hAnsi="Times New Roman" w:cs="Times New Roman"/>
          <w:sz w:val="24"/>
        </w:rPr>
        <w:t xml:space="preserve"> ewidencyjny Karsibór 19</w:t>
      </w:r>
      <w:r>
        <w:rPr>
          <w:rFonts w:ascii="Times New Roman" w:hAnsi="Times New Roman" w:cs="Times New Roman"/>
          <w:sz w:val="24"/>
        </w:rPr>
        <w:t>, zbyt</w:t>
      </w:r>
      <w:r w:rsidR="001076CC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1076CC">
        <w:rPr>
          <w:rFonts w:ascii="Times New Roman" w:hAnsi="Times New Roman" w:cs="Times New Roman"/>
          <w:sz w:val="24"/>
        </w:rPr>
        <w:t>1585</w:t>
      </w:r>
      <w:r>
        <w:rPr>
          <w:rFonts w:ascii="Times New Roman" w:hAnsi="Times New Roman" w:cs="Times New Roman"/>
          <w:sz w:val="24"/>
        </w:rPr>
        <w:t>/202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1076CC">
        <w:rPr>
          <w:rFonts w:ascii="Times New Roman" w:hAnsi="Times New Roman" w:cs="Times New Roman"/>
          <w:sz w:val="24"/>
        </w:rPr>
        <w:t>09 lipca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076CC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36641"/>
    <w:rsid w:val="000B3BB2"/>
    <w:rsid w:val="001076CC"/>
    <w:rsid w:val="00132019"/>
    <w:rsid w:val="00220E85"/>
    <w:rsid w:val="003409A0"/>
    <w:rsid w:val="00342D6F"/>
    <w:rsid w:val="00496BD7"/>
    <w:rsid w:val="00514031"/>
    <w:rsid w:val="005E6696"/>
    <w:rsid w:val="00672876"/>
    <w:rsid w:val="007446B8"/>
    <w:rsid w:val="00776A19"/>
    <w:rsid w:val="007F1523"/>
    <w:rsid w:val="00854ECD"/>
    <w:rsid w:val="00905E24"/>
    <w:rsid w:val="00911D27"/>
    <w:rsid w:val="009839AB"/>
    <w:rsid w:val="00AD74A4"/>
    <w:rsid w:val="00BC076C"/>
    <w:rsid w:val="00CE4631"/>
    <w:rsid w:val="00D45C51"/>
    <w:rsid w:val="00D75CD8"/>
    <w:rsid w:val="00D82F40"/>
    <w:rsid w:val="00F00C70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2021-07-20T08:41:00Z</dcterms:created>
  <dcterms:modified xsi:type="dcterms:W3CDTF">2021-07-22T13:52:00Z</dcterms:modified>
</cp:coreProperties>
</file>