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E0" w:rsidRPr="007010E0" w:rsidRDefault="007010E0" w:rsidP="007010E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WNIOSEK</w:t>
      </w:r>
    </w:p>
    <w:p w:rsidR="007010E0" w:rsidRPr="007010E0" w:rsidRDefault="007010E0" w:rsidP="007010E0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  <w:t xml:space="preserve"> Świnoujście dnia ..............................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Właściciel pojazdu: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Pr="00565764" w:rsidRDefault="007010E0" w:rsidP="007010E0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  <w:r w:rsidRPr="0088601E">
        <w:rPr>
          <w:rFonts w:cs="Times New Roman"/>
          <w:sz w:val="17"/>
          <w:vertAlign w:val="superscript"/>
        </w:rPr>
        <w:t>1)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(adres(siedziba) właściciela)</w:t>
      </w:r>
      <w:r w:rsidRPr="0088601E">
        <w:rPr>
          <w:rFonts w:cs="Times New Roman"/>
          <w:sz w:val="17"/>
          <w:vertAlign w:val="superscript"/>
        </w:rPr>
        <w:t>1)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(kod pocztowy)</w:t>
      </w:r>
      <w:r w:rsidRPr="0088601E">
        <w:rPr>
          <w:rFonts w:cs="Times New Roman"/>
          <w:sz w:val="17"/>
          <w:vertAlign w:val="superscript"/>
        </w:rPr>
        <w:t>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Pr="00F33063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 w:rsidRPr="0088601E">
        <w:rPr>
          <w:rFonts w:cs="Times New Roman"/>
          <w:sz w:val="17"/>
          <w:vertAlign w:val="superscript"/>
        </w:rPr>
        <w:t>1)/</w:t>
      </w:r>
      <w:r w:rsidRPr="00F33063">
        <w:rPr>
          <w:rFonts w:cs="Times New Roman"/>
          <w:sz w:val="17"/>
          <w:vertAlign w:val="superscript"/>
        </w:rPr>
        <w:t>2)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/data urodzenia</w:t>
      </w:r>
      <w:r w:rsidRPr="0088601E">
        <w:rPr>
          <w:rFonts w:cs="Times New Roman"/>
          <w:sz w:val="17"/>
          <w:vertAlign w:val="superscript"/>
        </w:rPr>
        <w:t>3)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)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  <w:t>URZĄD MIASTA ŚWINOUJŚCIE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  <w:t>WYDZIAŁ KOMUNIKACJI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Cs/>
          <w:kern w:val="3"/>
          <w:lang w:eastAsia="zh-CN" w:bidi="hi-IN"/>
        </w:rPr>
        <w:t>Numer rejestracyjny pojazdu ............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Marka, model …………………………………………………………………………………………………...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Numer identyfikacyjny VIN / nr nadwozia, podwozia lub ramy 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1. Wnoszę o wydanie wtórnika 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pozwolenia czasowego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dowodu rejestracyjnego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z powodu …………………………………………………………., data utraty 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2. Wnoszę o wydanie wtórnika 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_GoBack"/>
      <w:bookmarkEnd w:id="0"/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znaków legalizacyjnych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dodatkowej tablicy rejestracyjnej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zmniejszonych tablic rejestracyjnych (1 szt./2szt.)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zwyczajnych tablic rejestracyjnych (1/1 szt.)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- jednorzędowa/dwurzędowa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z powodu ……………………………………………………………………………………………………….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3. Wnoszę o wydanie dowodu rejestracyjnego zatrzymanego przez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organ kontroli ruchu drogowego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stację kontroli pojazdów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4. Inne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dodatkowej tablicy rejestracyjnej (oznaczenie bagażnika)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zaświadczenia ………………………………………………………………………………………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potwierdzonej kserokopii 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wymiana dowodu rejestracyjnego z powodu braku miejsca na kolejne wpisy badań technicznych: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bez pozwolenia czasowego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 pozwoleniem czasowym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5. Wnoszę o zmianę danych w dowodzie rejestracyjnym z uwagi na: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dopisanie/wykreślenie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współwłaściciela 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zmianę rodzaju/przeznaczenia pojazdu na ……………………………………………………………………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adresu zamieszkania/siedziby na ……………………………………………………………………………..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zmianę nazwiska/nazwy na 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inne (np. adnotację HAK, GAZ, VAT, L,TAXI, EURO ITP.)</w:t>
      </w:r>
    </w:p>
    <w:p w:rsid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>Do wniosku załączam: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………………………………………………………………………………………………………….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że podane we wniosku dane informacje są aktualne i zgodne ze stanem faktycznym.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że działam za zgodą większości współwłaścicieli.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  <w:t>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709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(podpis właściciela)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Objaśnienia do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odnośników na wniosku.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709" w:firstLine="71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1) W przypadku wniosku składanego przez podmiot, o którym mowa w art.73 ust. 2 i 5 ustawy z dnia 20 czerwca 1997</w:t>
      </w:r>
      <w:r w:rsidR="00E5492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r. – Prawo o ruchu drogowym, we wniosku podaje się dane tego podmiotu oraz właściciela pojazdu.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2)  Numer  REGON  podaje  się,  gdy  właścicielem  pojazdu  jest przedsiębiorca.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3)  Datę urodzenia wpisują tylko cudzoziemcy, którzy nie mają ustalonego nr PESEL.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4)  Podanie tych danych jest dobrowolne.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vertAlign w:val="superscript"/>
          <w:lang w:eastAsia="zh-CN" w:bidi="hi-IN"/>
        </w:rPr>
        <w:t xml:space="preserve">****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Zaznaczyć właściwe.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1"/>
          <w:szCs w:val="21"/>
          <w:lang w:eastAsia="zh-CN" w:bidi="hi-IN"/>
        </w:rPr>
        <w:t>OBOWIĄZEK INFORMACYJNY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 Administratorem Pani/Pana danych osobowych są: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1. Minister Cyfryzacji, mający siedzibę w Warszawie (00-060) przy ul. Królewskiej 27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- odpowiada za utrzymanie i rozwój Centralnej Ewidencji Pojazdów.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Administrator - Minister Cyfryzacji wyznaczył Inspektora Ochrony Danych, z którym może się Pani / Pan skontaktować poprzez adres email: </w:t>
      </w:r>
      <w:hyperlink r:id="rId5" w:history="1">
        <w:r w:rsidRPr="007010E0">
          <w:rPr>
            <w:rFonts w:ascii="Times New Roman" w:eastAsia="SimSun" w:hAnsi="Times New Roman" w:cs="Lucida Sans"/>
            <w:kern w:val="3"/>
            <w:sz w:val="21"/>
            <w:szCs w:val="21"/>
            <w:lang w:eastAsia="zh-CN" w:bidi="hi-IN"/>
          </w:rPr>
          <w:t>iod@mc.gov.pl</w:t>
        </w:r>
      </w:hyperlink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Administrator - Prezydent Miasta Świnoujście wyznaczył Inspektora Ochrony Danych, do którego można kierować pytania na adres e-mail: </w:t>
      </w:r>
      <w:hyperlink r:id="rId6" w:history="1">
        <w:r w:rsidRPr="007010E0">
          <w:rPr>
            <w:rFonts w:ascii="Times New Roman" w:eastAsia="SimSun" w:hAnsi="Times New Roman" w:cs="Lucida Sans"/>
            <w:kern w:val="3"/>
            <w:sz w:val="21"/>
            <w:szCs w:val="21"/>
            <w:lang w:eastAsia="zh-CN" w:bidi="hi-IN"/>
          </w:rPr>
          <w:t>iod@um.swinoujscie.pl</w:t>
        </w:r>
      </w:hyperlink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 lub pisemnie na 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 dnia 16 listopada 2006 r. o opłacie  skarbowej.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3. Pani/Pana dane osobowe będą przechowywane przez okres wynikający z przepisów prawa w szczególności ustawy z dnia 14 lipca 1983 r. o narodowym zasobie archiwalnym i archiwach oraz rozporządzenia Prezesa Rady Ministrów z dnia 18 stycznia 2011 r. w sprawie instrukcji kancelaryjnej, jednolitych rzeczowych wykazów akt oraz instrukcji w sprawie organizacji i zakresu działania archiwów zakładowych.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5. Posiada Pani/Pan prawo 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 dowolnym momencie zgody na ich przetwarzanie, przy czym wycofanie zgody nie ma wpływu na zgodność z prawem dotychczasowego przetwarzania.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7. Obowiązek podania danych osobowych jest wymogiem ustawowym.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8. Urząd Miasta Świnoujście nie korzysta z systemów służących do zautomatyzowanego podejmowania decyzji, w tym profilowania.</w:t>
      </w:r>
    </w:p>
    <w:p w:rsidR="001B15D6" w:rsidRDefault="001B15D6"/>
    <w:sectPr w:rsidR="001B15D6" w:rsidSect="00A37C59">
      <w:pgSz w:w="11905" w:h="16837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9C6"/>
    <w:multiLevelType w:val="hybridMultilevel"/>
    <w:tmpl w:val="57A60B32"/>
    <w:lvl w:ilvl="0" w:tplc="DAC2B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0"/>
    <w:rsid w:val="001B15D6"/>
    <w:rsid w:val="00576744"/>
    <w:rsid w:val="007010E0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57B4"/>
  <w15:chartTrackingRefBased/>
  <w15:docId w15:val="{61BA6D55-5FEF-477E-BE1C-CD1A198E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995</Words>
  <Characters>5974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3</cp:revision>
  <dcterms:created xsi:type="dcterms:W3CDTF">2021-07-01T11:52:00Z</dcterms:created>
  <dcterms:modified xsi:type="dcterms:W3CDTF">2022-09-06T10:07:00Z</dcterms:modified>
</cp:coreProperties>
</file>