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Adres skrzynki ePUAP</w:t>
      </w:r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D8" w:rsidRDefault="00AB6BD8" w:rsidP="005C1EC7">
      <w:pPr>
        <w:spacing w:before="0" w:after="0" w:line="240" w:lineRule="auto"/>
      </w:pPr>
      <w:r>
        <w:separator/>
      </w:r>
    </w:p>
  </w:endnote>
  <w:endnote w:type="continuationSeparator" w:id="0">
    <w:p w:rsidR="00AB6BD8" w:rsidRDefault="00AB6BD8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872EF4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Verte </w:t>
      </w:r>
    </w:p>
    <w:p w:rsidR="00872EF4" w:rsidRDefault="00872EF4" w:rsidP="00872EF4">
      <w:pPr>
        <w:spacing w:line="240" w:lineRule="exact"/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</w:t>
      </w:r>
    </w:p>
    <w:p w:rsidR="00872EF4" w:rsidRDefault="00872EF4" w:rsidP="00872EF4">
      <w:pPr>
        <w:spacing w:line="240" w:lineRule="exact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związku z ustawą o Prawie budowlanym</w:t>
      </w:r>
    </w:p>
    <w:p w:rsidR="00872EF4" w:rsidRDefault="00872EF4" w:rsidP="00872EF4">
      <w:pPr>
        <w:spacing w:line="240" w:lineRule="exact"/>
        <w:contextualSpacing/>
        <w:jc w:val="center"/>
        <w:rPr>
          <w:b/>
          <w:sz w:val="22"/>
          <w:szCs w:val="22"/>
        </w:rPr>
      </w:pP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</w:t>
      </w:r>
      <w:r w:rsidRPr="00255563">
        <w:rPr>
          <w:sz w:val="22"/>
          <w:szCs w:val="22"/>
        </w:rPr>
        <w:t>2016/679</w:t>
      </w:r>
      <w:r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</w:t>
      </w:r>
      <w:r>
        <w:rPr>
          <w:b/>
          <w:bCs/>
          <w:sz w:val="22"/>
          <w:szCs w:val="22"/>
          <w:lang w:bidi="pl-PL"/>
        </w:rPr>
        <w:t xml:space="preserve">Prezydent Miasta Świnoujście </w:t>
      </w:r>
      <w:r>
        <w:rPr>
          <w:sz w:val="22"/>
          <w:szCs w:val="22"/>
        </w:rPr>
        <w:t>z siedzibą w Urzędzie Miasta Świnoujście,72-600 Świnoujście ul. Wojska Polskiego 1/5.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>
        <w:rPr>
          <w:b/>
          <w:bCs/>
          <w:sz w:val="22"/>
          <w:szCs w:val="22"/>
          <w:lang w:bidi="pl-PL"/>
        </w:rPr>
        <w:t xml:space="preserve">Inspektorem Ochrony Danych </w:t>
      </w:r>
      <w:r>
        <w:rPr>
          <w:sz w:val="22"/>
          <w:szCs w:val="22"/>
        </w:rPr>
        <w:t xml:space="preserve">za pomocą adresu: </w:t>
      </w:r>
      <w:hyperlink r:id="rId1" w:history="1">
        <w:r>
          <w:rPr>
            <w:rStyle w:val="Hipercze"/>
            <w:sz w:val="22"/>
            <w:szCs w:val="22"/>
          </w:rPr>
          <w:t>iod@um.swinoujscie.pl</w:t>
        </w:r>
      </w:hyperlink>
      <w:r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pozwoleniem na budowę/ rozbiórkę 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przeniesieniem pozwolenia na budowę 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zgłoszeniem budowy lub przebudowy budynku mieszkalnego jednorodzinnego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robót budowlanych/ rozbiórkowych </w:t>
      </w:r>
      <w:r w:rsidRPr="00255563">
        <w:rPr>
          <w:sz w:val="22"/>
          <w:szCs w:val="22"/>
        </w:rPr>
        <w:t>niewymagających pozwolenia na budowę</w:t>
      </w:r>
      <w:r>
        <w:t xml:space="preserve"> </w:t>
      </w:r>
      <w:r>
        <w:rPr>
          <w:sz w:val="22"/>
          <w:szCs w:val="22"/>
        </w:rPr>
        <w:t xml:space="preserve">oraz budynków stacji transformatorowych i kontenerowych stacji transformatorowych 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zmiany sposobu użytkowania 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udzieleniem zgody na odstępstwo od przepisów techniczno – budowlanych </w:t>
      </w:r>
    </w:p>
    <w:p w:rsidR="00872EF4" w:rsidRDefault="00872EF4" w:rsidP="00872EF4">
      <w:pPr>
        <w:spacing w:line="240" w:lineRule="exact"/>
        <w:contextualSpacing/>
        <w:jc w:val="both"/>
        <w:rPr>
          <w:sz w:val="22"/>
          <w:szCs w:val="22"/>
        </w:rPr>
      </w:pP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4. Odbiorcami Pani/Pana danych osobowych będą podmioty upoważnione na podstawie przepisów  prawa.</w:t>
      </w:r>
    </w:p>
    <w:p w:rsidR="00872EF4" w:rsidRDefault="00872EF4" w:rsidP="00872EF4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>
          <w:rPr>
            <w:rStyle w:val="Hipercze"/>
            <w:color w:val="0000FF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6. Posiada Pani/Pan prawo dostępu do treści swoich danych oraz prawo ich sprostowania.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872EF4" w:rsidRDefault="00872EF4" w:rsidP="00872EF4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9. Podane przez Panią/Pana dane osobowe nie będą wykorzystywane do zautomatyzowanego podejmowania decyzji, w tym profilowania, o którym mowa w art. 22 RODO.</w:t>
      </w:r>
    </w:p>
    <w:p w:rsidR="00872EF4" w:rsidRDefault="00872EF4" w:rsidP="00872EF4">
      <w:pPr>
        <w:contextualSpacing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</w:p>
    <w:p w:rsidR="00872EF4" w:rsidRDefault="00872EF4" w:rsidP="00872EF4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872EF4" w:rsidRPr="00E93D51" w:rsidRDefault="00872EF4" w:rsidP="00872EF4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Data i czytelny podpis </w:t>
      </w:r>
    </w:p>
    <w:p w:rsidR="00872EF4" w:rsidRPr="00E93D51" w:rsidRDefault="00872EF4" w:rsidP="00872EF4">
      <w:pPr>
        <w:contextualSpacing/>
        <w:jc w:val="both"/>
      </w:pPr>
    </w:p>
    <w:p w:rsidR="00872EF4" w:rsidRPr="005F039B" w:rsidRDefault="00872EF4" w:rsidP="00872EF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872EF4" w:rsidRPr="005B3715" w:rsidRDefault="00872EF4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D8" w:rsidRDefault="00AB6BD8" w:rsidP="005C1EC7">
      <w:pPr>
        <w:spacing w:before="0" w:after="0" w:line="240" w:lineRule="auto"/>
      </w:pPr>
      <w:r>
        <w:separator/>
      </w:r>
    </w:p>
  </w:footnote>
  <w:footnote w:type="continuationSeparator" w:id="0">
    <w:p w:rsidR="00AB6BD8" w:rsidRDefault="00AB6BD8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B7D6A"/>
    <w:rsid w:val="002E068D"/>
    <w:rsid w:val="002F4291"/>
    <w:rsid w:val="0032233A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72EF4"/>
    <w:rsid w:val="008D6AFC"/>
    <w:rsid w:val="0090321B"/>
    <w:rsid w:val="009514C2"/>
    <w:rsid w:val="009A738D"/>
    <w:rsid w:val="00A01DE8"/>
    <w:rsid w:val="00A61278"/>
    <w:rsid w:val="00A62B7E"/>
    <w:rsid w:val="00A65E45"/>
    <w:rsid w:val="00AB6BD8"/>
    <w:rsid w:val="00B07EFD"/>
    <w:rsid w:val="00B4272F"/>
    <w:rsid w:val="00C418BE"/>
    <w:rsid w:val="00C55236"/>
    <w:rsid w:val="00C64015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472E3"/>
    <w:rsid w:val="00F93B52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  <w:style w:type="character" w:styleId="Hipercze">
    <w:name w:val="Hyperlink"/>
    <w:uiPriority w:val="99"/>
    <w:semiHidden/>
    <w:unhideWhenUsed/>
    <w:rsid w:val="00872E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Pyzik Karolina</cp:lastModifiedBy>
  <cp:revision>2</cp:revision>
  <dcterms:created xsi:type="dcterms:W3CDTF">2021-06-10T11:53:00Z</dcterms:created>
  <dcterms:modified xsi:type="dcterms:W3CDTF">2021-06-10T11:53:00Z</dcterms:modified>
</cp:coreProperties>
</file>