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AB" w:rsidRPr="00455FA3" w:rsidRDefault="007D31AB" w:rsidP="006D17AA">
      <w:pPr>
        <w:tabs>
          <w:tab w:val="left" w:pos="7371"/>
        </w:tabs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8C72ED">
        <w:rPr>
          <w:rFonts w:ascii="Times New Roman" w:hAnsi="Times New Roman"/>
          <w:sz w:val="16"/>
          <w:szCs w:val="16"/>
        </w:rPr>
        <w:t>Załącznik Nr 3</w:t>
      </w:r>
    </w:p>
    <w:p w:rsidR="007D31AB" w:rsidRPr="00455FA3" w:rsidRDefault="007D31AB" w:rsidP="006D17AA">
      <w:pPr>
        <w:tabs>
          <w:tab w:val="left" w:pos="7371"/>
        </w:tabs>
        <w:spacing w:line="240" w:lineRule="auto"/>
        <w:ind w:left="0" w:firstLine="0"/>
        <w:outlineLvl w:val="0"/>
        <w:rPr>
          <w:rFonts w:ascii="Times New Roman" w:hAnsi="Times New Roman"/>
          <w:sz w:val="16"/>
          <w:szCs w:val="16"/>
        </w:rPr>
      </w:pPr>
      <w:r w:rsidRPr="00455FA3">
        <w:rPr>
          <w:rFonts w:ascii="Times New Roman" w:hAnsi="Times New Roman"/>
          <w:sz w:val="16"/>
          <w:szCs w:val="16"/>
        </w:rPr>
        <w:tab/>
        <w:t xml:space="preserve">do Zarządzenia Nr </w:t>
      </w:r>
      <w:r w:rsidR="001B4660">
        <w:rPr>
          <w:rFonts w:ascii="Times New Roman" w:hAnsi="Times New Roman"/>
          <w:sz w:val="16"/>
          <w:szCs w:val="16"/>
        </w:rPr>
        <w:t>392</w:t>
      </w:r>
      <w:r w:rsidR="00B42013">
        <w:rPr>
          <w:rFonts w:ascii="Times New Roman" w:hAnsi="Times New Roman"/>
          <w:sz w:val="16"/>
          <w:szCs w:val="16"/>
        </w:rPr>
        <w:t>/2</w:t>
      </w:r>
      <w:r w:rsidRPr="00455FA3">
        <w:rPr>
          <w:rFonts w:ascii="Times New Roman" w:hAnsi="Times New Roman"/>
          <w:sz w:val="16"/>
          <w:szCs w:val="16"/>
        </w:rPr>
        <w:t>0</w:t>
      </w:r>
      <w:r w:rsidR="00602758">
        <w:rPr>
          <w:rFonts w:ascii="Times New Roman" w:hAnsi="Times New Roman"/>
          <w:sz w:val="16"/>
          <w:szCs w:val="16"/>
        </w:rPr>
        <w:t>2</w:t>
      </w:r>
      <w:r w:rsidR="00411565">
        <w:rPr>
          <w:rFonts w:ascii="Times New Roman" w:hAnsi="Times New Roman"/>
          <w:sz w:val="16"/>
          <w:szCs w:val="16"/>
        </w:rPr>
        <w:t>1</w:t>
      </w:r>
    </w:p>
    <w:p w:rsidR="007D31AB" w:rsidRPr="00455FA3" w:rsidRDefault="007D31AB" w:rsidP="006D17AA">
      <w:pPr>
        <w:tabs>
          <w:tab w:val="left" w:pos="7371"/>
        </w:tabs>
        <w:spacing w:line="240" w:lineRule="auto"/>
        <w:ind w:left="0" w:firstLine="0"/>
        <w:outlineLvl w:val="0"/>
        <w:rPr>
          <w:rFonts w:ascii="Times New Roman" w:hAnsi="Times New Roman"/>
          <w:sz w:val="16"/>
          <w:szCs w:val="16"/>
        </w:rPr>
      </w:pPr>
      <w:r w:rsidRPr="00455FA3">
        <w:rPr>
          <w:rFonts w:ascii="Times New Roman" w:hAnsi="Times New Roman"/>
          <w:sz w:val="16"/>
          <w:szCs w:val="16"/>
        </w:rPr>
        <w:tab/>
        <w:t>Prezydenta Miasta Świnoujście</w:t>
      </w:r>
    </w:p>
    <w:p w:rsidR="007D31AB" w:rsidRPr="00455FA3" w:rsidRDefault="007D31AB" w:rsidP="006D17AA">
      <w:pPr>
        <w:tabs>
          <w:tab w:val="left" w:pos="7371"/>
        </w:tabs>
        <w:spacing w:line="240" w:lineRule="auto"/>
        <w:ind w:left="0" w:firstLine="0"/>
        <w:outlineLvl w:val="0"/>
        <w:rPr>
          <w:rFonts w:ascii="Times New Roman" w:hAnsi="Times New Roman"/>
          <w:sz w:val="16"/>
          <w:szCs w:val="16"/>
        </w:rPr>
      </w:pPr>
      <w:r w:rsidRPr="00455FA3">
        <w:rPr>
          <w:rFonts w:ascii="Times New Roman" w:hAnsi="Times New Roman"/>
          <w:sz w:val="16"/>
          <w:szCs w:val="16"/>
        </w:rPr>
        <w:tab/>
        <w:t xml:space="preserve">z dnia </w:t>
      </w:r>
      <w:r w:rsidR="00255101">
        <w:rPr>
          <w:rFonts w:ascii="Times New Roman" w:hAnsi="Times New Roman"/>
          <w:sz w:val="16"/>
          <w:szCs w:val="16"/>
        </w:rPr>
        <w:t>28</w:t>
      </w:r>
      <w:r w:rsidR="00602758">
        <w:rPr>
          <w:rFonts w:ascii="Times New Roman" w:hAnsi="Times New Roman"/>
          <w:sz w:val="16"/>
          <w:szCs w:val="16"/>
        </w:rPr>
        <w:t xml:space="preserve"> </w:t>
      </w:r>
      <w:r w:rsidR="00411565">
        <w:rPr>
          <w:rFonts w:ascii="Times New Roman" w:hAnsi="Times New Roman"/>
          <w:sz w:val="16"/>
          <w:szCs w:val="16"/>
        </w:rPr>
        <w:t>czerwca</w:t>
      </w:r>
      <w:r w:rsidR="00602758">
        <w:rPr>
          <w:rFonts w:ascii="Times New Roman" w:hAnsi="Times New Roman"/>
          <w:sz w:val="16"/>
          <w:szCs w:val="16"/>
        </w:rPr>
        <w:t xml:space="preserve"> 202</w:t>
      </w:r>
      <w:r w:rsidR="00411565">
        <w:rPr>
          <w:rFonts w:ascii="Times New Roman" w:hAnsi="Times New Roman"/>
          <w:sz w:val="16"/>
          <w:szCs w:val="16"/>
        </w:rPr>
        <w:t>1</w:t>
      </w:r>
      <w:r w:rsidR="00602758">
        <w:rPr>
          <w:rFonts w:ascii="Times New Roman" w:hAnsi="Times New Roman"/>
          <w:sz w:val="16"/>
          <w:szCs w:val="16"/>
        </w:rPr>
        <w:t xml:space="preserve"> </w:t>
      </w:r>
      <w:r w:rsidRPr="00455FA3">
        <w:rPr>
          <w:rFonts w:ascii="Times New Roman" w:hAnsi="Times New Roman"/>
          <w:sz w:val="16"/>
          <w:szCs w:val="16"/>
        </w:rPr>
        <w:t>r.</w:t>
      </w:r>
    </w:p>
    <w:p w:rsidR="00954F8E" w:rsidRPr="00546C86" w:rsidRDefault="00220F76" w:rsidP="00FA0E48">
      <w:pPr>
        <w:spacing w:before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6C86">
        <w:rPr>
          <w:rFonts w:ascii="Times New Roman" w:hAnsi="Times New Roman"/>
          <w:b/>
          <w:sz w:val="24"/>
          <w:szCs w:val="24"/>
        </w:rPr>
        <w:t xml:space="preserve">FORMULARZ </w:t>
      </w:r>
      <w:r w:rsidR="00584F30">
        <w:rPr>
          <w:rFonts w:ascii="Times New Roman" w:hAnsi="Times New Roman"/>
          <w:b/>
          <w:sz w:val="24"/>
          <w:szCs w:val="24"/>
        </w:rPr>
        <w:t>OCENY</w:t>
      </w:r>
      <w:r w:rsidRPr="00546C86">
        <w:rPr>
          <w:rFonts w:ascii="Times New Roman" w:hAnsi="Times New Roman"/>
          <w:b/>
          <w:sz w:val="24"/>
          <w:szCs w:val="24"/>
        </w:rPr>
        <w:t xml:space="preserve"> PROJEKTU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021"/>
        <w:gridCol w:w="709"/>
        <w:gridCol w:w="709"/>
        <w:gridCol w:w="113"/>
        <w:gridCol w:w="2155"/>
        <w:gridCol w:w="2806"/>
        <w:gridCol w:w="1276"/>
        <w:gridCol w:w="1276"/>
      </w:tblGrid>
      <w:tr w:rsidR="00651834" w:rsidRPr="00546C86" w:rsidTr="0052734E">
        <w:trPr>
          <w:trHeight w:val="554"/>
        </w:trPr>
        <w:tc>
          <w:tcPr>
            <w:tcW w:w="567" w:type="dxa"/>
            <w:vMerge w:val="restart"/>
            <w:shd w:val="clear" w:color="auto" w:fill="D9D9D9"/>
            <w:textDirection w:val="btLr"/>
          </w:tcPr>
          <w:p w:rsidR="00651834" w:rsidRPr="00546C86" w:rsidRDefault="00651834" w:rsidP="00651834">
            <w:pPr>
              <w:pStyle w:val="Akapitzlist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wstępna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4E2948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Numer projektu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3F4E3F" w:rsidP="0002189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</w:t>
            </w:r>
            <w:r w:rsidR="00324906"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3F4E3F" w:rsidRDefault="00651834" w:rsidP="003F4E3F">
            <w:pPr>
              <w:pStyle w:val="Akapitzlist"/>
              <w:numPr>
                <w:ilvl w:val="0"/>
                <w:numId w:val="7"/>
              </w:numPr>
              <w:tabs>
                <w:tab w:val="right" w:pos="5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8C72E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Data wpływu</w:t>
            </w:r>
          </w:p>
          <w:p w:rsidR="00651834" w:rsidRPr="003F4E3F" w:rsidRDefault="00624B17" w:rsidP="003F4E3F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4E3F">
              <w:rPr>
                <w:rFonts w:ascii="Times New Roman" w:hAnsi="Times New Roman"/>
                <w:sz w:val="18"/>
                <w:szCs w:val="18"/>
              </w:rPr>
              <w:t xml:space="preserve">(§ </w:t>
            </w:r>
            <w:r w:rsidR="00355CC6" w:rsidRPr="003F4E3F">
              <w:rPr>
                <w:rFonts w:ascii="Times New Roman" w:hAnsi="Times New Roman"/>
                <w:sz w:val="18"/>
                <w:szCs w:val="18"/>
              </w:rPr>
              <w:t>6</w:t>
            </w:r>
            <w:r w:rsidR="00651834" w:rsidRPr="003F4E3F">
              <w:rPr>
                <w:rFonts w:ascii="Times New Roman" w:hAnsi="Times New Roman"/>
                <w:sz w:val="18"/>
                <w:szCs w:val="18"/>
              </w:rPr>
              <w:t xml:space="preserve"> ust. 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>1</w:t>
            </w:r>
            <w:r w:rsidR="003F4E3F">
              <w:rPr>
                <w:rFonts w:ascii="Times New Roman" w:hAnsi="Times New Roman"/>
                <w:sz w:val="18"/>
                <w:szCs w:val="18"/>
              </w:rPr>
              <w:t xml:space="preserve"> zarządzenia</w:t>
            </w:r>
            <w:r w:rsidR="00651834" w:rsidRPr="003F4E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358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324906" w:rsidP="003F4E3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  <w:r w:rsidR="003F4E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……………………</w:t>
            </w:r>
            <w:r w:rsidR="00AC645E">
              <w:rPr>
                <w:rFonts w:ascii="Times New Roman" w:hAnsi="Times New Roman"/>
              </w:rPr>
              <w:t>……………</w:t>
            </w:r>
            <w:r w:rsidR="003F4E3F">
              <w:rPr>
                <w:rFonts w:ascii="Times New Roman" w:hAnsi="Times New Roman"/>
              </w:rPr>
              <w:t xml:space="preserve"> 2021 r.</w:t>
            </w:r>
          </w:p>
        </w:tc>
      </w:tr>
      <w:tr w:rsidR="00651834" w:rsidRPr="00546C86" w:rsidTr="003F4E3F">
        <w:trPr>
          <w:trHeight w:val="587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D9D9D9"/>
            <w:vAlign w:val="center"/>
          </w:tcPr>
          <w:p w:rsidR="00651834" w:rsidRPr="004E2948" w:rsidRDefault="0065183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Nazwa projektu</w:t>
            </w:r>
          </w:p>
        </w:tc>
        <w:tc>
          <w:tcPr>
            <w:tcW w:w="8335" w:type="dxa"/>
            <w:gridSpan w:val="6"/>
            <w:shd w:val="clear" w:color="auto" w:fill="D9D9D9"/>
            <w:vAlign w:val="center"/>
          </w:tcPr>
          <w:p w:rsidR="00651834" w:rsidRPr="004E2948" w:rsidRDefault="003F4E3F" w:rsidP="0052734E">
            <w:pPr>
              <w:spacing w:before="120" w:after="24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</w:t>
            </w:r>
            <w:r w:rsidR="00324906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………….</w:t>
            </w:r>
            <w:r w:rsidR="00324906">
              <w:rPr>
                <w:rFonts w:ascii="Times New Roman" w:hAnsi="Times New Roman"/>
              </w:rPr>
              <w:t>………………</w:t>
            </w:r>
            <w:r w:rsidR="0052734E">
              <w:rPr>
                <w:rFonts w:ascii="Times New Roman" w:hAnsi="Times New Roman"/>
              </w:rPr>
              <w:t xml:space="preserve"> ..………………………………………………</w:t>
            </w:r>
            <w:bookmarkStart w:id="0" w:name="_GoBack"/>
            <w:bookmarkEnd w:id="0"/>
            <w:r w:rsidR="0052734E">
              <w:rPr>
                <w:rFonts w:ascii="Times New Roman" w:hAnsi="Times New Roman"/>
              </w:rPr>
              <w:t>……………………………….……………… ..……………………………………………………………………………….………………</w:t>
            </w:r>
          </w:p>
        </w:tc>
      </w:tr>
      <w:tr w:rsidR="00651834" w:rsidRPr="00546C86" w:rsidTr="0052734E">
        <w:trPr>
          <w:trHeight w:val="1840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D9D9D9"/>
            <w:vAlign w:val="center"/>
          </w:tcPr>
          <w:p w:rsidR="00651834" w:rsidRPr="004E2948" w:rsidRDefault="0065183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Krótki opis</w:t>
            </w:r>
          </w:p>
        </w:tc>
        <w:tc>
          <w:tcPr>
            <w:tcW w:w="8335" w:type="dxa"/>
            <w:gridSpan w:val="6"/>
            <w:shd w:val="clear" w:color="auto" w:fill="D9D9D9"/>
            <w:vAlign w:val="center"/>
          </w:tcPr>
          <w:p w:rsidR="00651834" w:rsidRPr="004E2948" w:rsidRDefault="00324906" w:rsidP="0052734E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 w:rsidR="003F4E3F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  <w:r w:rsidR="0052734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229EC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1834" w:rsidRPr="00546C86" w:rsidTr="00324906">
        <w:trPr>
          <w:trHeight w:val="394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Projekt zgłosz</w:t>
            </w:r>
            <w:r w:rsidR="00624B17">
              <w:rPr>
                <w:rFonts w:ascii="Times New Roman" w:hAnsi="Times New Roman"/>
              </w:rPr>
              <w:t xml:space="preserve">ony przez mieszkańca Miasta </w:t>
            </w:r>
            <w:r w:rsidR="00624B17" w:rsidRPr="003F4E3F">
              <w:rPr>
                <w:rFonts w:ascii="Times New Roman" w:hAnsi="Times New Roman"/>
                <w:sz w:val="18"/>
                <w:szCs w:val="18"/>
              </w:rPr>
              <w:t>(§ 4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 xml:space="preserve"> ust. 1</w:t>
            </w:r>
            <w:r w:rsidR="003F4E3F">
              <w:rPr>
                <w:rFonts w:ascii="Times New Roman" w:hAnsi="Times New Roman"/>
                <w:sz w:val="18"/>
                <w:szCs w:val="18"/>
              </w:rPr>
              <w:t xml:space="preserve"> zarządzenia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557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 xml:space="preserve">Projekt zgłoszony na właściwym formularzu </w:t>
            </w:r>
            <w:r w:rsidR="00624B17">
              <w:rPr>
                <w:rFonts w:ascii="Times New Roman" w:hAnsi="Times New Roman"/>
              </w:rPr>
              <w:t>wniosku</w:t>
            </w:r>
            <w:r w:rsidRPr="004E2948">
              <w:rPr>
                <w:rFonts w:ascii="Times New Roman" w:hAnsi="Times New Roman"/>
              </w:rPr>
              <w:t xml:space="preserve"> 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>(§ 4 ust. 2</w:t>
            </w:r>
            <w:r w:rsidR="003F4E3F">
              <w:rPr>
                <w:rFonts w:ascii="Times New Roman" w:hAnsi="Times New Roman"/>
                <w:sz w:val="18"/>
                <w:szCs w:val="18"/>
              </w:rPr>
              <w:t xml:space="preserve"> zarządzenia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557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Lista pop</w:t>
            </w:r>
            <w:r w:rsidR="00624B17">
              <w:rPr>
                <w:rFonts w:ascii="Times New Roman" w:hAnsi="Times New Roman"/>
              </w:rPr>
              <w:t>arcia projektu zawiera minimum 3</w:t>
            </w:r>
            <w:r w:rsidRPr="004E2948">
              <w:rPr>
                <w:rFonts w:ascii="Times New Roman" w:hAnsi="Times New Roman"/>
              </w:rPr>
              <w:t xml:space="preserve">0 podpisów złożonych przez mieszkańców Miasta 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>(§ 4 ust. 3</w:t>
            </w:r>
            <w:r w:rsidR="00D65B4B">
              <w:rPr>
                <w:rFonts w:ascii="Times New Roman" w:hAnsi="Times New Roman"/>
                <w:sz w:val="18"/>
                <w:szCs w:val="18"/>
              </w:rPr>
              <w:t xml:space="preserve"> zarządzenia</w:t>
            </w:r>
            <w:r w:rsidRPr="003F4E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402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 xml:space="preserve">Kompletność wniosku wraz z załącznikami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 6 ust. 1</w:t>
            </w:r>
            <w:r w:rsidR="00D65B4B">
              <w:rPr>
                <w:rFonts w:ascii="Times New Roman" w:hAnsi="Times New Roman"/>
                <w:sz w:val="18"/>
                <w:szCs w:val="18"/>
              </w:rPr>
              <w:t xml:space="preserve"> zarządzenia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651834" w:rsidRPr="00546C86" w:rsidTr="00324906">
        <w:trPr>
          <w:trHeight w:val="402"/>
        </w:trPr>
        <w:tc>
          <w:tcPr>
            <w:tcW w:w="567" w:type="dxa"/>
            <w:vMerge/>
            <w:shd w:val="clear" w:color="auto" w:fill="D9D9D9"/>
          </w:tcPr>
          <w:p w:rsidR="00651834" w:rsidRPr="00546C86" w:rsidRDefault="00651834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651834" w:rsidRPr="00546C86" w:rsidRDefault="00651834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651834" w:rsidRPr="004E2948" w:rsidRDefault="00651834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Wypełniono czytelnie wszys</w:t>
            </w:r>
            <w:r w:rsidR="00EA0F95">
              <w:rPr>
                <w:rFonts w:ascii="Times New Roman" w:hAnsi="Times New Roman"/>
              </w:rPr>
              <w:t xml:space="preserve">tkie pola formularza </w:t>
            </w:r>
            <w:r w:rsidR="00EA0F95" w:rsidRPr="00D65B4B">
              <w:rPr>
                <w:rFonts w:ascii="Times New Roman" w:hAnsi="Times New Roman"/>
                <w:sz w:val="18"/>
                <w:szCs w:val="18"/>
              </w:rPr>
              <w:t>(§ 6 ust. 5</w:t>
            </w:r>
            <w:r w:rsidR="00D65B4B" w:rsidRPr="00D65B4B">
              <w:rPr>
                <w:rFonts w:ascii="Times New Roman" w:hAnsi="Times New Roman"/>
                <w:sz w:val="18"/>
                <w:szCs w:val="18"/>
              </w:rPr>
              <w:t xml:space="preserve"> zarządzenia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1834" w:rsidRPr="004E2948" w:rsidRDefault="00651834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</w:rPr>
            </w:pPr>
            <w:r w:rsidRPr="004E2948">
              <w:rPr>
                <w:rFonts w:ascii="Times New Roman" w:hAnsi="Times New Roman"/>
              </w:rPr>
              <w:t>NIE</w:t>
            </w:r>
          </w:p>
        </w:tc>
      </w:tr>
      <w:tr w:rsidR="0052734E" w:rsidRPr="000C2CCA" w:rsidTr="00324906">
        <w:trPr>
          <w:trHeight w:val="947"/>
        </w:trPr>
        <w:tc>
          <w:tcPr>
            <w:tcW w:w="567" w:type="dxa"/>
            <w:vMerge w:val="restart"/>
            <w:textDirection w:val="btLr"/>
          </w:tcPr>
          <w:p w:rsidR="0052734E" w:rsidRPr="000C2CCA" w:rsidRDefault="0052734E" w:rsidP="00651834">
            <w:pPr>
              <w:pStyle w:val="Akapitzlist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CCA">
              <w:rPr>
                <w:rFonts w:ascii="Times New Roman" w:hAnsi="Times New Roman"/>
                <w:sz w:val="24"/>
                <w:szCs w:val="24"/>
              </w:rPr>
              <w:t>Weryfikacja formalno-prawna i merytoryczna oraz techniczno-finansowa</w:t>
            </w: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 xml:space="preserve">Projekt przyczynia się do poprawy warunków życia i funkcjonowania mieszkańców, uatrakcyjnienia przestrzeni miejskiej i oferty społecznej Miasta </w:t>
            </w:r>
            <w:r w:rsidRPr="000C2CCA">
              <w:rPr>
                <w:rFonts w:ascii="Times New Roman" w:hAnsi="Times New Roman"/>
                <w:sz w:val="20"/>
                <w:szCs w:val="20"/>
              </w:rPr>
              <w:t>(§ 2 ust. 1 uchwały)</w:t>
            </w:r>
          </w:p>
          <w:p w:rsidR="0052734E" w:rsidRPr="000C2CCA" w:rsidRDefault="0052734E" w:rsidP="0052734E">
            <w:pPr>
              <w:spacing w:before="80" w:after="80"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Określenie rodzaju projektu:</w:t>
            </w:r>
          </w:p>
          <w:p w:rsidR="0052734E" w:rsidRPr="000C2CCA" w:rsidRDefault="0052734E" w:rsidP="0052734E">
            <w:pPr>
              <w:pStyle w:val="Akapitzlist"/>
              <w:numPr>
                <w:ilvl w:val="0"/>
                <w:numId w:val="12"/>
              </w:numPr>
              <w:spacing w:before="80" w:after="80" w:line="240" w:lineRule="auto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budowa, modernizacja lub remont elementu infrastruktury miejskiej oraz zakupy inwestycyjne – projekty inwestycyjne tzw. twarde;</w:t>
            </w:r>
          </w:p>
          <w:p w:rsidR="0052734E" w:rsidRPr="000C2CCA" w:rsidRDefault="0052734E" w:rsidP="0052734E">
            <w:pPr>
              <w:pStyle w:val="Akapitzlist"/>
              <w:numPr>
                <w:ilvl w:val="0"/>
                <w:numId w:val="12"/>
              </w:num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CCA">
              <w:rPr>
                <w:rFonts w:ascii="Times New Roman" w:hAnsi="Times New Roman"/>
              </w:rPr>
              <w:t>przedsięwzięcie o charakterze zdrowotnym, kulturalnym, oświatowym lub sportowym – projekty nieinwestycyjne tzw. miękkie.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52734E">
            <w:pPr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52734E">
            <w:pPr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NIE</w:t>
            </w:r>
          </w:p>
        </w:tc>
      </w:tr>
      <w:tr w:rsidR="0052734E" w:rsidRPr="000C2CCA" w:rsidTr="00202BB9">
        <w:trPr>
          <w:trHeight w:val="689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before="120" w:after="12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C2CCA">
              <w:rPr>
                <w:rFonts w:ascii="Times New Roman" w:hAnsi="Times New Roman"/>
              </w:rPr>
              <w:t xml:space="preserve">Zgodność z prawem – podstawa prawna realizacji zadania własnego Miasta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 2 ust. 2 pkt 1 oraz § 8 ust. 3 pkt 1 uchwały)</w:t>
            </w:r>
          </w:p>
        </w:tc>
        <w:tc>
          <w:tcPr>
            <w:tcW w:w="2552" w:type="dxa"/>
            <w:gridSpan w:val="2"/>
            <w:vAlign w:val="bottom"/>
          </w:tcPr>
          <w:p w:rsidR="0052734E" w:rsidRPr="000C2CCA" w:rsidRDefault="00442E94" w:rsidP="000229EC">
            <w:pPr>
              <w:spacing w:before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………………………….</w:t>
            </w:r>
          </w:p>
        </w:tc>
      </w:tr>
      <w:tr w:rsidR="0052734E" w:rsidRPr="000C2CCA" w:rsidTr="0052734E">
        <w:trPr>
          <w:trHeight w:val="345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Merge w:val="restart"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 xml:space="preserve">Projekt możliwy do wykonania pod względem technicznym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 8 ust. 3 pkt 3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52734E" w:rsidRPr="000C2CCA" w:rsidTr="003B2624">
        <w:trPr>
          <w:trHeight w:val="345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Merge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 DOTYCZY</w:t>
            </w:r>
          </w:p>
        </w:tc>
      </w:tr>
      <w:tr w:rsidR="0052734E" w:rsidRPr="000C2CCA" w:rsidTr="00324906">
        <w:trPr>
          <w:trHeight w:val="689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 xml:space="preserve">Projekt możliwy do zakończenia w roku budżetowym, na który zostaną przyznane środki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 2 ust. 2 pkt 3 oraz § 8 ust. 3 pkt 2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52734E" w:rsidRPr="000C2CCA" w:rsidTr="00324906">
        <w:trPr>
          <w:trHeight w:val="689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 xml:space="preserve">Projekt obejmuje całość zadania, z wyłączeniem etapowania przedsięwzięcia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 2 ust. 2 pkt 4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52734E" w:rsidRPr="000C2CCA" w:rsidTr="00324906">
        <w:trPr>
          <w:trHeight w:val="340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 xml:space="preserve">Projekt nie dotyczy zadania, które jest ujęte na rok 2022 w wieloletniej prognozie finansowej Miasta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 2 ust. 2 pkt 6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52734E" w:rsidRPr="000C2CCA" w:rsidTr="00324906">
        <w:trPr>
          <w:trHeight w:val="340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 xml:space="preserve">Projekt nie dotyczy infrastruktury i mienia, którym dysponują podmioty inne niż Miasto lub gminne jednostki organizacyjne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 3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442E94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52734E" w:rsidRPr="000C2CCA" w:rsidTr="00202BB9">
        <w:trPr>
          <w:trHeight w:val="340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before="120" w:after="12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Koszt podany w formularzu wniosku</w:t>
            </w:r>
          </w:p>
        </w:tc>
        <w:tc>
          <w:tcPr>
            <w:tcW w:w="2552" w:type="dxa"/>
            <w:gridSpan w:val="2"/>
            <w:vAlign w:val="bottom"/>
          </w:tcPr>
          <w:p w:rsidR="0052734E" w:rsidRPr="000C2CCA" w:rsidRDefault="0052734E" w:rsidP="000229EC">
            <w:pPr>
              <w:spacing w:before="24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………………………….</w:t>
            </w:r>
          </w:p>
        </w:tc>
      </w:tr>
      <w:tr w:rsidR="0052734E" w:rsidRPr="000C2CCA" w:rsidTr="00202BB9">
        <w:trPr>
          <w:trHeight w:val="340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442E94">
            <w:pPr>
              <w:spacing w:before="120" w:after="120"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Szacunkowy koszt po analizie</w:t>
            </w:r>
          </w:p>
        </w:tc>
        <w:tc>
          <w:tcPr>
            <w:tcW w:w="2552" w:type="dxa"/>
            <w:gridSpan w:val="2"/>
            <w:vAlign w:val="bottom"/>
          </w:tcPr>
          <w:p w:rsidR="0052734E" w:rsidRPr="000C2CCA" w:rsidRDefault="0052734E" w:rsidP="000229EC">
            <w:pPr>
              <w:spacing w:before="24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………………………….</w:t>
            </w:r>
          </w:p>
        </w:tc>
      </w:tr>
      <w:tr w:rsidR="0052734E" w:rsidRPr="000C2CCA" w:rsidTr="00324906">
        <w:trPr>
          <w:trHeight w:val="340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52734E">
            <w:pPr>
              <w:spacing w:before="80" w:after="80"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 xml:space="preserve">Przekracza maksymalną kwotę 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>(§ 5 ust. 1 i 2 uchwały)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734E" w:rsidRPr="000C2CCA" w:rsidRDefault="0052734E" w:rsidP="0052734E">
            <w:pPr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2734E" w:rsidRPr="000C2CCA" w:rsidRDefault="0052734E" w:rsidP="0052734E">
            <w:pPr>
              <w:numPr>
                <w:ilvl w:val="0"/>
                <w:numId w:val="10"/>
              </w:numPr>
              <w:spacing w:before="80" w:after="80"/>
              <w:jc w:val="left"/>
              <w:rPr>
                <w:rFonts w:ascii="Times New Roman" w:hAnsi="Times New Roman"/>
                <w:szCs w:val="24"/>
              </w:rPr>
            </w:pPr>
            <w:r w:rsidRPr="000C2CCA">
              <w:rPr>
                <w:rFonts w:ascii="Times New Roman" w:hAnsi="Times New Roman"/>
                <w:szCs w:val="24"/>
              </w:rPr>
              <w:t>NIE</w:t>
            </w:r>
          </w:p>
        </w:tc>
      </w:tr>
      <w:tr w:rsidR="0052734E" w:rsidRPr="000C2CCA" w:rsidTr="00202BB9">
        <w:trPr>
          <w:trHeight w:val="388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2734E" w:rsidRPr="000C2CCA" w:rsidRDefault="0052734E" w:rsidP="0052734E">
            <w:pPr>
              <w:spacing w:before="80" w:after="80"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Szacunkowe koszty eksploatacyjne w kolejnych 3 latach budżetowych, które obciąża</w:t>
            </w:r>
            <w:r>
              <w:rPr>
                <w:rFonts w:ascii="Times New Roman" w:hAnsi="Times New Roman"/>
              </w:rPr>
              <w:t xml:space="preserve">ją budżet Miasta - </w:t>
            </w:r>
            <w:r w:rsidRPr="00D65B4B">
              <w:rPr>
                <w:rFonts w:ascii="Times New Roman" w:hAnsi="Times New Roman"/>
              </w:rPr>
              <w:t>po analizie</w:t>
            </w:r>
            <w:r w:rsidRPr="00D65B4B">
              <w:rPr>
                <w:rFonts w:ascii="Times New Roman" w:hAnsi="Times New Roman"/>
                <w:sz w:val="18"/>
                <w:szCs w:val="18"/>
              </w:rPr>
              <w:t xml:space="preserve"> (§ 2 ust. 2 pkt 5 oraz § 8 ust. 3 pkt 5 uchwały)</w:t>
            </w:r>
          </w:p>
        </w:tc>
        <w:tc>
          <w:tcPr>
            <w:tcW w:w="2552" w:type="dxa"/>
            <w:gridSpan w:val="2"/>
            <w:vAlign w:val="bottom"/>
          </w:tcPr>
          <w:p w:rsidR="0052734E" w:rsidRPr="000C2CCA" w:rsidRDefault="0052734E" w:rsidP="000229EC">
            <w:pPr>
              <w:spacing w:before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CCA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</w:tc>
      </w:tr>
      <w:tr w:rsidR="0052734E" w:rsidRPr="000C2CCA" w:rsidTr="00324906">
        <w:trPr>
          <w:trHeight w:val="1885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2734E" w:rsidRPr="000C2CCA" w:rsidRDefault="0052734E" w:rsidP="00324906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Opinia formalno-prawna i merytoryczna komórki org. Urzędu lub jednostki org. Miasta (§ 11 ust. 2)</w:t>
            </w:r>
          </w:p>
        </w:tc>
        <w:tc>
          <w:tcPr>
            <w:tcW w:w="7513" w:type="dxa"/>
            <w:gridSpan w:val="4"/>
            <w:vAlign w:val="center"/>
          </w:tcPr>
          <w:p w:rsidR="0052734E" w:rsidRPr="000C2CCA" w:rsidRDefault="0052734E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CC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2734E" w:rsidRPr="000C2CCA" w:rsidTr="00CA1E11">
        <w:trPr>
          <w:trHeight w:val="976"/>
        </w:trPr>
        <w:tc>
          <w:tcPr>
            <w:tcW w:w="567" w:type="dxa"/>
            <w:vMerge/>
          </w:tcPr>
          <w:p w:rsidR="0052734E" w:rsidRPr="000C2CCA" w:rsidRDefault="0052734E" w:rsidP="00651834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2734E" w:rsidRPr="000C2CCA" w:rsidRDefault="0052734E" w:rsidP="003F4E3F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2734E" w:rsidRPr="000C2CCA" w:rsidRDefault="0052734E" w:rsidP="007C57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Podpis i pieczątka</w:t>
            </w:r>
          </w:p>
          <w:p w:rsidR="0052734E" w:rsidRPr="000C2CCA" w:rsidRDefault="0052734E" w:rsidP="00D65B4B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kierownika kom</w:t>
            </w:r>
            <w:r>
              <w:rPr>
                <w:rFonts w:ascii="Times New Roman" w:hAnsi="Times New Roman"/>
              </w:rPr>
              <w:t>órki</w:t>
            </w:r>
            <w:r w:rsidRPr="000C2CCA">
              <w:rPr>
                <w:rFonts w:ascii="Times New Roman" w:hAnsi="Times New Roman"/>
              </w:rPr>
              <w:t xml:space="preserve"> org. Urzędu lub dyrektora jednostki org. Miasta dokonującego oceny wraz z parafą Prezydenta Miasta lub właściwego Zastępc</w:t>
            </w:r>
            <w:r>
              <w:rPr>
                <w:rFonts w:ascii="Times New Roman" w:hAnsi="Times New Roman"/>
              </w:rPr>
              <w:t>y</w:t>
            </w:r>
            <w:r w:rsidRPr="000C2CCA">
              <w:rPr>
                <w:rFonts w:ascii="Times New Roman" w:hAnsi="Times New Roman"/>
              </w:rPr>
              <w:t xml:space="preserve"> Prezydenta, Skarbnika lub Sekretarza</w:t>
            </w:r>
          </w:p>
        </w:tc>
        <w:tc>
          <w:tcPr>
            <w:tcW w:w="7513" w:type="dxa"/>
            <w:gridSpan w:val="4"/>
            <w:vAlign w:val="bottom"/>
          </w:tcPr>
          <w:p w:rsidR="0052734E" w:rsidRDefault="0052734E" w:rsidP="00312D7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52734E" w:rsidRDefault="0052734E" w:rsidP="00312D7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3F417F" w:rsidRDefault="003F417F" w:rsidP="00312D7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52734E" w:rsidRDefault="0052734E" w:rsidP="00312D7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52734E" w:rsidRPr="000C2CCA" w:rsidRDefault="0052734E" w:rsidP="00312D7D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………………………………………………………………………………………</w:t>
            </w:r>
          </w:p>
          <w:p w:rsidR="0052734E" w:rsidRPr="000C2CCA" w:rsidRDefault="0052734E" w:rsidP="00312D7D">
            <w:pPr>
              <w:tabs>
                <w:tab w:val="center" w:pos="4172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CCA">
              <w:rPr>
                <w:rFonts w:ascii="Times New Roman" w:hAnsi="Times New Roman"/>
                <w:sz w:val="18"/>
                <w:szCs w:val="18"/>
              </w:rPr>
              <w:t xml:space="preserve"> (podpis i pieczątka kierownika komórki org. Urzędu/dyrektora jednostki org. Miasta)</w:t>
            </w:r>
          </w:p>
          <w:p w:rsidR="0052734E" w:rsidRDefault="0052734E" w:rsidP="00545537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3F417F" w:rsidRDefault="003F417F" w:rsidP="00545537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52734E" w:rsidRPr="000C2CCA" w:rsidRDefault="0052734E" w:rsidP="00545537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52734E" w:rsidRPr="000C2CCA" w:rsidRDefault="0052734E" w:rsidP="00545537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52734E" w:rsidRPr="000C2CCA" w:rsidRDefault="0052734E" w:rsidP="00545537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0C2CCA">
              <w:rPr>
                <w:rFonts w:ascii="Times New Roman" w:hAnsi="Times New Roman"/>
              </w:rPr>
              <w:t>………………………………………………………………………………………</w:t>
            </w:r>
          </w:p>
          <w:p w:rsidR="0052734E" w:rsidRDefault="0052734E" w:rsidP="00CA1E11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CCA">
              <w:rPr>
                <w:rFonts w:ascii="Times New Roman" w:hAnsi="Times New Roman"/>
                <w:sz w:val="18"/>
                <w:szCs w:val="18"/>
              </w:rPr>
              <w:t>(podpis i pieczątka Prezydenta Miasta/Zastępcy Prezydenta/Skarbnika/Sekretarza)</w:t>
            </w:r>
          </w:p>
          <w:p w:rsidR="0052734E" w:rsidRPr="00312D7D" w:rsidRDefault="0052734E" w:rsidP="00312D7D">
            <w:pPr>
              <w:spacing w:line="240" w:lineRule="auto"/>
              <w:ind w:left="0" w:firstLine="0"/>
              <w:rPr>
                <w:rFonts w:ascii="Times New Roman" w:hAnsi="Times New Roman"/>
                <w:szCs w:val="18"/>
              </w:rPr>
            </w:pPr>
          </w:p>
          <w:p w:rsidR="0052734E" w:rsidRPr="003F417F" w:rsidRDefault="0052734E" w:rsidP="00312D7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F417F">
              <w:rPr>
                <w:rFonts w:ascii="Times New Roman" w:hAnsi="Times New Roman"/>
                <w:sz w:val="20"/>
                <w:szCs w:val="20"/>
              </w:rPr>
              <w:t>Świnoujście, dnia …..… ………..…………… 2021 r.</w:t>
            </w:r>
          </w:p>
          <w:p w:rsidR="0052734E" w:rsidRPr="000C2CCA" w:rsidRDefault="0052734E" w:rsidP="00312D7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73CA" w:rsidRPr="000C2CCA" w:rsidRDefault="00AA73CA" w:rsidP="002C59C6">
      <w:pPr>
        <w:spacing w:line="240" w:lineRule="auto"/>
        <w:ind w:left="0" w:firstLine="0"/>
        <w:rPr>
          <w:rFonts w:ascii="Times New Roman" w:hAnsi="Times New Roman"/>
          <w:sz w:val="2"/>
          <w:szCs w:val="20"/>
        </w:rPr>
      </w:pPr>
    </w:p>
    <w:sectPr w:rsidR="00AA73CA" w:rsidRPr="000C2CCA" w:rsidSect="00913599">
      <w:pgSz w:w="11906" w:h="16838"/>
      <w:pgMar w:top="340" w:right="992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B3" w:rsidRDefault="000121B3" w:rsidP="00AC1610">
      <w:pPr>
        <w:spacing w:line="240" w:lineRule="auto"/>
      </w:pPr>
      <w:r>
        <w:separator/>
      </w:r>
    </w:p>
  </w:endnote>
  <w:endnote w:type="continuationSeparator" w:id="0">
    <w:p w:rsidR="000121B3" w:rsidRDefault="000121B3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B3" w:rsidRDefault="000121B3" w:rsidP="00AC1610">
      <w:pPr>
        <w:spacing w:line="240" w:lineRule="auto"/>
      </w:pPr>
      <w:r>
        <w:separator/>
      </w:r>
    </w:p>
  </w:footnote>
  <w:footnote w:type="continuationSeparator" w:id="0">
    <w:p w:rsidR="000121B3" w:rsidRDefault="000121B3" w:rsidP="00AC1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958"/>
    <w:multiLevelType w:val="hybridMultilevel"/>
    <w:tmpl w:val="DEB8CFF2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6A4E"/>
    <w:multiLevelType w:val="hybridMultilevel"/>
    <w:tmpl w:val="8F6EEABC"/>
    <w:lvl w:ilvl="0" w:tplc="C6041514">
      <w:start w:val="1"/>
      <w:numFmt w:val="bullet"/>
      <w:lvlText w:val="˗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7D9"/>
    <w:multiLevelType w:val="hybridMultilevel"/>
    <w:tmpl w:val="89E6C798"/>
    <w:lvl w:ilvl="0" w:tplc="BC00F39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B63"/>
    <w:multiLevelType w:val="hybridMultilevel"/>
    <w:tmpl w:val="8E443AC6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79D"/>
    <w:multiLevelType w:val="hybridMultilevel"/>
    <w:tmpl w:val="D780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B77"/>
    <w:multiLevelType w:val="hybridMultilevel"/>
    <w:tmpl w:val="8BDE5CAC"/>
    <w:lvl w:ilvl="0" w:tplc="D84A0DB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77789"/>
    <w:multiLevelType w:val="hybridMultilevel"/>
    <w:tmpl w:val="37145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555F3"/>
    <w:multiLevelType w:val="hybridMultilevel"/>
    <w:tmpl w:val="1E2A7DDC"/>
    <w:lvl w:ilvl="0" w:tplc="BC00F398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3377D"/>
    <w:multiLevelType w:val="hybridMultilevel"/>
    <w:tmpl w:val="F7AC144A"/>
    <w:lvl w:ilvl="0" w:tplc="D23CD3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34A8"/>
    <w:multiLevelType w:val="hybridMultilevel"/>
    <w:tmpl w:val="588A3AC0"/>
    <w:lvl w:ilvl="0" w:tplc="D33A18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3E2199A"/>
    <w:multiLevelType w:val="hybridMultilevel"/>
    <w:tmpl w:val="A9E68A9E"/>
    <w:lvl w:ilvl="0" w:tplc="4D0637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57956"/>
    <w:multiLevelType w:val="hybridMultilevel"/>
    <w:tmpl w:val="3EA6D534"/>
    <w:lvl w:ilvl="0" w:tplc="9F7CC7A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DE74FCC"/>
    <w:multiLevelType w:val="hybridMultilevel"/>
    <w:tmpl w:val="1DA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E4D21"/>
    <w:multiLevelType w:val="hybridMultilevel"/>
    <w:tmpl w:val="920E8E78"/>
    <w:lvl w:ilvl="0" w:tplc="0EAC59C8">
      <w:start w:val="1"/>
      <w:numFmt w:val="bullet"/>
      <w:lvlText w:val="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E"/>
    <w:rsid w:val="00001674"/>
    <w:rsid w:val="000076D2"/>
    <w:rsid w:val="00010E1C"/>
    <w:rsid w:val="0001120A"/>
    <w:rsid w:val="000121B3"/>
    <w:rsid w:val="000158E0"/>
    <w:rsid w:val="0002189B"/>
    <w:rsid w:val="000229EC"/>
    <w:rsid w:val="00026BB3"/>
    <w:rsid w:val="00026EBC"/>
    <w:rsid w:val="000302BC"/>
    <w:rsid w:val="00032B5F"/>
    <w:rsid w:val="00055C6B"/>
    <w:rsid w:val="00060A0B"/>
    <w:rsid w:val="000746C2"/>
    <w:rsid w:val="00075790"/>
    <w:rsid w:val="000817FC"/>
    <w:rsid w:val="000A4331"/>
    <w:rsid w:val="000C2CCA"/>
    <w:rsid w:val="000C39F6"/>
    <w:rsid w:val="000C3AC3"/>
    <w:rsid w:val="000E0173"/>
    <w:rsid w:val="000E0B3B"/>
    <w:rsid w:val="000F6D39"/>
    <w:rsid w:val="001073C8"/>
    <w:rsid w:val="001219A6"/>
    <w:rsid w:val="0014627B"/>
    <w:rsid w:val="00146D7E"/>
    <w:rsid w:val="00152ED6"/>
    <w:rsid w:val="00156A4A"/>
    <w:rsid w:val="001761A8"/>
    <w:rsid w:val="00185876"/>
    <w:rsid w:val="001A559C"/>
    <w:rsid w:val="001A7FAF"/>
    <w:rsid w:val="001B4660"/>
    <w:rsid w:val="001C668B"/>
    <w:rsid w:val="001C6F72"/>
    <w:rsid w:val="001D2BF6"/>
    <w:rsid w:val="001D54F1"/>
    <w:rsid w:val="001D5837"/>
    <w:rsid w:val="001E0281"/>
    <w:rsid w:val="001F0CF3"/>
    <w:rsid w:val="001F372B"/>
    <w:rsid w:val="001F4878"/>
    <w:rsid w:val="00202BB9"/>
    <w:rsid w:val="00211855"/>
    <w:rsid w:val="00215F08"/>
    <w:rsid w:val="00217DEE"/>
    <w:rsid w:val="00220F76"/>
    <w:rsid w:val="00226F42"/>
    <w:rsid w:val="00250973"/>
    <w:rsid w:val="00254CCF"/>
    <w:rsid w:val="00255101"/>
    <w:rsid w:val="002565E8"/>
    <w:rsid w:val="00263A2E"/>
    <w:rsid w:val="00274C91"/>
    <w:rsid w:val="002871D1"/>
    <w:rsid w:val="00287ED5"/>
    <w:rsid w:val="002C0F4C"/>
    <w:rsid w:val="002C1460"/>
    <w:rsid w:val="002C2D69"/>
    <w:rsid w:val="002C2E89"/>
    <w:rsid w:val="002C59C6"/>
    <w:rsid w:val="00310151"/>
    <w:rsid w:val="00312D7D"/>
    <w:rsid w:val="0031331F"/>
    <w:rsid w:val="003220DF"/>
    <w:rsid w:val="00324906"/>
    <w:rsid w:val="00327DA1"/>
    <w:rsid w:val="0033488D"/>
    <w:rsid w:val="0033546F"/>
    <w:rsid w:val="003446EA"/>
    <w:rsid w:val="0034739B"/>
    <w:rsid w:val="00355CC6"/>
    <w:rsid w:val="003726A4"/>
    <w:rsid w:val="0039044C"/>
    <w:rsid w:val="00393C54"/>
    <w:rsid w:val="003A2198"/>
    <w:rsid w:val="003A3467"/>
    <w:rsid w:val="003B48D6"/>
    <w:rsid w:val="003B6C32"/>
    <w:rsid w:val="003C73B9"/>
    <w:rsid w:val="003D1550"/>
    <w:rsid w:val="003D67FF"/>
    <w:rsid w:val="003E5477"/>
    <w:rsid w:val="003F3312"/>
    <w:rsid w:val="003F417F"/>
    <w:rsid w:val="003F4E3F"/>
    <w:rsid w:val="00411565"/>
    <w:rsid w:val="00413972"/>
    <w:rsid w:val="00420E6F"/>
    <w:rsid w:val="00430270"/>
    <w:rsid w:val="0043240D"/>
    <w:rsid w:val="00434A86"/>
    <w:rsid w:val="00441AB8"/>
    <w:rsid w:val="00442E94"/>
    <w:rsid w:val="00443328"/>
    <w:rsid w:val="00445A9A"/>
    <w:rsid w:val="0044617C"/>
    <w:rsid w:val="00453E05"/>
    <w:rsid w:val="004A40EF"/>
    <w:rsid w:val="004A6FB8"/>
    <w:rsid w:val="004B3290"/>
    <w:rsid w:val="004B3D4F"/>
    <w:rsid w:val="004C2A7D"/>
    <w:rsid w:val="004E2948"/>
    <w:rsid w:val="004E34EA"/>
    <w:rsid w:val="004F7B1C"/>
    <w:rsid w:val="00507CA3"/>
    <w:rsid w:val="00511464"/>
    <w:rsid w:val="005137A8"/>
    <w:rsid w:val="005219E1"/>
    <w:rsid w:val="0052734E"/>
    <w:rsid w:val="005309CD"/>
    <w:rsid w:val="0053158E"/>
    <w:rsid w:val="00545537"/>
    <w:rsid w:val="00546C86"/>
    <w:rsid w:val="00557A11"/>
    <w:rsid w:val="005633F1"/>
    <w:rsid w:val="00581A92"/>
    <w:rsid w:val="00584F30"/>
    <w:rsid w:val="00590B93"/>
    <w:rsid w:val="005A31C8"/>
    <w:rsid w:val="005A65CC"/>
    <w:rsid w:val="005B5862"/>
    <w:rsid w:val="005C5838"/>
    <w:rsid w:val="005E31F8"/>
    <w:rsid w:val="005E4DA9"/>
    <w:rsid w:val="005F217A"/>
    <w:rsid w:val="00602758"/>
    <w:rsid w:val="0060725F"/>
    <w:rsid w:val="00613C2A"/>
    <w:rsid w:val="00614387"/>
    <w:rsid w:val="00624B17"/>
    <w:rsid w:val="00646A5D"/>
    <w:rsid w:val="00651834"/>
    <w:rsid w:val="00676C49"/>
    <w:rsid w:val="00694E30"/>
    <w:rsid w:val="006A1EA5"/>
    <w:rsid w:val="006A4056"/>
    <w:rsid w:val="006B42AA"/>
    <w:rsid w:val="006C0EC6"/>
    <w:rsid w:val="006D17AA"/>
    <w:rsid w:val="006D366C"/>
    <w:rsid w:val="006E73FC"/>
    <w:rsid w:val="006F49B9"/>
    <w:rsid w:val="006F7BFC"/>
    <w:rsid w:val="00702425"/>
    <w:rsid w:val="00704E75"/>
    <w:rsid w:val="00705224"/>
    <w:rsid w:val="007058C7"/>
    <w:rsid w:val="00717F2A"/>
    <w:rsid w:val="00736A3E"/>
    <w:rsid w:val="007442B4"/>
    <w:rsid w:val="0074471B"/>
    <w:rsid w:val="00755BAA"/>
    <w:rsid w:val="00782275"/>
    <w:rsid w:val="0078244E"/>
    <w:rsid w:val="00784238"/>
    <w:rsid w:val="00793E6D"/>
    <w:rsid w:val="007948F8"/>
    <w:rsid w:val="00796765"/>
    <w:rsid w:val="007A38FC"/>
    <w:rsid w:val="007A4CE9"/>
    <w:rsid w:val="007C5762"/>
    <w:rsid w:val="007D31AB"/>
    <w:rsid w:val="007E1D14"/>
    <w:rsid w:val="007E5DCB"/>
    <w:rsid w:val="00800886"/>
    <w:rsid w:val="00803AD2"/>
    <w:rsid w:val="0080691A"/>
    <w:rsid w:val="00827FC8"/>
    <w:rsid w:val="00834395"/>
    <w:rsid w:val="00835C14"/>
    <w:rsid w:val="00837446"/>
    <w:rsid w:val="0085133F"/>
    <w:rsid w:val="00861AC2"/>
    <w:rsid w:val="00870953"/>
    <w:rsid w:val="00891C24"/>
    <w:rsid w:val="008960B3"/>
    <w:rsid w:val="00897E7C"/>
    <w:rsid w:val="008C72ED"/>
    <w:rsid w:val="008D5ECC"/>
    <w:rsid w:val="008D6BFB"/>
    <w:rsid w:val="00900AB6"/>
    <w:rsid w:val="00913599"/>
    <w:rsid w:val="00924461"/>
    <w:rsid w:val="0094263A"/>
    <w:rsid w:val="00947DC9"/>
    <w:rsid w:val="00953917"/>
    <w:rsid w:val="00954F8E"/>
    <w:rsid w:val="0095749C"/>
    <w:rsid w:val="00971637"/>
    <w:rsid w:val="009D12B0"/>
    <w:rsid w:val="009D5F70"/>
    <w:rsid w:val="009E0822"/>
    <w:rsid w:val="00A01B64"/>
    <w:rsid w:val="00A053D2"/>
    <w:rsid w:val="00A11A3E"/>
    <w:rsid w:val="00A140B9"/>
    <w:rsid w:val="00A150FB"/>
    <w:rsid w:val="00A401E0"/>
    <w:rsid w:val="00A45247"/>
    <w:rsid w:val="00A55513"/>
    <w:rsid w:val="00A613A3"/>
    <w:rsid w:val="00A65192"/>
    <w:rsid w:val="00A81CE2"/>
    <w:rsid w:val="00A84AF3"/>
    <w:rsid w:val="00A92399"/>
    <w:rsid w:val="00A95539"/>
    <w:rsid w:val="00AA4441"/>
    <w:rsid w:val="00AA4D70"/>
    <w:rsid w:val="00AA73CA"/>
    <w:rsid w:val="00AA772C"/>
    <w:rsid w:val="00AC1610"/>
    <w:rsid w:val="00AC645E"/>
    <w:rsid w:val="00AD43FF"/>
    <w:rsid w:val="00AF0374"/>
    <w:rsid w:val="00B1506C"/>
    <w:rsid w:val="00B2234B"/>
    <w:rsid w:val="00B42013"/>
    <w:rsid w:val="00B618AD"/>
    <w:rsid w:val="00B673B6"/>
    <w:rsid w:val="00BA3D2D"/>
    <w:rsid w:val="00BA5BF6"/>
    <w:rsid w:val="00BA77F4"/>
    <w:rsid w:val="00BB2254"/>
    <w:rsid w:val="00BC5064"/>
    <w:rsid w:val="00BC66FE"/>
    <w:rsid w:val="00BD333B"/>
    <w:rsid w:val="00BD33D4"/>
    <w:rsid w:val="00BD50ED"/>
    <w:rsid w:val="00BD62E5"/>
    <w:rsid w:val="00BD693F"/>
    <w:rsid w:val="00BE3C37"/>
    <w:rsid w:val="00BE5744"/>
    <w:rsid w:val="00BF27BA"/>
    <w:rsid w:val="00BF5221"/>
    <w:rsid w:val="00C21A69"/>
    <w:rsid w:val="00C25F86"/>
    <w:rsid w:val="00C403A1"/>
    <w:rsid w:val="00C44680"/>
    <w:rsid w:val="00C456F8"/>
    <w:rsid w:val="00C52C4C"/>
    <w:rsid w:val="00C71F5F"/>
    <w:rsid w:val="00C925A9"/>
    <w:rsid w:val="00C978A9"/>
    <w:rsid w:val="00CA1E11"/>
    <w:rsid w:val="00CB18A3"/>
    <w:rsid w:val="00CB405D"/>
    <w:rsid w:val="00CC172E"/>
    <w:rsid w:val="00CE0CDD"/>
    <w:rsid w:val="00CE3563"/>
    <w:rsid w:val="00CE7B86"/>
    <w:rsid w:val="00CF101E"/>
    <w:rsid w:val="00D24A82"/>
    <w:rsid w:val="00D26B68"/>
    <w:rsid w:val="00D27D65"/>
    <w:rsid w:val="00D5611A"/>
    <w:rsid w:val="00D56679"/>
    <w:rsid w:val="00D57FB4"/>
    <w:rsid w:val="00D65B4B"/>
    <w:rsid w:val="00D818CA"/>
    <w:rsid w:val="00D95257"/>
    <w:rsid w:val="00DA3038"/>
    <w:rsid w:val="00DC0C84"/>
    <w:rsid w:val="00DC6164"/>
    <w:rsid w:val="00DE5622"/>
    <w:rsid w:val="00DF746E"/>
    <w:rsid w:val="00E00EDE"/>
    <w:rsid w:val="00E44608"/>
    <w:rsid w:val="00E51522"/>
    <w:rsid w:val="00E55195"/>
    <w:rsid w:val="00E73C0B"/>
    <w:rsid w:val="00E82FA8"/>
    <w:rsid w:val="00EA0F95"/>
    <w:rsid w:val="00EA1E52"/>
    <w:rsid w:val="00EB00F3"/>
    <w:rsid w:val="00EC1CF6"/>
    <w:rsid w:val="00EC452C"/>
    <w:rsid w:val="00EC45D6"/>
    <w:rsid w:val="00EC51A2"/>
    <w:rsid w:val="00EE49F5"/>
    <w:rsid w:val="00F0017A"/>
    <w:rsid w:val="00F06799"/>
    <w:rsid w:val="00F1438F"/>
    <w:rsid w:val="00F264D9"/>
    <w:rsid w:val="00F3200E"/>
    <w:rsid w:val="00F42301"/>
    <w:rsid w:val="00F43342"/>
    <w:rsid w:val="00F458B2"/>
    <w:rsid w:val="00F57F30"/>
    <w:rsid w:val="00F735BA"/>
    <w:rsid w:val="00F8586B"/>
    <w:rsid w:val="00F95C10"/>
    <w:rsid w:val="00FA0E48"/>
    <w:rsid w:val="00FA2A05"/>
    <w:rsid w:val="00FA3F17"/>
    <w:rsid w:val="00FC74E4"/>
    <w:rsid w:val="00FD03F2"/>
    <w:rsid w:val="00FD74B5"/>
    <w:rsid w:val="00FE067E"/>
    <w:rsid w:val="00FE074F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FE83"/>
  <w15:docId w15:val="{897FDCF0-C096-4837-BB86-1A72586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1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13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E924-FA58-4358-AD61-2B54793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Karczewicz-Cepa Anna</cp:lastModifiedBy>
  <cp:revision>24</cp:revision>
  <cp:lastPrinted>2021-06-29T06:06:00Z</cp:lastPrinted>
  <dcterms:created xsi:type="dcterms:W3CDTF">2021-06-17T09:26:00Z</dcterms:created>
  <dcterms:modified xsi:type="dcterms:W3CDTF">2021-06-29T06:52:00Z</dcterms:modified>
</cp:coreProperties>
</file>