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E7D67">
        <w:rPr>
          <w:rFonts w:ascii="Times New Roman" w:hAnsi="Times New Roman" w:cs="Times New Roman"/>
          <w:b/>
          <w:sz w:val="24"/>
        </w:rPr>
        <w:t>335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43F97">
        <w:rPr>
          <w:rFonts w:ascii="Times New Roman" w:hAnsi="Times New Roman" w:cs="Times New Roman"/>
          <w:sz w:val="24"/>
        </w:rPr>
        <w:t>27</w:t>
      </w:r>
      <w:r w:rsidR="003A0E81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21EC0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B21EC0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A0E81">
        <w:rPr>
          <w:rFonts w:ascii="Times New Roman" w:hAnsi="Times New Roman" w:cs="Times New Roman"/>
          <w:b/>
          <w:sz w:val="24"/>
        </w:rPr>
        <w:t>Monte Cassino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3A0E81">
        <w:rPr>
          <w:rFonts w:ascii="Times New Roman" w:hAnsi="Times New Roman" w:cs="Times New Roman"/>
          <w:sz w:val="24"/>
        </w:rPr>
        <w:t>1</w:t>
      </w:r>
      <w:r w:rsidR="00B21EC0">
        <w:rPr>
          <w:rFonts w:ascii="Times New Roman" w:hAnsi="Times New Roman" w:cs="Times New Roman"/>
          <w:sz w:val="24"/>
        </w:rPr>
        <w:t>4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B21EC0">
        <w:rPr>
          <w:rFonts w:ascii="Times New Roman" w:hAnsi="Times New Roman" w:cs="Times New Roman"/>
          <w:sz w:val="24"/>
        </w:rPr>
        <w:t>57,60</w:t>
      </w:r>
      <w:r w:rsidR="009F26D8">
        <w:rPr>
          <w:rFonts w:ascii="Times New Roman" w:hAnsi="Times New Roman" w:cs="Times New Roman"/>
          <w:sz w:val="24"/>
        </w:rPr>
        <w:t xml:space="preserve">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 xml:space="preserve">Monte Cassino </w:t>
      </w:r>
      <w:r w:rsidR="00B21EC0">
        <w:rPr>
          <w:rFonts w:ascii="Times New Roman" w:hAnsi="Times New Roman" w:cs="Times New Roman"/>
          <w:sz w:val="24"/>
        </w:rPr>
        <w:t>39/40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 w nieruchomości wspólnej</w:t>
      </w:r>
      <w:r w:rsidR="00B21EC0">
        <w:rPr>
          <w:rFonts w:ascii="Times New Roman" w:hAnsi="Times New Roman" w:cs="Times New Roman"/>
          <w:sz w:val="24"/>
        </w:rPr>
        <w:t xml:space="preserve"> oraz udział</w:t>
      </w:r>
      <w:r w:rsidR="000F6EFD">
        <w:rPr>
          <w:rFonts w:ascii="Times New Roman" w:hAnsi="Times New Roman" w:cs="Times New Roman"/>
          <w:sz w:val="24"/>
        </w:rPr>
        <w:t>u</w:t>
      </w:r>
      <w:r w:rsidR="00B21EC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B21EC0">
        <w:rPr>
          <w:rFonts w:ascii="Times New Roman" w:hAnsi="Times New Roman" w:cs="Times New Roman"/>
          <w:sz w:val="24"/>
        </w:rPr>
        <w:t>w nieruchomości</w:t>
      </w:r>
      <w:r w:rsidR="005511A7" w:rsidRPr="005511A7">
        <w:rPr>
          <w:rFonts w:ascii="Times New Roman" w:hAnsi="Times New Roman" w:cs="Times New Roman"/>
          <w:sz w:val="24"/>
        </w:rPr>
        <w:t xml:space="preserve"> </w:t>
      </w:r>
      <w:r w:rsidR="005511A7">
        <w:rPr>
          <w:rFonts w:ascii="Times New Roman" w:hAnsi="Times New Roman" w:cs="Times New Roman"/>
          <w:sz w:val="24"/>
        </w:rPr>
        <w:t>położonej w Świnoujściu przy ul. Monte Cassino 39, s</w:t>
      </w:r>
      <w:r w:rsidR="00B21EC0">
        <w:rPr>
          <w:rFonts w:ascii="Times New Roman" w:hAnsi="Times New Roman" w:cs="Times New Roman"/>
          <w:sz w:val="24"/>
        </w:rPr>
        <w:t xml:space="preserve">tanowiącej prawo użytkowania wieczystego </w:t>
      </w:r>
      <w:r w:rsidR="005511A7">
        <w:rPr>
          <w:rFonts w:ascii="Times New Roman" w:hAnsi="Times New Roman" w:cs="Times New Roman"/>
          <w:sz w:val="24"/>
        </w:rPr>
        <w:t xml:space="preserve">zabudowanej </w:t>
      </w:r>
      <w:r w:rsidR="00B21EC0">
        <w:rPr>
          <w:rFonts w:ascii="Times New Roman" w:hAnsi="Times New Roman" w:cs="Times New Roman"/>
          <w:sz w:val="24"/>
        </w:rPr>
        <w:t>działki gruntu numer 587/12</w:t>
      </w:r>
      <w:r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zbytego Aktem Notarialnym Repertorium A Nr </w:t>
      </w:r>
      <w:r w:rsidR="00905793">
        <w:rPr>
          <w:rFonts w:ascii="Times New Roman" w:hAnsi="Times New Roman" w:cs="Times New Roman"/>
          <w:sz w:val="24"/>
        </w:rPr>
        <w:t>1278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3A0E81">
        <w:rPr>
          <w:rFonts w:ascii="Times New Roman" w:hAnsi="Times New Roman" w:cs="Times New Roman"/>
          <w:sz w:val="24"/>
        </w:rPr>
        <w:t>2</w:t>
      </w:r>
      <w:r w:rsidR="00905793">
        <w:rPr>
          <w:rFonts w:ascii="Times New Roman" w:hAnsi="Times New Roman" w:cs="Times New Roman"/>
          <w:sz w:val="24"/>
        </w:rPr>
        <w:t>5</w:t>
      </w:r>
      <w:r w:rsidR="003A0E81">
        <w:rPr>
          <w:rFonts w:ascii="Times New Roman" w:hAnsi="Times New Roman" w:cs="Times New Roman"/>
          <w:sz w:val="24"/>
        </w:rPr>
        <w:t xml:space="preserve"> 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F6EFD"/>
    <w:rsid w:val="0011696F"/>
    <w:rsid w:val="0012525B"/>
    <w:rsid w:val="002B779A"/>
    <w:rsid w:val="002E76BF"/>
    <w:rsid w:val="00394848"/>
    <w:rsid w:val="003A0E81"/>
    <w:rsid w:val="003A2642"/>
    <w:rsid w:val="00496BD7"/>
    <w:rsid w:val="005511A7"/>
    <w:rsid w:val="005A04DD"/>
    <w:rsid w:val="00643F97"/>
    <w:rsid w:val="0066599B"/>
    <w:rsid w:val="0067443F"/>
    <w:rsid w:val="006B098F"/>
    <w:rsid w:val="006D4DF9"/>
    <w:rsid w:val="006E5424"/>
    <w:rsid w:val="006E7D67"/>
    <w:rsid w:val="006F2436"/>
    <w:rsid w:val="00793B5A"/>
    <w:rsid w:val="00854ECD"/>
    <w:rsid w:val="008A3338"/>
    <w:rsid w:val="00901BD2"/>
    <w:rsid w:val="00905793"/>
    <w:rsid w:val="009146B3"/>
    <w:rsid w:val="00931487"/>
    <w:rsid w:val="009F26D8"/>
    <w:rsid w:val="00A956C3"/>
    <w:rsid w:val="00AA7769"/>
    <w:rsid w:val="00AE7BCE"/>
    <w:rsid w:val="00B21EC0"/>
    <w:rsid w:val="00BE58FB"/>
    <w:rsid w:val="00D06D25"/>
    <w:rsid w:val="00D40B4B"/>
    <w:rsid w:val="00D75CD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2020-11-03T11:30:00Z</cp:lastPrinted>
  <dcterms:created xsi:type="dcterms:W3CDTF">2021-05-27T10:57:00Z</dcterms:created>
  <dcterms:modified xsi:type="dcterms:W3CDTF">2021-06-10T06:47:00Z</dcterms:modified>
</cp:coreProperties>
</file>