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 xml:space="preserve">Świnoujście, dnia </w:t>
      </w:r>
      <w:r w:rsidR="00484D90">
        <w:t>07.06.2021</w:t>
      </w:r>
      <w:r>
        <w:t xml:space="preserve">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WOS.271.2.5.2021.AB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7308C7">
        <w:rPr>
          <w:b/>
          <w:bCs/>
        </w:rPr>
        <w:t xml:space="preserve"> Nr WOS.271.2.5.2021.AB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„Prowadzenie całodobowego pogotowia oraz leczenie i rehabilitacja zwierząt dziko występujących na terenie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 xml:space="preserve">Dane do kontaktu: Anna Bojadżijew, tel. 91 321 79 26, fax 91 327 97 99, e-mail: </w:t>
      </w:r>
      <w:hyperlink r:id="rId7" w:history="1">
        <w:r>
          <w:rPr>
            <w:rStyle w:val="Hipercze"/>
            <w:color w:val="auto"/>
            <w:u w:val="none"/>
          </w:rPr>
          <w:t>abojadzijew@um.swinoujscie.pl</w:t>
        </w:r>
      </w:hyperlink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wszystkie dziko występujące gatunki ptaków oraz ssaków</w:t>
      </w:r>
      <w:r>
        <w:rPr>
          <w:rFonts w:cs="Arial"/>
          <w:i/>
        </w:rPr>
        <w:br/>
        <w:t>(z wyłączeniem dzików i jeleni).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wykonywania powierzonych czynności całodobowo przez 7 dni w tygodniu;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podjęcia interwencji w czasie nieprzekraczającym 30 minut od momentu przyjęcia zgłoszenia o konieczności udzielenia pomocy choremu zwierzęciu;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bezpiecznego przetransportowania podjętego zwierzęcia do prowadzonego przez siebie ośrodka rehabilitacji zwierząt w odległości nie większej niż 30 km od Świnoujścia;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zwierzęciu w ośrodku warunków odpowiadających jego potrzebom biologicznym w okresie leczenia i rehabilitacji, w tym opieki lekarsko-weterynaryjnej </w:t>
      </w:r>
      <w:r>
        <w:rPr>
          <w:i/>
        </w:rPr>
        <w:t>potwierdzonej podpisaną przez Wykonawcę umową lub porozumieniem z gabinetem weterynaryjnym.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Pr="0070610C" w:rsidRDefault="00AA23E1" w:rsidP="00AA23E1">
      <w:pPr>
        <w:ind w:left="709" w:hanging="283"/>
        <w:jc w:val="both"/>
        <w:rPr>
          <w:rFonts w:cs="Arial"/>
          <w:i/>
        </w:rPr>
      </w:pPr>
      <w:r>
        <w:rPr>
          <w:rFonts w:cs="Arial"/>
        </w:rPr>
        <w:t>a) wybór oferty najkorzystniejszej zostanie dokonany na podstawie następujących kryteriów</w:t>
      </w:r>
      <w:r w:rsidRPr="0070610C">
        <w:rPr>
          <w:rFonts w:cs="Arial"/>
        </w:rPr>
        <w:t>:</w:t>
      </w:r>
      <w:r w:rsidRPr="0070610C">
        <w:rPr>
          <w:rFonts w:cs="Arial"/>
          <w:i/>
        </w:rPr>
        <w:t xml:space="preserve"> miesięczna ryczałtowa cena brutto za realizację ww. usług, bez względu na liczbę podjętych interwencji w danym miesiącu.</w:t>
      </w:r>
    </w:p>
    <w:p w:rsidR="00AA23E1" w:rsidRDefault="00AA23E1" w:rsidP="00AA23E1">
      <w:pPr>
        <w:ind w:left="709" w:hanging="283"/>
        <w:jc w:val="both"/>
        <w:rPr>
          <w:rFonts w:cs="Arial"/>
        </w:rPr>
      </w:pPr>
      <w:r>
        <w:rPr>
          <w:rFonts w:cs="Arial"/>
        </w:rPr>
        <w:t xml:space="preserve">b) 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 xml:space="preserve">Data realizacji zamówienia: </w:t>
      </w:r>
      <w:r w:rsidR="00484D90">
        <w:rPr>
          <w:b/>
        </w:rPr>
        <w:t>14.06.2021</w:t>
      </w:r>
      <w:r w:rsidR="003C7B27" w:rsidRPr="003C7B27">
        <w:rPr>
          <w:b/>
        </w:rPr>
        <w:t>-</w:t>
      </w:r>
      <w:r w:rsidR="00484D90">
        <w:rPr>
          <w:b/>
        </w:rPr>
        <w:t xml:space="preserve"> 31.12.</w:t>
      </w:r>
      <w:r w:rsidRPr="00AA23E1">
        <w:rPr>
          <w:b/>
        </w:rPr>
        <w:t>2021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 na formularzu oferty według wzoru stanowiącego załącznik nr 2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ofertę należy złożyć w formie skanu podpisanych dokumentów. Ofertę należy przesłać na adres e-mail: </w:t>
      </w:r>
      <w:hyperlink r:id="rId8" w:history="1">
        <w:r w:rsidRPr="0050129E">
          <w:rPr>
            <w:rStyle w:val="Hipercze"/>
            <w:spacing w:val="-1"/>
          </w:rPr>
          <w:t>abojadzijew@um.swinoujscie.pl</w:t>
        </w:r>
      </w:hyperlink>
      <w:r>
        <w:rPr>
          <w:spacing w:val="-1"/>
        </w:rPr>
        <w:t>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termin złożenia oferty: do dnia </w:t>
      </w:r>
      <w:r w:rsidR="00484D90">
        <w:rPr>
          <w:spacing w:val="-1"/>
        </w:rPr>
        <w:t>10</w:t>
      </w:r>
      <w:r w:rsidR="00205B6B">
        <w:rPr>
          <w:spacing w:val="-1"/>
        </w:rPr>
        <w:t>.0</w:t>
      </w:r>
      <w:r w:rsidR="00484D90">
        <w:rPr>
          <w:spacing w:val="-1"/>
        </w:rPr>
        <w:t>6</w:t>
      </w:r>
      <w:r>
        <w:rPr>
          <w:spacing w:val="-1"/>
        </w:rPr>
        <w:t>.2021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</w:t>
      </w:r>
      <w:r w:rsidR="00484D90">
        <w:t>10.06</w:t>
      </w:r>
      <w:r w:rsidR="00205B6B">
        <w:t>.</w:t>
      </w:r>
      <w:r>
        <w:t xml:space="preserve">2021 r. godz. 11:00, 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025FB9" w:rsidRDefault="00025FB9" w:rsidP="00CC7A94">
      <w:pPr>
        <w:jc w:val="right"/>
        <w:rPr>
          <w:i/>
          <w:sz w:val="20"/>
          <w:szCs w:val="20"/>
        </w:rPr>
      </w:pP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WOS.271.2.5.2021.AB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WOS.271.2.5.2021.AB</w:t>
      </w:r>
      <w:r>
        <w:t xml:space="preserve"> z dnia</w:t>
      </w:r>
      <w:r w:rsidR="009B3974">
        <w:t xml:space="preserve"> </w:t>
      </w:r>
      <w:r w:rsidR="0084101D">
        <w:t>07.06</w:t>
      </w:r>
      <w:bookmarkStart w:id="0" w:name="_GoBack"/>
      <w:bookmarkEnd w:id="0"/>
      <w:r>
        <w:t xml:space="preserve">.2021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 zł (słownie złotych:………………..), powiększoną o podatek VAT …………… zł (słownie złotych: ……………….), tj. cenę brutto ……………………zł (słownie złotych:…………………).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3 do zapytania ofertowego </w:t>
      </w:r>
      <w:r>
        <w:rPr>
          <w:bCs/>
          <w:sz w:val="18"/>
          <w:szCs w:val="18"/>
        </w:rPr>
        <w:t>WOS.271.2.5.2021.AB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 xml:space="preserve">Dane osobowe będą przechowywane przez okres 10 lat zgodnie z klasyfikacją wynikającą z jednolitego rzeczowego wykazu akt organów gminy i związków </w:t>
      </w:r>
      <w:r>
        <w:lastRenderedPageBreak/>
        <w:t>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B0" w:rsidRDefault="00162AB0" w:rsidP="00CC7A94">
      <w:r>
        <w:separator/>
      </w:r>
    </w:p>
  </w:endnote>
  <w:endnote w:type="continuationSeparator" w:id="0">
    <w:p w:rsidR="00162AB0" w:rsidRDefault="00162AB0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B0" w:rsidRDefault="00162AB0" w:rsidP="00CC7A94">
      <w:r>
        <w:separator/>
      </w:r>
    </w:p>
  </w:footnote>
  <w:footnote w:type="continuationSeparator" w:id="0">
    <w:p w:rsidR="00162AB0" w:rsidRDefault="00162AB0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072C4D"/>
    <w:rsid w:val="001545C5"/>
    <w:rsid w:val="00162AB0"/>
    <w:rsid w:val="001E01E2"/>
    <w:rsid w:val="00205B6B"/>
    <w:rsid w:val="002937BF"/>
    <w:rsid w:val="00334E57"/>
    <w:rsid w:val="003C7B27"/>
    <w:rsid w:val="003E1C42"/>
    <w:rsid w:val="00484D90"/>
    <w:rsid w:val="005560AE"/>
    <w:rsid w:val="0056207A"/>
    <w:rsid w:val="005625E7"/>
    <w:rsid w:val="00657368"/>
    <w:rsid w:val="0070610C"/>
    <w:rsid w:val="007308C7"/>
    <w:rsid w:val="007A088E"/>
    <w:rsid w:val="007B6CD1"/>
    <w:rsid w:val="0084101D"/>
    <w:rsid w:val="00980627"/>
    <w:rsid w:val="009B3974"/>
    <w:rsid w:val="00A52AC7"/>
    <w:rsid w:val="00AA23E1"/>
    <w:rsid w:val="00AD217E"/>
    <w:rsid w:val="00B774D5"/>
    <w:rsid w:val="00BF3977"/>
    <w:rsid w:val="00CC7A94"/>
    <w:rsid w:val="00CE0EAF"/>
    <w:rsid w:val="00D86C4B"/>
    <w:rsid w:val="00D962B1"/>
    <w:rsid w:val="00F6605D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87AA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jadzijew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zychodzien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3</cp:revision>
  <cp:lastPrinted>2021-06-07T12:43:00Z</cp:lastPrinted>
  <dcterms:created xsi:type="dcterms:W3CDTF">2021-06-07T12:41:00Z</dcterms:created>
  <dcterms:modified xsi:type="dcterms:W3CDTF">2021-06-07T12:46:00Z</dcterms:modified>
</cp:coreProperties>
</file>