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3E645F" w:rsidRDefault="00675C15" w:rsidP="00030DE7">
      <w:pPr>
        <w:tabs>
          <w:tab w:val="left" w:pos="5103"/>
        </w:tabs>
        <w:jc w:val="both"/>
        <w:rPr>
          <w:szCs w:val="22"/>
        </w:rPr>
      </w:pPr>
      <w:r>
        <w:rPr>
          <w:spacing w:val="-2"/>
          <w:szCs w:val="22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</w:t>
      </w:r>
      <w:r>
        <w:rPr>
          <w:szCs w:val="22"/>
        </w:rPr>
        <w:t>n</w:t>
      </w:r>
      <w:r w:rsidR="008A340A">
        <w:rPr>
          <w:szCs w:val="22"/>
        </w:rPr>
        <w:t>r 2</w:t>
      </w:r>
    </w:p>
    <w:p w:rsidR="00675C15" w:rsidRPr="003E645F" w:rsidRDefault="00675C15" w:rsidP="00030DE7">
      <w:pPr>
        <w:tabs>
          <w:tab w:val="left" w:pos="5103"/>
        </w:tabs>
        <w:jc w:val="both"/>
        <w:rPr>
          <w:spacing w:val="-3"/>
          <w:szCs w:val="22"/>
        </w:rPr>
      </w:pPr>
      <w:r>
        <w:rPr>
          <w:szCs w:val="22"/>
        </w:rPr>
        <w:tab/>
      </w:r>
      <w:r w:rsidRPr="003E645F">
        <w:rPr>
          <w:szCs w:val="22"/>
        </w:rPr>
        <w:t>d</w:t>
      </w:r>
      <w:r w:rsidRPr="003E645F">
        <w:rPr>
          <w:spacing w:val="-3"/>
          <w:szCs w:val="22"/>
        </w:rPr>
        <w:t>o Regulaminu udzielania zamówień,</w:t>
      </w:r>
    </w:p>
    <w:p w:rsidR="00675C15" w:rsidRPr="004B00C1" w:rsidRDefault="00675C15" w:rsidP="00030DE7">
      <w:pPr>
        <w:tabs>
          <w:tab w:val="left" w:pos="5103"/>
        </w:tabs>
        <w:ind w:left="5245" w:hanging="5245"/>
        <w:jc w:val="both"/>
        <w:rPr>
          <w:sz w:val="24"/>
          <w:szCs w:val="24"/>
        </w:rPr>
      </w:pPr>
      <w:r>
        <w:rPr>
          <w:spacing w:val="-3"/>
          <w:szCs w:val="22"/>
        </w:rPr>
        <w:tab/>
      </w:r>
      <w:r w:rsidRPr="003E645F">
        <w:rPr>
          <w:spacing w:val="-3"/>
          <w:szCs w:val="22"/>
        </w:rPr>
        <w:t xml:space="preserve">których wartość </w:t>
      </w:r>
      <w:r>
        <w:rPr>
          <w:spacing w:val="-3"/>
          <w:szCs w:val="22"/>
        </w:rPr>
        <w:t>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</w:t>
      </w:r>
      <w:r w:rsidRPr="00F644BF">
        <w:rPr>
          <w:sz w:val="24"/>
          <w:szCs w:val="24"/>
        </w:rPr>
        <w:t xml:space="preserve">sprawy: </w:t>
      </w:r>
      <w:r w:rsidR="00F644BF" w:rsidRPr="00F644BF">
        <w:rPr>
          <w:sz w:val="24"/>
          <w:szCs w:val="24"/>
        </w:rPr>
        <w:t>WIM.271.2.31.</w:t>
      </w:r>
      <w:r w:rsidR="001D7F75" w:rsidRPr="00F644BF"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Świnoujście, </w:t>
      </w:r>
      <w:r w:rsidR="000B33B4">
        <w:rPr>
          <w:sz w:val="24"/>
          <w:szCs w:val="24"/>
        </w:rPr>
        <w:t>dnia   ……</w:t>
      </w:r>
      <w:r w:rsidR="00030DE7">
        <w:rPr>
          <w:sz w:val="24"/>
          <w:szCs w:val="24"/>
        </w:rPr>
        <w:t>05</w:t>
      </w:r>
      <w:r w:rsidR="001D7F75">
        <w:rPr>
          <w:sz w:val="24"/>
          <w:szCs w:val="24"/>
        </w:rPr>
        <w:t>.2021 r.</w:t>
      </w:r>
    </w:p>
    <w:p w:rsidR="007A3B9F" w:rsidRPr="00675C15" w:rsidRDefault="007A3B9F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171668" w:rsidRPr="00171668" w:rsidRDefault="00364B72" w:rsidP="00171668">
      <w:pPr>
        <w:spacing w:before="48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171668">
        <w:rPr>
          <w:b/>
          <w:bCs/>
          <w:sz w:val="24"/>
          <w:szCs w:val="24"/>
        </w:rPr>
        <w:t xml:space="preserve"> NR 31</w:t>
      </w:r>
    </w:p>
    <w:p w:rsidR="00171668" w:rsidRDefault="00171668" w:rsidP="000B33B4">
      <w:pPr>
        <w:spacing w:line="360" w:lineRule="auto"/>
        <w:jc w:val="both"/>
        <w:rPr>
          <w:b/>
          <w:bCs/>
          <w:sz w:val="24"/>
          <w:szCs w:val="24"/>
        </w:rPr>
      </w:pPr>
    </w:p>
    <w:p w:rsidR="00364B72" w:rsidRPr="003D53F4" w:rsidRDefault="001D7F75" w:rsidP="000B33B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030DE7">
        <w:rPr>
          <w:b/>
          <w:bCs/>
          <w:sz w:val="24"/>
          <w:szCs w:val="24"/>
        </w:rPr>
        <w:t>„Przebudowy</w:t>
      </w:r>
      <w:r w:rsidR="00030DE7" w:rsidRPr="00030DE7">
        <w:rPr>
          <w:b/>
          <w:bCs/>
          <w:sz w:val="24"/>
          <w:szCs w:val="24"/>
        </w:rPr>
        <w:t xml:space="preserve"> oświetlenia sportowego Sali gimnastycznej </w:t>
      </w:r>
      <w:r w:rsidR="00A933DA">
        <w:rPr>
          <w:b/>
          <w:bCs/>
          <w:sz w:val="24"/>
          <w:szCs w:val="24"/>
        </w:rPr>
        <w:t xml:space="preserve">w Szkole Podstawowej </w:t>
      </w:r>
      <w:r w:rsidR="00030DE7" w:rsidRPr="00030DE7">
        <w:rPr>
          <w:b/>
          <w:bCs/>
          <w:sz w:val="24"/>
          <w:szCs w:val="24"/>
        </w:rPr>
        <w:t>nr 4 przy ul. Szkolnej 1 w Świnoujściu” w ramach zadania: „Wykonanie przebudowy wewnętrznych instalacji elektrycznych w obiektach szkół podstawowych na terenie miasta”.</w:t>
      </w:r>
    </w:p>
    <w:p w:rsidR="00364B72" w:rsidRPr="00030DE7" w:rsidRDefault="00364B72" w:rsidP="00030DE7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 w:rsidR="00A041C6">
        <w:rPr>
          <w:spacing w:val="-1"/>
          <w:sz w:val="24"/>
          <w:szCs w:val="24"/>
        </w:rPr>
        <w:t xml:space="preserve"> prowadząca postępowanie): </w:t>
      </w:r>
      <w:r w:rsidR="00A041C6" w:rsidRPr="00030DE7">
        <w:rPr>
          <w:spacing w:val="-1"/>
          <w:sz w:val="24"/>
          <w:szCs w:val="24"/>
        </w:rPr>
        <w:t>Wydział Inwestycji Miejskich</w:t>
      </w:r>
    </w:p>
    <w:p w:rsidR="00EB0CE7" w:rsidRPr="003D53F4" w:rsidRDefault="00030DE7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Agnieszka Sanocka - </w:t>
      </w:r>
      <w:r>
        <w:rPr>
          <w:spacing w:val="-1"/>
          <w:sz w:val="24"/>
          <w:szCs w:val="24"/>
        </w:rPr>
        <w:t xml:space="preserve">Wydział Inwestycji Miejskich , tel. 91 327 86 10 </w:t>
      </w:r>
      <w:hyperlink r:id="rId8" w:history="1">
        <w:r w:rsidR="00864519" w:rsidRPr="00FB4896">
          <w:rPr>
            <w:rStyle w:val="Hipercze"/>
            <w:spacing w:val="-1"/>
            <w:sz w:val="24"/>
            <w:szCs w:val="24"/>
          </w:rPr>
          <w:t>wim@um.swinoujscie.pl</w:t>
        </w:r>
      </w:hyperlink>
      <w:r w:rsidR="00864519">
        <w:rPr>
          <w:spacing w:val="-1"/>
          <w:sz w:val="24"/>
          <w:szCs w:val="24"/>
        </w:rPr>
        <w:t xml:space="preserve">; </w:t>
      </w:r>
      <w:hyperlink r:id="rId9" w:history="1">
        <w:r w:rsidRPr="005D7BA6">
          <w:rPr>
            <w:rStyle w:val="Hipercze"/>
            <w:spacing w:val="-1"/>
            <w:sz w:val="24"/>
            <w:szCs w:val="24"/>
          </w:rPr>
          <w:t>asanocka@um.swinoujscie.pl</w:t>
        </w:r>
      </w:hyperlink>
      <w:r>
        <w:rPr>
          <w:spacing w:val="-1"/>
          <w:sz w:val="24"/>
          <w:szCs w:val="24"/>
        </w:rPr>
        <w:t xml:space="preserve">; </w:t>
      </w:r>
    </w:p>
    <w:p w:rsidR="007A493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7A4931">
        <w:rPr>
          <w:sz w:val="24"/>
          <w:szCs w:val="24"/>
        </w:rPr>
        <w:t xml:space="preserve"> </w:t>
      </w:r>
    </w:p>
    <w:p w:rsidR="001D7F75" w:rsidRDefault="00F81009" w:rsidP="00F81009">
      <w:pPr>
        <w:spacing w:before="120" w:after="120"/>
        <w:ind w:left="284"/>
        <w:jc w:val="both"/>
        <w:rPr>
          <w:sz w:val="24"/>
          <w:szCs w:val="24"/>
        </w:rPr>
      </w:pPr>
      <w:r w:rsidRPr="00F81009">
        <w:rPr>
          <w:sz w:val="24"/>
          <w:szCs w:val="24"/>
        </w:rPr>
        <w:t>Przedmiotem opracowania jest wykonanie instalacji oświetlenia sportowego</w:t>
      </w:r>
      <w:r w:rsidR="00642071">
        <w:rPr>
          <w:sz w:val="24"/>
          <w:szCs w:val="24"/>
        </w:rPr>
        <w:t xml:space="preserve">, wymianę opraw oświetleniowych i gniazd wtykowych </w:t>
      </w:r>
      <w:r w:rsidRPr="00F81009">
        <w:rPr>
          <w:sz w:val="24"/>
          <w:szCs w:val="24"/>
        </w:rPr>
        <w:t xml:space="preserve">w Sali gimnastycznej </w:t>
      </w:r>
      <w:r w:rsidR="00642071">
        <w:rPr>
          <w:sz w:val="24"/>
          <w:szCs w:val="24"/>
        </w:rPr>
        <w:t>bud</w:t>
      </w:r>
      <w:r w:rsidRPr="00F81009">
        <w:rPr>
          <w:sz w:val="24"/>
          <w:szCs w:val="24"/>
        </w:rPr>
        <w:t xml:space="preserve">ynku Szkoły Podstawowej nr 4. </w:t>
      </w:r>
      <w:r w:rsidR="005E62D4" w:rsidRPr="00F81009">
        <w:rPr>
          <w:sz w:val="24"/>
          <w:szCs w:val="24"/>
        </w:rPr>
        <w:t>Szczegółowy opis w załączniku</w:t>
      </w:r>
      <w:r w:rsidRPr="00F81009">
        <w:rPr>
          <w:sz w:val="24"/>
          <w:szCs w:val="24"/>
        </w:rPr>
        <w:t xml:space="preserve"> nr 1</w:t>
      </w:r>
      <w:r w:rsidR="00CE171F">
        <w:rPr>
          <w:sz w:val="24"/>
          <w:szCs w:val="24"/>
        </w:rPr>
        <w:t>.</w:t>
      </w:r>
    </w:p>
    <w:p w:rsidR="007A4931" w:rsidRPr="005E62D4" w:rsidRDefault="007A4931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5E62D4">
        <w:rPr>
          <w:sz w:val="24"/>
          <w:szCs w:val="24"/>
        </w:rPr>
        <w:t xml:space="preserve">CPV </w:t>
      </w:r>
      <w:r w:rsidR="005E62D4" w:rsidRPr="005E62D4">
        <w:rPr>
          <w:sz w:val="24"/>
          <w:szCs w:val="24"/>
        </w:rPr>
        <w:t>- 45311200-2 Roboty w zakresie instalacji elektrycznych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D7F75" w:rsidRDefault="005313D5" w:rsidP="001D7F75">
      <w:pPr>
        <w:numPr>
          <w:ilvl w:val="0"/>
          <w:numId w:val="15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A041C6">
        <w:rPr>
          <w:sz w:val="24"/>
          <w:szCs w:val="24"/>
        </w:rPr>
        <w:t xml:space="preserve">: </w:t>
      </w:r>
    </w:p>
    <w:p w:rsidR="00286860" w:rsidRPr="00C87DC5" w:rsidRDefault="00167AAE" w:rsidP="00286860">
      <w:pPr>
        <w:pStyle w:val="Akapitzlist"/>
        <w:autoSpaceDN w:val="0"/>
        <w:adjustRightInd w:val="0"/>
        <w:spacing w:line="276" w:lineRule="auto"/>
        <w:ind w:left="644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- Cena oferty brutto ( C) - 8</w:t>
      </w:r>
      <w:r w:rsidR="00286860" w:rsidRPr="00C87DC5">
        <w:rPr>
          <w:rFonts w:ascii="Times New Roman" w:hAnsi="Times New Roman"/>
          <w:b/>
          <w:bCs/>
          <w:sz w:val="24"/>
          <w:szCs w:val="24"/>
          <w:lang w:eastAsia="pl-PL"/>
        </w:rPr>
        <w:t>0 %</w:t>
      </w:r>
    </w:p>
    <w:p w:rsidR="00286860" w:rsidRPr="00C87DC5" w:rsidRDefault="00286860" w:rsidP="00286860">
      <w:pPr>
        <w:pStyle w:val="Akapitzlist"/>
        <w:autoSpaceDN w:val="0"/>
        <w:adjustRightInd w:val="0"/>
        <w:ind w:left="644"/>
        <w:rPr>
          <w:rFonts w:ascii="Times New Roman" w:hAnsi="Times New Roman"/>
          <w:b/>
          <w:sz w:val="24"/>
          <w:szCs w:val="24"/>
        </w:rPr>
      </w:pPr>
      <w:r w:rsidRPr="00C87DC5">
        <w:rPr>
          <w:rFonts w:ascii="Times New Roman" w:hAnsi="Times New Roman"/>
          <w:b/>
          <w:sz w:val="24"/>
          <w:szCs w:val="24"/>
        </w:rPr>
        <w:t>- Doświadczenie zawodowe kierownika robót s</w:t>
      </w:r>
      <w:r w:rsidR="00167AAE">
        <w:rPr>
          <w:rFonts w:ascii="Times New Roman" w:hAnsi="Times New Roman"/>
          <w:b/>
          <w:sz w:val="24"/>
          <w:szCs w:val="24"/>
        </w:rPr>
        <w:t>pecjalności elektrycznej (D) – 2</w:t>
      </w:r>
      <w:r w:rsidRPr="00C87DC5">
        <w:rPr>
          <w:rFonts w:ascii="Times New Roman" w:hAnsi="Times New Roman"/>
          <w:b/>
          <w:sz w:val="24"/>
          <w:szCs w:val="24"/>
        </w:rPr>
        <w:t xml:space="preserve">0%                   </w:t>
      </w:r>
    </w:p>
    <w:p w:rsidR="00286860" w:rsidRPr="00171668" w:rsidRDefault="00C87DC5" w:rsidP="00286860">
      <w:pPr>
        <w:spacing w:before="80" w:after="80" w:line="360" w:lineRule="auto"/>
        <w:ind w:left="644"/>
        <w:jc w:val="both"/>
        <w:rPr>
          <w:b/>
          <w:sz w:val="24"/>
          <w:szCs w:val="24"/>
          <w:u w:val="single"/>
        </w:rPr>
      </w:pPr>
      <w:r w:rsidRPr="00171668">
        <w:rPr>
          <w:b/>
          <w:sz w:val="24"/>
          <w:szCs w:val="24"/>
          <w:u w:val="single"/>
        </w:rPr>
        <w:t>Punkty będą przyznawane wg następujących zasad:</w:t>
      </w:r>
    </w:p>
    <w:p w:rsidR="00CE171F" w:rsidRPr="00CE171F" w:rsidRDefault="00171668" w:rsidP="00CE171F">
      <w:pPr>
        <w:widowControl/>
        <w:tabs>
          <w:tab w:val="num" w:pos="851"/>
        </w:tabs>
        <w:suppressAutoHyphens w:val="0"/>
        <w:autoSpaceDN w:val="0"/>
        <w:adjustRightInd w:val="0"/>
        <w:spacing w:after="160" w:line="259" w:lineRule="auto"/>
        <w:ind w:left="709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CE171F" w:rsidRPr="00CE171F">
        <w:rPr>
          <w:rFonts w:eastAsiaTheme="minorHAnsi"/>
          <w:b/>
          <w:sz w:val="24"/>
          <w:szCs w:val="24"/>
          <w:lang w:eastAsia="en-US"/>
        </w:rPr>
        <w:t>)  Cena oferty (C)</w:t>
      </w:r>
      <w:r w:rsidR="00CE171F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="00167AAE">
        <w:rPr>
          <w:rFonts w:eastAsiaTheme="minorHAnsi"/>
          <w:b/>
          <w:sz w:val="24"/>
          <w:szCs w:val="24"/>
          <w:lang w:eastAsia="en-US"/>
        </w:rPr>
        <w:t>C = 0,8</w:t>
      </w:r>
      <w:r w:rsidR="00CE171F" w:rsidRPr="00CE171F">
        <w:rPr>
          <w:rFonts w:eastAsiaTheme="minorHAnsi"/>
          <w:b/>
          <w:sz w:val="24"/>
          <w:szCs w:val="24"/>
          <w:lang w:eastAsia="en-US"/>
        </w:rPr>
        <w:t xml:space="preserve"> x (C</w:t>
      </w:r>
      <w:r w:rsidR="00CE171F" w:rsidRPr="00CE171F">
        <w:rPr>
          <w:rFonts w:eastAsiaTheme="minorHAnsi"/>
          <w:b/>
          <w:sz w:val="24"/>
          <w:szCs w:val="24"/>
          <w:vertAlign w:val="subscript"/>
          <w:lang w:eastAsia="en-US"/>
        </w:rPr>
        <w:t>min</w:t>
      </w:r>
      <w:r w:rsidR="00CE171F" w:rsidRPr="00CE171F">
        <w:rPr>
          <w:rFonts w:eastAsiaTheme="minorHAnsi"/>
          <w:b/>
          <w:sz w:val="24"/>
          <w:szCs w:val="24"/>
          <w:lang w:eastAsia="en-US"/>
        </w:rPr>
        <w:t xml:space="preserve"> / C</w:t>
      </w:r>
      <w:r w:rsidR="00CE171F" w:rsidRPr="00CE171F">
        <w:rPr>
          <w:rFonts w:eastAsiaTheme="minorHAnsi"/>
          <w:b/>
          <w:sz w:val="24"/>
          <w:szCs w:val="24"/>
          <w:vertAlign w:val="subscript"/>
          <w:lang w:eastAsia="en-US"/>
        </w:rPr>
        <w:t>ob</w:t>
      </w:r>
      <w:r w:rsidR="00CE171F" w:rsidRPr="00CE171F">
        <w:rPr>
          <w:rFonts w:eastAsiaTheme="minorHAnsi"/>
          <w:b/>
          <w:sz w:val="24"/>
          <w:szCs w:val="24"/>
          <w:lang w:eastAsia="en-US"/>
        </w:rPr>
        <w:t>) x 100 pkt</w:t>
      </w:r>
    </w:p>
    <w:p w:rsidR="00CE171F" w:rsidRPr="00CE171F" w:rsidRDefault="00CE171F" w:rsidP="00CE171F">
      <w:pPr>
        <w:widowControl/>
        <w:suppressAutoHyphens w:val="0"/>
        <w:autoSpaceDE/>
        <w:ind w:left="851"/>
        <w:jc w:val="both"/>
        <w:outlineLvl w:val="1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>gdzie:</w:t>
      </w:r>
      <w:r w:rsidRPr="00CE171F">
        <w:rPr>
          <w:rFonts w:eastAsiaTheme="minorHAnsi"/>
          <w:lang w:eastAsia="en-US"/>
        </w:rPr>
        <w:tab/>
      </w:r>
      <w:r w:rsidRPr="00CE171F">
        <w:rPr>
          <w:rFonts w:eastAsiaTheme="minorHAnsi"/>
          <w:lang w:eastAsia="en-US"/>
        </w:rPr>
        <w:tab/>
      </w:r>
    </w:p>
    <w:p w:rsidR="00CE171F" w:rsidRPr="00CE171F" w:rsidRDefault="00CE171F" w:rsidP="00CE171F">
      <w:pPr>
        <w:widowControl/>
        <w:suppressAutoHyphens w:val="0"/>
        <w:autoSpaceDE/>
        <w:jc w:val="both"/>
        <w:outlineLvl w:val="1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 xml:space="preserve">                 C</w:t>
      </w:r>
      <w:r w:rsidRPr="00CE171F">
        <w:rPr>
          <w:rFonts w:eastAsiaTheme="minorHAnsi"/>
          <w:vertAlign w:val="subscript"/>
          <w:lang w:eastAsia="en-US"/>
        </w:rPr>
        <w:t>min</w:t>
      </w:r>
      <w:r w:rsidRPr="00CE171F">
        <w:rPr>
          <w:rFonts w:eastAsiaTheme="minorHAnsi"/>
          <w:lang w:eastAsia="en-US"/>
        </w:rPr>
        <w:tab/>
        <w:t xml:space="preserve">- cena brutto najniższa, </w:t>
      </w:r>
    </w:p>
    <w:p w:rsidR="00CE171F" w:rsidRPr="00CE171F" w:rsidRDefault="00CE171F" w:rsidP="00CE171F">
      <w:pPr>
        <w:widowControl/>
        <w:suppressAutoHyphens w:val="0"/>
        <w:autoSpaceDE/>
        <w:jc w:val="both"/>
        <w:outlineLvl w:val="1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 xml:space="preserve">                 C</w:t>
      </w:r>
      <w:r w:rsidRPr="00CE171F">
        <w:rPr>
          <w:rFonts w:eastAsiaTheme="minorHAnsi"/>
          <w:vertAlign w:val="subscript"/>
          <w:lang w:eastAsia="en-US"/>
        </w:rPr>
        <w:t>ob</w:t>
      </w:r>
      <w:r w:rsidRPr="00CE171F">
        <w:rPr>
          <w:rFonts w:eastAsiaTheme="minorHAnsi"/>
          <w:lang w:eastAsia="en-US"/>
        </w:rPr>
        <w:tab/>
        <w:t>- cena brutto oferty badanej</w:t>
      </w:r>
    </w:p>
    <w:p w:rsidR="00CE171F" w:rsidRDefault="00CE171F" w:rsidP="00CE171F">
      <w:pPr>
        <w:widowControl/>
        <w:suppressAutoHyphens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E171F" w:rsidRPr="00CE171F" w:rsidRDefault="00171668" w:rsidP="00CE171F">
      <w:pPr>
        <w:widowControl/>
        <w:suppressAutoHyphens w:val="0"/>
        <w:autoSpaceDN w:val="0"/>
        <w:adjustRightInd w:val="0"/>
        <w:spacing w:after="160" w:line="259" w:lineRule="auto"/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CE171F" w:rsidRPr="00CE171F">
        <w:rPr>
          <w:rFonts w:eastAsiaTheme="minorHAnsi"/>
          <w:b/>
          <w:sz w:val="24"/>
          <w:szCs w:val="24"/>
          <w:lang w:eastAsia="en-US"/>
        </w:rPr>
        <w:t>) Doświadczenie zawodowe kierownika robót specjalności elektrycznej (D )</w:t>
      </w:r>
    </w:p>
    <w:p w:rsidR="00047D22" w:rsidRPr="009E5B79" w:rsidRDefault="00047D22" w:rsidP="0060279F">
      <w:pPr>
        <w:tabs>
          <w:tab w:val="num" w:pos="1134"/>
        </w:tabs>
        <w:autoSpaceDN w:val="0"/>
        <w:adjustRightInd w:val="0"/>
        <w:spacing w:line="276" w:lineRule="auto"/>
        <w:ind w:left="851"/>
        <w:jc w:val="both"/>
        <w:rPr>
          <w:sz w:val="24"/>
          <w:szCs w:val="24"/>
        </w:rPr>
      </w:pPr>
      <w:r w:rsidRPr="009E5B79">
        <w:rPr>
          <w:sz w:val="24"/>
          <w:szCs w:val="24"/>
        </w:rPr>
        <w:t>Punkty w tym kryterium będą przyznawane za doświadczenie zawodowe osoby wskazanej przez wykonawcę do pełnienia funkcji kierownika robót</w:t>
      </w:r>
      <w:r>
        <w:rPr>
          <w:sz w:val="24"/>
          <w:szCs w:val="24"/>
        </w:rPr>
        <w:t xml:space="preserve"> w specjalności elektrycznej</w:t>
      </w:r>
      <w:r w:rsidRPr="009E5B79">
        <w:rPr>
          <w:sz w:val="24"/>
          <w:szCs w:val="24"/>
        </w:rPr>
        <w:t xml:space="preserve">. Za każdą realizację spełniającą poniższe warunki, na której w/w osoba pełniła funkcję kierownika robót elektrycznych oferta otrzyma </w:t>
      </w:r>
      <w:r>
        <w:rPr>
          <w:sz w:val="24"/>
          <w:szCs w:val="24"/>
        </w:rPr>
        <w:t>10</w:t>
      </w:r>
      <w:r w:rsidRPr="009E5B79">
        <w:rPr>
          <w:sz w:val="24"/>
          <w:szCs w:val="24"/>
        </w:rPr>
        <w:t xml:space="preserve"> punktów (maksymalnie </w:t>
      </w:r>
      <w:r w:rsidR="00167AAE">
        <w:rPr>
          <w:sz w:val="24"/>
          <w:szCs w:val="24"/>
        </w:rPr>
        <w:t>2</w:t>
      </w:r>
      <w:r w:rsidRPr="009E5B79">
        <w:rPr>
          <w:sz w:val="24"/>
          <w:szCs w:val="24"/>
        </w:rPr>
        <w:t>0 punktów w kryterium).</w:t>
      </w:r>
    </w:p>
    <w:p w:rsidR="00047D22" w:rsidRPr="009E5B79" w:rsidRDefault="00171668" w:rsidP="0060279F">
      <w:pPr>
        <w:widowControl/>
        <w:suppressAutoHyphens w:val="0"/>
        <w:autoSpaceDN w:val="0"/>
        <w:adjustRightInd w:val="0"/>
        <w:spacing w:line="276" w:lineRule="auto"/>
        <w:ind w:left="8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47D22" w:rsidRPr="009E5B79">
        <w:rPr>
          <w:rFonts w:eastAsia="Calibri"/>
          <w:sz w:val="24"/>
          <w:szCs w:val="24"/>
          <w:lang w:eastAsia="en-US"/>
        </w:rPr>
        <w:t xml:space="preserve">Zamawiający przyzna punkty wyłącznie za te realizacje, z których każda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47D22" w:rsidRPr="009E5B79">
        <w:rPr>
          <w:rFonts w:eastAsia="Calibri"/>
          <w:sz w:val="24"/>
          <w:szCs w:val="24"/>
          <w:lang w:eastAsia="en-US"/>
        </w:rPr>
        <w:t xml:space="preserve">obejmowała swoim zakresem wykonanie robót elektrycznych obejmujących </w:t>
      </w:r>
      <w:r w:rsidR="00047D22" w:rsidRPr="009E5B79">
        <w:rPr>
          <w:rFonts w:eastAsia="Calibri"/>
          <w:sz w:val="24"/>
          <w:szCs w:val="24"/>
          <w:lang w:eastAsia="en-US"/>
        </w:rPr>
        <w:lastRenderedPageBreak/>
        <w:t>minimum wykonanie wewnętrznych instalacji elektrycznych w budynku mieszkalnym</w:t>
      </w:r>
      <w:r w:rsidR="00047D22">
        <w:rPr>
          <w:rFonts w:eastAsia="Calibri"/>
          <w:sz w:val="24"/>
          <w:szCs w:val="24"/>
          <w:lang w:eastAsia="en-US"/>
        </w:rPr>
        <w:t xml:space="preserve"> lub</w:t>
      </w:r>
      <w:r w:rsidR="00047D22" w:rsidRPr="009E5B79">
        <w:rPr>
          <w:rFonts w:eastAsia="Calibri"/>
          <w:sz w:val="24"/>
          <w:szCs w:val="24"/>
          <w:lang w:eastAsia="en-US"/>
        </w:rPr>
        <w:t xml:space="preserve"> budynku zamieszkania zbiorowego lub </w:t>
      </w:r>
      <w:r w:rsidR="00047D22">
        <w:rPr>
          <w:rFonts w:eastAsia="Calibri"/>
          <w:sz w:val="24"/>
          <w:szCs w:val="24"/>
          <w:lang w:eastAsia="en-US"/>
        </w:rPr>
        <w:t>budynku</w:t>
      </w:r>
      <w:r w:rsidR="00047D22" w:rsidRPr="009E5B79">
        <w:rPr>
          <w:rFonts w:eastAsia="Calibri"/>
          <w:sz w:val="24"/>
          <w:szCs w:val="24"/>
          <w:lang w:eastAsia="en-US"/>
        </w:rPr>
        <w:t xml:space="preserve"> użyteczności publicznej, a okres pełnienia funkcji kierownika robót elektrycznych obejmował całość realizacji zadania.</w:t>
      </w:r>
    </w:p>
    <w:p w:rsidR="00047D22" w:rsidRPr="009E5B79" w:rsidRDefault="00047D22" w:rsidP="00171668">
      <w:pPr>
        <w:autoSpaceDN w:val="0"/>
        <w:adjustRightInd w:val="0"/>
        <w:spacing w:line="276" w:lineRule="auto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</w:tblGrid>
      <w:tr w:rsidR="00167AAE" w:rsidRPr="009E5B79" w:rsidTr="004406BF">
        <w:tc>
          <w:tcPr>
            <w:tcW w:w="2754" w:type="dxa"/>
            <w:shd w:val="clear" w:color="auto" w:fill="auto"/>
          </w:tcPr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rPr>
                <w:rFonts w:eastAsia="Calibri"/>
              </w:rPr>
            </w:pPr>
            <w:r w:rsidRPr="009E5B79">
              <w:rPr>
                <w:rFonts w:eastAsia="Calibri"/>
              </w:rPr>
              <w:t>Ilość realizacji, na których</w:t>
            </w:r>
          </w:p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rPr>
                <w:rFonts w:eastAsia="Calibri"/>
              </w:rPr>
            </w:pPr>
            <w:r w:rsidRPr="009E5B79">
              <w:rPr>
                <w:rFonts w:eastAsia="Calibri"/>
              </w:rPr>
              <w:t xml:space="preserve">wskazana osoba pełniła funkcję </w:t>
            </w:r>
          </w:p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rPr>
                <w:rFonts w:eastAsia="Calibri"/>
              </w:rPr>
            </w:pPr>
            <w:r w:rsidRPr="009E5B79">
              <w:rPr>
                <w:rFonts w:eastAsia="Calibri"/>
              </w:rPr>
              <w:t xml:space="preserve">kierownika robót elektrycznych:  </w:t>
            </w:r>
          </w:p>
        </w:tc>
        <w:tc>
          <w:tcPr>
            <w:tcW w:w="1323" w:type="dxa"/>
            <w:shd w:val="clear" w:color="auto" w:fill="auto"/>
          </w:tcPr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E5B79">
              <w:rPr>
                <w:rFonts w:eastAsia="Calibri"/>
              </w:rPr>
              <w:t>1</w:t>
            </w:r>
          </w:p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E5B79">
              <w:rPr>
                <w:rFonts w:eastAsia="Calibri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:rsidR="00167AAE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9E5B79">
              <w:rPr>
                <w:rFonts w:eastAsia="Calibri"/>
              </w:rPr>
              <w:t xml:space="preserve"> i więcej</w:t>
            </w:r>
          </w:p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realizacje</w:t>
            </w:r>
          </w:p>
        </w:tc>
      </w:tr>
      <w:tr w:rsidR="00167AAE" w:rsidRPr="009E5B79" w:rsidTr="004406BF">
        <w:tc>
          <w:tcPr>
            <w:tcW w:w="2754" w:type="dxa"/>
            <w:shd w:val="clear" w:color="auto" w:fill="auto"/>
          </w:tcPr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9E5B79">
              <w:rPr>
                <w:rFonts w:eastAsia="Calibri"/>
                <w:b/>
              </w:rPr>
              <w:t>Przyznane punkty -D:</w:t>
            </w:r>
          </w:p>
        </w:tc>
        <w:tc>
          <w:tcPr>
            <w:tcW w:w="1323" w:type="dxa"/>
            <w:shd w:val="clear" w:color="auto" w:fill="auto"/>
          </w:tcPr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67AAE" w:rsidRPr="009E5B79" w:rsidRDefault="00167AAE" w:rsidP="00171668">
            <w:pPr>
              <w:tabs>
                <w:tab w:val="num" w:pos="1134"/>
              </w:tabs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Pr="009E5B79">
              <w:rPr>
                <w:rFonts w:eastAsia="Calibri"/>
                <w:b/>
              </w:rPr>
              <w:t>0</w:t>
            </w:r>
          </w:p>
        </w:tc>
      </w:tr>
    </w:tbl>
    <w:p w:rsidR="00047D22" w:rsidRPr="009E5B79" w:rsidRDefault="00047D22" w:rsidP="00171668">
      <w:pPr>
        <w:autoSpaceDN w:val="0"/>
        <w:adjustRightInd w:val="0"/>
        <w:spacing w:line="276" w:lineRule="auto"/>
        <w:rPr>
          <w:sz w:val="24"/>
          <w:szCs w:val="24"/>
        </w:rPr>
      </w:pPr>
    </w:p>
    <w:p w:rsidR="00047D22" w:rsidRPr="009E5B79" w:rsidRDefault="00047D22" w:rsidP="0060279F">
      <w:pPr>
        <w:autoSpaceDN w:val="0"/>
        <w:adjustRightInd w:val="0"/>
        <w:spacing w:line="276" w:lineRule="auto"/>
        <w:ind w:left="709"/>
        <w:jc w:val="both"/>
        <w:rPr>
          <w:sz w:val="24"/>
        </w:rPr>
      </w:pPr>
      <w:r w:rsidRPr="009E5B79">
        <w:rPr>
          <w:sz w:val="24"/>
        </w:rPr>
        <w:t>Zamawiający informuje, że należy bardzo szczegółowo wypełnić tabele w formularzu ofertowym dotyczące doświadczenia zawodowego osób ski</w:t>
      </w:r>
      <w:r>
        <w:rPr>
          <w:sz w:val="24"/>
        </w:rPr>
        <w:t xml:space="preserve">erowanych do pełnienia funkcji </w:t>
      </w:r>
      <w:r w:rsidRPr="009E5B79">
        <w:rPr>
          <w:sz w:val="24"/>
        </w:rPr>
        <w:t xml:space="preserve"> kierownika robót </w:t>
      </w:r>
      <w:r>
        <w:rPr>
          <w:sz w:val="24"/>
        </w:rPr>
        <w:t xml:space="preserve">w specjalności </w:t>
      </w:r>
      <w:r w:rsidRPr="009E5B79">
        <w:rPr>
          <w:sz w:val="24"/>
        </w:rPr>
        <w:t>elektryczn</w:t>
      </w:r>
      <w:r>
        <w:rPr>
          <w:sz w:val="24"/>
        </w:rPr>
        <w:t>ej</w:t>
      </w:r>
      <w:r w:rsidRPr="009E5B79">
        <w:rPr>
          <w:sz w:val="24"/>
        </w:rPr>
        <w:t xml:space="preserve"> wpisując nazwę inwestycji wraz z opisem robót pozwalającym stwierdzić, że wymienione realizacje potwierdzają posiadanie doświadczenia zawodowego wymaganego przez zamawiającego w powyższy</w:t>
      </w:r>
      <w:r>
        <w:rPr>
          <w:sz w:val="24"/>
        </w:rPr>
        <w:t>m</w:t>
      </w:r>
      <w:r w:rsidRPr="009E5B79">
        <w:rPr>
          <w:sz w:val="24"/>
        </w:rPr>
        <w:t xml:space="preserve"> punk</w:t>
      </w:r>
      <w:r>
        <w:rPr>
          <w:sz w:val="24"/>
        </w:rPr>
        <w:t>cie</w:t>
      </w:r>
      <w:r w:rsidRPr="009E5B79">
        <w:rPr>
          <w:sz w:val="24"/>
        </w:rPr>
        <w:t>, jak również okres realizacji zadania wraz z okresem pełnienia funkcji kierowniczych oraz nazwę i adres zamawiającego.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after="160" w:line="259" w:lineRule="auto"/>
        <w:ind w:left="709"/>
        <w:jc w:val="both"/>
        <w:rPr>
          <w:rFonts w:eastAsiaTheme="minorHAnsi"/>
          <w:sz w:val="24"/>
          <w:szCs w:val="22"/>
          <w:lang w:eastAsia="en-US"/>
        </w:rPr>
      </w:pPr>
    </w:p>
    <w:p w:rsidR="00CE171F" w:rsidRPr="00171668" w:rsidRDefault="00CE171F" w:rsidP="00CE171F">
      <w:pPr>
        <w:widowControl/>
        <w:suppressAutoHyphens w:val="0"/>
        <w:autoSpaceDN w:val="0"/>
        <w:adjustRightInd w:val="0"/>
        <w:spacing w:after="160"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171668">
        <w:rPr>
          <w:rFonts w:eastAsiaTheme="minorHAnsi"/>
          <w:b/>
          <w:sz w:val="24"/>
          <w:szCs w:val="24"/>
          <w:u w:val="single"/>
          <w:lang w:eastAsia="en-US"/>
        </w:rPr>
        <w:t>Całkowita liczba punktów, jaką otrzyma dana oferta, zostanie obliczona wg poniższego wzoru: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after="160" w:line="259" w:lineRule="auto"/>
        <w:ind w:left="720"/>
        <w:rPr>
          <w:rFonts w:eastAsiaTheme="minorHAnsi"/>
          <w:b/>
          <w:sz w:val="24"/>
          <w:szCs w:val="24"/>
          <w:lang w:eastAsia="en-US"/>
        </w:rPr>
      </w:pPr>
      <w:r w:rsidRPr="00CE171F">
        <w:rPr>
          <w:rFonts w:eastAsiaTheme="minorHAnsi"/>
          <w:b/>
          <w:sz w:val="24"/>
          <w:szCs w:val="24"/>
          <w:lang w:eastAsia="en-US"/>
        </w:rPr>
        <w:t xml:space="preserve">                      L = C + D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line="259" w:lineRule="auto"/>
        <w:ind w:left="720"/>
        <w:jc w:val="both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>gdzie: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line="259" w:lineRule="auto"/>
        <w:ind w:left="720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 xml:space="preserve">       L</w:t>
      </w:r>
      <w:r w:rsidRPr="00CE171F">
        <w:rPr>
          <w:rFonts w:eastAsiaTheme="minorHAnsi"/>
          <w:lang w:eastAsia="en-US"/>
        </w:rPr>
        <w:tab/>
        <w:t>- całkowita liczba punktów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line="259" w:lineRule="auto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 xml:space="preserve">                    C</w:t>
      </w:r>
      <w:r w:rsidRPr="00CE171F">
        <w:rPr>
          <w:rFonts w:eastAsiaTheme="minorHAnsi"/>
          <w:lang w:eastAsia="en-US"/>
        </w:rPr>
        <w:tab/>
        <w:t>- ilość punktów za cenę oferty</w:t>
      </w:r>
    </w:p>
    <w:p w:rsidR="00C87DC5" w:rsidRDefault="00CE171F" w:rsidP="00CE171F">
      <w:pPr>
        <w:widowControl/>
        <w:suppressAutoHyphens w:val="0"/>
        <w:autoSpaceDN w:val="0"/>
        <w:adjustRightInd w:val="0"/>
        <w:spacing w:line="259" w:lineRule="auto"/>
        <w:rPr>
          <w:rFonts w:eastAsiaTheme="minorHAnsi"/>
          <w:lang w:eastAsia="en-US"/>
        </w:rPr>
      </w:pPr>
      <w:r w:rsidRPr="00CE171F">
        <w:rPr>
          <w:rFonts w:eastAsiaTheme="minorHAnsi"/>
          <w:lang w:eastAsia="en-US"/>
        </w:rPr>
        <w:t xml:space="preserve">                    D</w:t>
      </w:r>
      <w:r w:rsidRPr="00CE171F">
        <w:rPr>
          <w:rFonts w:eastAsiaTheme="minorHAnsi"/>
          <w:lang w:eastAsia="en-US"/>
        </w:rPr>
        <w:tab/>
        <w:t>- ilość pu</w:t>
      </w:r>
      <w:r>
        <w:rPr>
          <w:rFonts w:eastAsiaTheme="minorHAnsi"/>
          <w:lang w:eastAsia="en-US"/>
        </w:rPr>
        <w:t>nktów za doświadczenie zawodowe</w:t>
      </w:r>
      <w:r w:rsidRPr="00CE171F">
        <w:rPr>
          <w:rFonts w:eastAsiaTheme="minorHAnsi"/>
          <w:lang w:eastAsia="en-US"/>
        </w:rPr>
        <w:t xml:space="preserve"> kierownika robót</w:t>
      </w:r>
      <w:r w:rsidRPr="00CE171F" w:rsidDel="00B410D8">
        <w:rPr>
          <w:rFonts w:eastAsiaTheme="minorHAnsi"/>
          <w:lang w:eastAsia="en-US"/>
        </w:rPr>
        <w:t xml:space="preserve"> </w:t>
      </w:r>
    </w:p>
    <w:p w:rsidR="00CE171F" w:rsidRPr="00CE171F" w:rsidRDefault="00CE171F" w:rsidP="00CE171F">
      <w:pPr>
        <w:widowControl/>
        <w:suppressAutoHyphens w:val="0"/>
        <w:autoSpaceDN w:val="0"/>
        <w:adjustRightInd w:val="0"/>
        <w:spacing w:line="259" w:lineRule="auto"/>
        <w:rPr>
          <w:rFonts w:eastAsiaTheme="minorHAnsi"/>
          <w:lang w:eastAsia="en-US"/>
        </w:rPr>
      </w:pPr>
    </w:p>
    <w:p w:rsidR="00181326" w:rsidRPr="00181326" w:rsidRDefault="005313D5" w:rsidP="00E479A3">
      <w:pPr>
        <w:pStyle w:val="Akapitzlist"/>
        <w:numPr>
          <w:ilvl w:val="0"/>
          <w:numId w:val="15"/>
        </w:num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864519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5011F7">
        <w:rPr>
          <w:b/>
          <w:sz w:val="24"/>
          <w:szCs w:val="24"/>
        </w:rPr>
        <w:t>30</w:t>
      </w:r>
      <w:r w:rsidR="005E62D4" w:rsidRPr="003B4C24">
        <w:rPr>
          <w:b/>
          <w:sz w:val="24"/>
          <w:szCs w:val="24"/>
        </w:rPr>
        <w:t xml:space="preserve"> dni od dnia przekazania placu </w:t>
      </w:r>
      <w:r w:rsidR="005E62D4" w:rsidRPr="005E62D4">
        <w:rPr>
          <w:b/>
          <w:sz w:val="24"/>
          <w:szCs w:val="24"/>
        </w:rPr>
        <w:t>budowy</w:t>
      </w:r>
      <w:r w:rsidR="005E62D4" w:rsidRPr="005E62D4">
        <w:rPr>
          <w:sz w:val="24"/>
          <w:szCs w:val="24"/>
        </w:rPr>
        <w:t xml:space="preserve"> </w:t>
      </w:r>
    </w:p>
    <w:p w:rsidR="00364B72" w:rsidRPr="005E62D4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</w:t>
      </w:r>
      <w:r w:rsidRPr="005E62D4">
        <w:rPr>
          <w:spacing w:val="-1"/>
          <w:sz w:val="24"/>
          <w:szCs w:val="24"/>
        </w:rPr>
        <w:t>):</w:t>
      </w:r>
      <w:r w:rsidR="00E56B79" w:rsidRPr="005E62D4">
        <w:rPr>
          <w:spacing w:val="-1"/>
          <w:sz w:val="24"/>
          <w:szCs w:val="24"/>
        </w:rPr>
        <w:t xml:space="preserve"> </w:t>
      </w:r>
      <w:r w:rsidR="005E62D4" w:rsidRPr="005E62D4">
        <w:rPr>
          <w:sz w:val="24"/>
          <w:szCs w:val="24"/>
        </w:rPr>
        <w:t xml:space="preserve">60 miesięcy na prace elektryczne i 12 miesięcy na prace budowlane 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764732">
        <w:rPr>
          <w:sz w:val="24"/>
          <w:szCs w:val="24"/>
        </w:rPr>
        <w:t>3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</w:t>
      </w:r>
      <w:r w:rsidR="001D7F75">
        <w:rPr>
          <w:rFonts w:ascii="Times New Roman" w:hAnsi="Times New Roman"/>
          <w:sz w:val="24"/>
          <w:szCs w:val="24"/>
        </w:rPr>
        <w:t xml:space="preserve">eży przesłać na adres e-mail: </w:t>
      </w:r>
      <w:r w:rsidR="001D7F75" w:rsidRPr="00030DE7">
        <w:rPr>
          <w:rFonts w:ascii="Times New Roman" w:hAnsi="Times New Roman"/>
          <w:b/>
          <w:sz w:val="24"/>
          <w:szCs w:val="24"/>
        </w:rPr>
        <w:t>wim@um.swinoujscie.pl</w:t>
      </w:r>
      <w:r w:rsidR="000D7680" w:rsidRPr="00030DE7">
        <w:rPr>
          <w:rFonts w:ascii="Times New Roman" w:hAnsi="Times New Roman"/>
          <w:b/>
          <w:sz w:val="24"/>
          <w:szCs w:val="24"/>
        </w:rPr>
        <w:t>;</w:t>
      </w:r>
    </w:p>
    <w:p w:rsidR="000D7680" w:rsidRPr="006B0FB2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FB2">
        <w:rPr>
          <w:rFonts w:ascii="Times New Roman" w:hAnsi="Times New Roman"/>
          <w:sz w:val="24"/>
          <w:szCs w:val="24"/>
        </w:rPr>
        <w:t>t</w:t>
      </w:r>
      <w:r w:rsidR="00C911C1" w:rsidRPr="006B0FB2">
        <w:rPr>
          <w:rFonts w:ascii="Times New Roman" w:hAnsi="Times New Roman"/>
          <w:sz w:val="24"/>
          <w:szCs w:val="24"/>
        </w:rPr>
        <w:t>e</w:t>
      </w:r>
      <w:r w:rsidR="0060279F">
        <w:rPr>
          <w:rFonts w:ascii="Times New Roman" w:hAnsi="Times New Roman"/>
          <w:sz w:val="24"/>
          <w:szCs w:val="24"/>
        </w:rPr>
        <w:t>rmin złożenia oferty: do dnia 09</w:t>
      </w:r>
      <w:r w:rsidR="00C911C1" w:rsidRPr="006B0FB2">
        <w:rPr>
          <w:rFonts w:ascii="Times New Roman" w:hAnsi="Times New Roman"/>
          <w:sz w:val="24"/>
          <w:szCs w:val="24"/>
        </w:rPr>
        <w:t>.</w:t>
      </w:r>
      <w:r w:rsidR="00037DB8">
        <w:rPr>
          <w:rFonts w:ascii="Times New Roman" w:hAnsi="Times New Roman"/>
          <w:sz w:val="24"/>
          <w:szCs w:val="24"/>
        </w:rPr>
        <w:t>06</w:t>
      </w:r>
      <w:r w:rsidR="00C911C1" w:rsidRPr="006B0FB2">
        <w:rPr>
          <w:rFonts w:ascii="Times New Roman" w:hAnsi="Times New Roman"/>
          <w:sz w:val="24"/>
          <w:szCs w:val="24"/>
        </w:rPr>
        <w:t>.2021</w:t>
      </w:r>
      <w:r w:rsidR="007A3B9F" w:rsidRPr="006B0FB2">
        <w:rPr>
          <w:rFonts w:ascii="Times New Roman" w:hAnsi="Times New Roman"/>
          <w:sz w:val="24"/>
          <w:szCs w:val="24"/>
        </w:rPr>
        <w:t xml:space="preserve"> r.</w:t>
      </w:r>
      <w:r w:rsidR="000D7680" w:rsidRPr="006B0FB2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C87DC5" w:rsidRPr="00C87DC5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</w:t>
      </w:r>
      <w:r w:rsidRPr="006B0FB2">
        <w:rPr>
          <w:sz w:val="24"/>
          <w:szCs w:val="24"/>
        </w:rPr>
        <w:t>:</w:t>
      </w:r>
      <w:r w:rsidR="00181326" w:rsidRPr="006B0FB2">
        <w:rPr>
          <w:sz w:val="24"/>
          <w:szCs w:val="24"/>
        </w:rPr>
        <w:t xml:space="preserve"> </w:t>
      </w:r>
      <w:r w:rsidR="0060279F">
        <w:rPr>
          <w:sz w:val="24"/>
          <w:szCs w:val="24"/>
        </w:rPr>
        <w:t>1</w:t>
      </w:r>
      <w:bookmarkStart w:id="0" w:name="_GoBack"/>
      <w:bookmarkEnd w:id="0"/>
      <w:r w:rsidR="0060279F">
        <w:rPr>
          <w:sz w:val="24"/>
          <w:szCs w:val="24"/>
        </w:rPr>
        <w:t>0</w:t>
      </w:r>
      <w:r w:rsidR="005011F7" w:rsidRPr="006B0FB2">
        <w:rPr>
          <w:sz w:val="24"/>
          <w:szCs w:val="24"/>
        </w:rPr>
        <w:t>.06</w:t>
      </w:r>
      <w:r w:rsidR="001D7F75" w:rsidRPr="006B0FB2">
        <w:rPr>
          <w:sz w:val="24"/>
          <w:szCs w:val="24"/>
        </w:rPr>
        <w:t>.2021 r.</w:t>
      </w:r>
      <w:r w:rsidR="00181326" w:rsidRPr="006B0FB2">
        <w:rPr>
          <w:sz w:val="24"/>
          <w:szCs w:val="24"/>
        </w:rPr>
        <w:t>,</w:t>
      </w:r>
      <w:r w:rsidR="001D7F75">
        <w:rPr>
          <w:sz w:val="24"/>
          <w:szCs w:val="24"/>
        </w:rPr>
        <w:t xml:space="preserve"> </w:t>
      </w:r>
      <w:r w:rsidR="00030DE7">
        <w:rPr>
          <w:sz w:val="24"/>
          <w:szCs w:val="24"/>
        </w:rPr>
        <w:t xml:space="preserve">Urząd Miasta Świnoujście WIM, </w:t>
      </w:r>
      <w:r w:rsidR="001D7F75">
        <w:rPr>
          <w:sz w:val="24"/>
          <w:szCs w:val="24"/>
        </w:rPr>
        <w:t>pok. 304</w:t>
      </w:r>
      <w:r w:rsidR="00181326">
        <w:rPr>
          <w:sz w:val="24"/>
          <w:szCs w:val="24"/>
        </w:rPr>
        <w:t>;</w:t>
      </w:r>
    </w:p>
    <w:p w:rsidR="00BA276E" w:rsidRDefault="00364B72" w:rsidP="00C87DC5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 w:rsidRPr="00C87DC5">
        <w:rPr>
          <w:spacing w:val="-1"/>
          <w:sz w:val="24"/>
          <w:szCs w:val="24"/>
        </w:rPr>
        <w:t>Warunki płatności:</w:t>
      </w:r>
      <w:r w:rsidR="007C0C72" w:rsidRPr="00C87DC5">
        <w:rPr>
          <w:spacing w:val="-1"/>
          <w:sz w:val="24"/>
          <w:szCs w:val="24"/>
        </w:rPr>
        <w:t xml:space="preserve"> na konto bankowe w terminie do 21 dni od otrzymania</w:t>
      </w:r>
      <w:r w:rsidR="00181326" w:rsidRPr="00C87DC5">
        <w:rPr>
          <w:spacing w:val="-1"/>
          <w:sz w:val="24"/>
          <w:szCs w:val="24"/>
        </w:rPr>
        <w:t xml:space="preserve"> prawidłowo </w:t>
      </w:r>
    </w:p>
    <w:p w:rsidR="00D3677E" w:rsidRPr="00C87DC5" w:rsidRDefault="00181326" w:rsidP="00BA276E">
      <w:pPr>
        <w:tabs>
          <w:tab w:val="left" w:pos="284"/>
          <w:tab w:val="right" w:pos="9072"/>
        </w:tabs>
        <w:spacing w:before="80" w:after="80"/>
        <w:ind w:left="426"/>
        <w:jc w:val="both"/>
        <w:rPr>
          <w:spacing w:val="-1"/>
          <w:sz w:val="24"/>
          <w:szCs w:val="24"/>
        </w:rPr>
      </w:pPr>
      <w:r w:rsidRPr="00C87DC5">
        <w:rPr>
          <w:spacing w:val="-1"/>
          <w:sz w:val="24"/>
          <w:szCs w:val="24"/>
        </w:rPr>
        <w:t>wystawionej</w:t>
      </w:r>
      <w:r w:rsidR="00D3677E" w:rsidRPr="00C87DC5">
        <w:rPr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</w:p>
    <w:p w:rsidR="005313D5" w:rsidRDefault="005313D5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A933DA" w:rsidRDefault="00A933DA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F77C19" w:rsidRDefault="00F77C19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</w:t>
      </w:r>
      <w:r w:rsidR="00A933DA">
        <w:rPr>
          <w:spacing w:val="-3"/>
        </w:rPr>
        <w:t>otu zamówienia</w:t>
      </w:r>
      <w:r>
        <w:rPr>
          <w:spacing w:val="-3"/>
        </w:rPr>
        <w:t>;</w:t>
      </w:r>
    </w:p>
    <w:p w:rsidR="006B0FB2" w:rsidRPr="006B0FB2" w:rsidRDefault="006B0FB2" w:rsidP="006B0FB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Zakres rzeczowo-finansowy;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A933DA" w:rsidRPr="00A933DA" w:rsidRDefault="00A933D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Dokumentacja projektowa pn</w:t>
      </w:r>
      <w:r w:rsidRPr="00A933DA">
        <w:rPr>
          <w:spacing w:val="-3"/>
        </w:rPr>
        <w:t>.:</w:t>
      </w:r>
      <w:r w:rsidRPr="00A933DA">
        <w:rPr>
          <w:bCs/>
        </w:rPr>
        <w:t xml:space="preserve"> Przebudowy oświetlenia sportowego Sali gimnastycznej </w:t>
      </w:r>
      <w:r>
        <w:rPr>
          <w:bCs/>
        </w:rPr>
        <w:t xml:space="preserve">w Szkole Podstawowej </w:t>
      </w:r>
      <w:r w:rsidRPr="00A933DA">
        <w:rPr>
          <w:bCs/>
        </w:rPr>
        <w:t>nr 4 przy ul. Szkolnej 1 w Świnoujściu”</w:t>
      </w:r>
      <w:r>
        <w:rPr>
          <w:bCs/>
        </w:rPr>
        <w:t>, wykonany przez EKO Audyt Sp. z o.o. (w wersji elektronicznej);</w:t>
      </w:r>
    </w:p>
    <w:p w:rsidR="00A933DA" w:rsidRPr="00A933DA" w:rsidRDefault="00A933D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Projekt umowy;</w:t>
      </w:r>
    </w:p>
    <w:p w:rsidR="00C04370" w:rsidRDefault="00A01E42" w:rsidP="00C04370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</w:t>
      </w:r>
      <w:r w:rsidR="00A933DA">
        <w:rPr>
          <w:spacing w:val="-3"/>
        </w:rPr>
        <w:t>.</w:t>
      </w:r>
    </w:p>
    <w:p w:rsidR="00512B67" w:rsidRPr="00072302" w:rsidRDefault="00512B67" w:rsidP="00A933DA">
      <w:pPr>
        <w:widowControl/>
        <w:suppressAutoHyphens w:val="0"/>
        <w:autoSpaceDE/>
        <w:ind w:left="284"/>
        <w:jc w:val="both"/>
        <w:rPr>
          <w:spacing w:val="-3"/>
        </w:rPr>
      </w:pPr>
    </w:p>
    <w:sectPr w:rsidR="00512B67" w:rsidRPr="00072302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FE" w:rsidRDefault="004300FE" w:rsidP="00BA077B">
      <w:r>
        <w:separator/>
      </w:r>
    </w:p>
  </w:endnote>
  <w:endnote w:type="continuationSeparator" w:id="0">
    <w:p w:rsidR="004300FE" w:rsidRDefault="004300F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FE" w:rsidRDefault="004300FE" w:rsidP="00BA077B">
      <w:r>
        <w:separator/>
      </w:r>
    </w:p>
  </w:footnote>
  <w:footnote w:type="continuationSeparator" w:id="0">
    <w:p w:rsidR="004300FE" w:rsidRDefault="004300FE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5BC30621"/>
    <w:multiLevelType w:val="hybridMultilevel"/>
    <w:tmpl w:val="B96AB892"/>
    <w:lvl w:ilvl="0" w:tplc="59125B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0DE7"/>
    <w:rsid w:val="00032165"/>
    <w:rsid w:val="00034935"/>
    <w:rsid w:val="00037DB8"/>
    <w:rsid w:val="00047D22"/>
    <w:rsid w:val="00054CC3"/>
    <w:rsid w:val="00057864"/>
    <w:rsid w:val="00070212"/>
    <w:rsid w:val="00071A4B"/>
    <w:rsid w:val="00072302"/>
    <w:rsid w:val="000B33B4"/>
    <w:rsid w:val="000C1FB0"/>
    <w:rsid w:val="000C3E4F"/>
    <w:rsid w:val="000D7680"/>
    <w:rsid w:val="001045D9"/>
    <w:rsid w:val="001116BC"/>
    <w:rsid w:val="001163DC"/>
    <w:rsid w:val="00121AFC"/>
    <w:rsid w:val="00142341"/>
    <w:rsid w:val="00152A55"/>
    <w:rsid w:val="001569F7"/>
    <w:rsid w:val="00157B63"/>
    <w:rsid w:val="00165905"/>
    <w:rsid w:val="00167AAE"/>
    <w:rsid w:val="00171668"/>
    <w:rsid w:val="00176BBF"/>
    <w:rsid w:val="00181326"/>
    <w:rsid w:val="0019532F"/>
    <w:rsid w:val="001955CA"/>
    <w:rsid w:val="001A1D16"/>
    <w:rsid w:val="001C6148"/>
    <w:rsid w:val="001D13B4"/>
    <w:rsid w:val="001D2536"/>
    <w:rsid w:val="001D7F75"/>
    <w:rsid w:val="001E2616"/>
    <w:rsid w:val="001E7647"/>
    <w:rsid w:val="001F14B2"/>
    <w:rsid w:val="002207A6"/>
    <w:rsid w:val="002301A6"/>
    <w:rsid w:val="0025250A"/>
    <w:rsid w:val="00260FD7"/>
    <w:rsid w:val="00286860"/>
    <w:rsid w:val="002A5070"/>
    <w:rsid w:val="002C27B7"/>
    <w:rsid w:val="002C62C0"/>
    <w:rsid w:val="00300EA0"/>
    <w:rsid w:val="00322CEF"/>
    <w:rsid w:val="00326C2B"/>
    <w:rsid w:val="00337FC9"/>
    <w:rsid w:val="00342883"/>
    <w:rsid w:val="003574AF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0FE"/>
    <w:rsid w:val="00434042"/>
    <w:rsid w:val="00441BB0"/>
    <w:rsid w:val="0047677E"/>
    <w:rsid w:val="00486CD1"/>
    <w:rsid w:val="004B00C1"/>
    <w:rsid w:val="004B7AE9"/>
    <w:rsid w:val="004C36BE"/>
    <w:rsid w:val="004C3A49"/>
    <w:rsid w:val="004E2A18"/>
    <w:rsid w:val="005011F7"/>
    <w:rsid w:val="00502CD3"/>
    <w:rsid w:val="005039CD"/>
    <w:rsid w:val="00504497"/>
    <w:rsid w:val="00512B6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E62D4"/>
    <w:rsid w:val="005F5549"/>
    <w:rsid w:val="0060230B"/>
    <w:rsid w:val="0060279F"/>
    <w:rsid w:val="00631285"/>
    <w:rsid w:val="006330D8"/>
    <w:rsid w:val="006410A4"/>
    <w:rsid w:val="00642071"/>
    <w:rsid w:val="00645A0A"/>
    <w:rsid w:val="00646B59"/>
    <w:rsid w:val="00675C15"/>
    <w:rsid w:val="0068370E"/>
    <w:rsid w:val="006A693C"/>
    <w:rsid w:val="006B0FB2"/>
    <w:rsid w:val="006C6B72"/>
    <w:rsid w:val="006C793F"/>
    <w:rsid w:val="006E7596"/>
    <w:rsid w:val="007136A5"/>
    <w:rsid w:val="00716C26"/>
    <w:rsid w:val="0073149D"/>
    <w:rsid w:val="00735D4D"/>
    <w:rsid w:val="0075173E"/>
    <w:rsid w:val="00764732"/>
    <w:rsid w:val="00774C39"/>
    <w:rsid w:val="007A12A7"/>
    <w:rsid w:val="007A3B9F"/>
    <w:rsid w:val="007A4931"/>
    <w:rsid w:val="007C0C72"/>
    <w:rsid w:val="007C2671"/>
    <w:rsid w:val="007F2BCF"/>
    <w:rsid w:val="00804DE2"/>
    <w:rsid w:val="00805383"/>
    <w:rsid w:val="00813F7B"/>
    <w:rsid w:val="00815B4E"/>
    <w:rsid w:val="0082171C"/>
    <w:rsid w:val="0083407C"/>
    <w:rsid w:val="008466A4"/>
    <w:rsid w:val="008616E3"/>
    <w:rsid w:val="00864519"/>
    <w:rsid w:val="00881FB4"/>
    <w:rsid w:val="008A340A"/>
    <w:rsid w:val="008A6B21"/>
    <w:rsid w:val="008B6269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0441"/>
    <w:rsid w:val="0099179F"/>
    <w:rsid w:val="009968DB"/>
    <w:rsid w:val="009E05CA"/>
    <w:rsid w:val="009E17A1"/>
    <w:rsid w:val="009F4DC1"/>
    <w:rsid w:val="00A016AE"/>
    <w:rsid w:val="00A01E42"/>
    <w:rsid w:val="00A041C6"/>
    <w:rsid w:val="00A07852"/>
    <w:rsid w:val="00A52748"/>
    <w:rsid w:val="00A61087"/>
    <w:rsid w:val="00A747A3"/>
    <w:rsid w:val="00A933DA"/>
    <w:rsid w:val="00AC15E7"/>
    <w:rsid w:val="00AC46A6"/>
    <w:rsid w:val="00AE596A"/>
    <w:rsid w:val="00B15D2C"/>
    <w:rsid w:val="00B4523D"/>
    <w:rsid w:val="00B55D57"/>
    <w:rsid w:val="00B83BD6"/>
    <w:rsid w:val="00B942BC"/>
    <w:rsid w:val="00B967BB"/>
    <w:rsid w:val="00BA077B"/>
    <w:rsid w:val="00BA276E"/>
    <w:rsid w:val="00BB564A"/>
    <w:rsid w:val="00BC6EA5"/>
    <w:rsid w:val="00BD217D"/>
    <w:rsid w:val="00BD73D5"/>
    <w:rsid w:val="00BF64D7"/>
    <w:rsid w:val="00C02EDB"/>
    <w:rsid w:val="00C04370"/>
    <w:rsid w:val="00C14AB2"/>
    <w:rsid w:val="00C274B3"/>
    <w:rsid w:val="00C33C06"/>
    <w:rsid w:val="00C33EB5"/>
    <w:rsid w:val="00C50299"/>
    <w:rsid w:val="00C64C2C"/>
    <w:rsid w:val="00C87DC5"/>
    <w:rsid w:val="00C911C1"/>
    <w:rsid w:val="00C926BB"/>
    <w:rsid w:val="00CA353F"/>
    <w:rsid w:val="00CC71F9"/>
    <w:rsid w:val="00CE171F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9578B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E7659"/>
    <w:rsid w:val="00EF620D"/>
    <w:rsid w:val="00F0706F"/>
    <w:rsid w:val="00F20786"/>
    <w:rsid w:val="00F224EE"/>
    <w:rsid w:val="00F5754C"/>
    <w:rsid w:val="00F644BF"/>
    <w:rsid w:val="00F65DD8"/>
    <w:rsid w:val="00F751BC"/>
    <w:rsid w:val="00F77C19"/>
    <w:rsid w:val="00F81009"/>
    <w:rsid w:val="00F90D2C"/>
    <w:rsid w:val="00F942A5"/>
    <w:rsid w:val="00FA19E2"/>
    <w:rsid w:val="00FE18A2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F77F6"/>
  <w15:docId w15:val="{60443F86-4E58-487C-897E-5D2BA93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E17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noc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031-3AB2-4E2C-AF19-1E97792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29</cp:revision>
  <cp:lastPrinted>2021-01-22T13:25:00Z</cp:lastPrinted>
  <dcterms:created xsi:type="dcterms:W3CDTF">2021-01-13T13:39:00Z</dcterms:created>
  <dcterms:modified xsi:type="dcterms:W3CDTF">2021-05-25T08:11:00Z</dcterms:modified>
</cp:coreProperties>
</file>