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BC57A5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EA6A6B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Default="00EA6A6B" w:rsidP="00EA6A6B">
      <w:pPr>
        <w:pStyle w:val="Tekstpodstawowy31"/>
        <w:ind w:firstLine="708"/>
        <w:rPr>
          <w:b w:val="0"/>
        </w:rPr>
      </w:pP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F71B7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B7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="00EF71B7">
        <w:rPr>
          <w:rFonts w:ascii="Times New Roman" w:hAnsi="Times New Roman" w:cs="Times New Roman"/>
          <w:sz w:val="24"/>
          <w:szCs w:val="24"/>
        </w:rPr>
        <w:t>„</w:t>
      </w:r>
      <w:r w:rsidR="00EF71B7" w:rsidRPr="00EF71B7">
        <w:rPr>
          <w:rFonts w:ascii="Times New Roman" w:hAnsi="Times New Roman" w:cs="Times New Roman"/>
          <w:sz w:val="24"/>
          <w:szCs w:val="24"/>
        </w:rPr>
        <w:t xml:space="preserve">Organizacja i przeprowadzenie oddziaływań o charakterze </w:t>
      </w:r>
      <w:proofErr w:type="spellStart"/>
      <w:r w:rsidR="00EF71B7" w:rsidRPr="00EF71B7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="00EF71B7" w:rsidRPr="00EF71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F71B7" w:rsidRPr="00EF71B7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EF71B7" w:rsidRPr="00EF71B7">
        <w:rPr>
          <w:rFonts w:ascii="Times New Roman" w:hAnsi="Times New Roman" w:cs="Times New Roman"/>
          <w:sz w:val="24"/>
          <w:szCs w:val="24"/>
        </w:rPr>
        <w:t xml:space="preserve"> - rekreacyjnym </w:t>
      </w:r>
      <w:r w:rsidR="00EF71B7">
        <w:rPr>
          <w:rFonts w:ascii="Times New Roman" w:hAnsi="Times New Roman" w:cs="Times New Roman"/>
          <w:sz w:val="24"/>
          <w:szCs w:val="24"/>
        </w:rPr>
        <w:br/>
      </w:r>
      <w:r w:rsidR="00EF71B7" w:rsidRPr="00EF71B7">
        <w:rPr>
          <w:rFonts w:ascii="Times New Roman" w:hAnsi="Times New Roman" w:cs="Times New Roman"/>
          <w:sz w:val="24"/>
          <w:szCs w:val="24"/>
        </w:rPr>
        <w:t xml:space="preserve">w formie wyjazdowej w ramach rehabilitacji społecznej dorosłych osób z niepełnosprawnością </w:t>
      </w:r>
      <w:r w:rsidR="00EF71B7">
        <w:rPr>
          <w:rFonts w:ascii="Times New Roman" w:hAnsi="Times New Roman" w:cs="Times New Roman"/>
          <w:sz w:val="24"/>
          <w:szCs w:val="24"/>
        </w:rPr>
        <w:br/>
      </w:r>
      <w:r w:rsidR="00EF71B7" w:rsidRPr="00EF71B7">
        <w:rPr>
          <w:rFonts w:ascii="Times New Roman" w:hAnsi="Times New Roman" w:cs="Times New Roman"/>
          <w:sz w:val="24"/>
          <w:szCs w:val="24"/>
        </w:rPr>
        <w:t>z terenu Miasta Świnoujście</w:t>
      </w:r>
      <w:r w:rsidRPr="00EF71B7">
        <w:rPr>
          <w:rFonts w:ascii="Times New Roman" w:hAnsi="Times New Roman" w:cs="Times New Roman"/>
          <w:sz w:val="24"/>
          <w:szCs w:val="24"/>
          <w:lang w:eastAsia="pl-PL" w:bidi="pl-PL"/>
        </w:rPr>
        <w:t>”</w:t>
      </w: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F71B7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B7" w:rsidRPr="00EF71B7" w:rsidRDefault="00EF71B7" w:rsidP="00EF71B7">
      <w:pPr>
        <w:widowControl w:val="0"/>
        <w:tabs>
          <w:tab w:val="left" w:pos="21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EF71B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a) przeprowadzenia kwalifikacji </w:t>
      </w: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uczestników, </w:t>
      </w:r>
    </w:p>
    <w:p w:rsidR="00EF71B7" w:rsidRPr="00EF71B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zapewnienia  kadry, którą stanowią m.in:</w:t>
      </w:r>
    </w:p>
    <w:p w:rsidR="00EF71B7" w:rsidRPr="00EF71B7" w:rsidRDefault="00EF71B7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osoby prowadzące zajęcia/oddziaływania o charakterze </w:t>
      </w:r>
      <w:proofErr w:type="spellStart"/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terapeutyczno</w:t>
      </w:r>
      <w:proofErr w:type="spellEnd"/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edukacyjnym, posiadające kwalifikacje i umiejętności w zakresie objętym programem,</w:t>
      </w:r>
    </w:p>
    <w:p w:rsidR="00EF71B7" w:rsidRPr="00EF71B7" w:rsidRDefault="00EF71B7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opiekunowie osób z niepełnosprawności, posiadający </w:t>
      </w:r>
      <w:r w:rsidRPr="00EF71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doświadczenie i umiejętności niezbędne do sprawowania opieki nad osobami z niepełnosprawnością,   </w:t>
      </w:r>
    </w:p>
    <w:p w:rsidR="00EF71B7" w:rsidRPr="00EF71B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c) nie dopuszcza się łączenia obowiązków osób prowadzących oddziaływania </w:t>
      </w:r>
      <w:proofErr w:type="spellStart"/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terapeutyczno</w:t>
      </w:r>
      <w:proofErr w:type="spellEnd"/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edukacyjne z funkcją opiekuna osoby z niepełnosprawnością</w:t>
      </w:r>
      <w:r w:rsidR="004623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EF71B7" w:rsidRPr="00BF43A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zapewnienia bezpiecznych i higienicznych warunk</w:t>
      </w:r>
      <w:r w:rsidR="00F172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ów</w:t>
      </w:r>
      <w:bookmarkStart w:id="0" w:name="_GoBack"/>
      <w:bookmarkEnd w:id="0"/>
      <w:r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pobytu uczestników w szczególności w obiekcie lub na terenie spełniającym wymagania ochrony przeciwpożarowej oraz wymogi sanitarne w oparciu o obwiązujące przepisy prawa</w:t>
      </w:r>
      <w:r w:rsidR="0046230D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EF71B7" w:rsidRPr="00BF43A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e) zapewnienia transportu uczestników do i z miejsca, gdzie realizowane będzie zadanie, </w:t>
      </w:r>
      <w:r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EF71B7" w:rsidRPr="00BF43A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f) zapewnienia przeprowadzenia kontroli pod względem technicznym przez stosowne służby środka transportu, jaki będzie wykorzystany w trakcie przewozu uczestników</w:t>
      </w:r>
      <w:r w:rsidR="0046230D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,</w:t>
      </w:r>
      <w:r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EF71B7" w:rsidRPr="00BF43A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BF43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g) zapewnieniu żywienia zgodnie z zasadami higieny żywienia określonymi w ustawie </w:t>
      </w:r>
      <w:r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z dnia 25 sierpnia 2006 r. o bezpieczeństwie żywności i żywienia (Dz. U z 2020 r., poz. 2021)</w:t>
      </w:r>
      <w:r w:rsidR="0046230D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</w:p>
    <w:p w:rsidR="0046230D" w:rsidRPr="00BF43A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43A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en-US"/>
        </w:rPr>
        <w:t xml:space="preserve">h)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401ADA" w:rsidRPr="00BF43A7">
        <w:rPr>
          <w:rFonts w:ascii="Times New Roman" w:hAnsi="Times New Roman" w:cs="Times New Roman"/>
          <w:sz w:val="24"/>
          <w:szCs w:val="24"/>
        </w:rPr>
        <w:t xml:space="preserve">rowadzenia i dostosowania wszelkich działań w okresie stanu zagrożenia epidemicznego lub pandemii do obowiązujących obostrzeń i zasad bezpieczeństwa,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aktualnych wytycznych Głównego Inspektora Sanitarnego, Ministerstwa Zdrowia</w:t>
      </w:r>
      <w:r w:rsidR="0046230D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EF71B7" w:rsidRPr="00BF43A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i) realizacji programu o charakterze </w:t>
      </w:r>
      <w:proofErr w:type="spellStart"/>
      <w:r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terapeutyczno</w:t>
      </w:r>
      <w:proofErr w:type="spellEnd"/>
      <w:r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 – edukacyjnym</w:t>
      </w:r>
      <w:r w:rsidR="0046230D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,</w:t>
      </w:r>
    </w:p>
    <w:p w:rsidR="00EF71B7" w:rsidRPr="00BF43A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j) realizacji programu  </w:t>
      </w:r>
      <w:proofErr w:type="spellStart"/>
      <w:r w:rsidRPr="00BF43A7">
        <w:rPr>
          <w:rFonts w:ascii="Times New Roman" w:eastAsia="Lucida Sans Unicode" w:hAnsi="Times New Roman" w:cs="Times New Roman"/>
          <w:sz w:val="24"/>
          <w:szCs w:val="24"/>
          <w:lang w:bidi="en-US"/>
        </w:rPr>
        <w:t>rekreacyjno</w:t>
      </w:r>
      <w:proofErr w:type="spellEnd"/>
      <w:r w:rsidRPr="00BF43A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– kulturalnego. </w:t>
      </w:r>
    </w:p>
    <w:p w:rsidR="008F79C3" w:rsidRPr="008F79C3" w:rsidRDefault="008F79C3" w:rsidP="008F79C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191E19"/>
    <w:rsid w:val="00213D47"/>
    <w:rsid w:val="002C7F7B"/>
    <w:rsid w:val="00330587"/>
    <w:rsid w:val="00332084"/>
    <w:rsid w:val="00394E87"/>
    <w:rsid w:val="00401ADA"/>
    <w:rsid w:val="0046230D"/>
    <w:rsid w:val="006371FD"/>
    <w:rsid w:val="00783D76"/>
    <w:rsid w:val="007C3D5C"/>
    <w:rsid w:val="008709BB"/>
    <w:rsid w:val="008F79C3"/>
    <w:rsid w:val="00BC57A5"/>
    <w:rsid w:val="00BC7FE0"/>
    <w:rsid w:val="00BF43A7"/>
    <w:rsid w:val="00D5265F"/>
    <w:rsid w:val="00E06C0D"/>
    <w:rsid w:val="00EA6A6B"/>
    <w:rsid w:val="00EF71B7"/>
    <w:rsid w:val="00F17204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3F67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10</cp:revision>
  <dcterms:created xsi:type="dcterms:W3CDTF">2021-04-29T13:56:00Z</dcterms:created>
  <dcterms:modified xsi:type="dcterms:W3CDTF">2021-05-20T09:26:00Z</dcterms:modified>
</cp:coreProperties>
</file>