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56CFD">
        <w:rPr>
          <w:sz w:val="24"/>
          <w:szCs w:val="24"/>
        </w:rPr>
        <w:t>1</w:t>
      </w:r>
      <w:r w:rsidR="00464CE3">
        <w:rPr>
          <w:sz w:val="24"/>
          <w:szCs w:val="24"/>
        </w:rPr>
        <w:t>8</w:t>
      </w:r>
      <w:r w:rsidR="002E1CBC">
        <w:rPr>
          <w:sz w:val="24"/>
          <w:szCs w:val="24"/>
        </w:rPr>
        <w:t>.05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464CE3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WIZ.271.2.30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56CFD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A56CFD">
        <w:rPr>
          <w:b/>
          <w:bCs/>
          <w:sz w:val="24"/>
          <w:szCs w:val="24"/>
        </w:rPr>
        <w:t xml:space="preserve">wykonania opaski z kamienia oraz </w:t>
      </w:r>
      <w:proofErr w:type="spellStart"/>
      <w:r w:rsidR="00A56CFD">
        <w:rPr>
          <w:b/>
          <w:bCs/>
          <w:sz w:val="24"/>
          <w:szCs w:val="24"/>
        </w:rPr>
        <w:t>nasadzeń</w:t>
      </w:r>
      <w:proofErr w:type="spellEnd"/>
      <w:r w:rsidR="00A56CFD">
        <w:rPr>
          <w:b/>
          <w:bCs/>
          <w:sz w:val="24"/>
          <w:szCs w:val="24"/>
        </w:rPr>
        <w:t xml:space="preserve"> wraz z pielęgnacją na terenie</w:t>
      </w:r>
    </w:p>
    <w:p w:rsidR="00FF02E5" w:rsidRPr="003D53F4" w:rsidRDefault="00A56CFD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Ronda Róży Wiatrów </w:t>
      </w:r>
      <w:r w:rsidR="00112569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93B12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opaski z kamienia</w:t>
      </w:r>
      <w:r w:rsidR="00FF02E5" w:rsidRPr="005313D5">
        <w:rPr>
          <w:sz w:val="24"/>
          <w:szCs w:val="24"/>
        </w:rPr>
        <w:t xml:space="preserve">: </w:t>
      </w:r>
      <w:r w:rsidR="00A56CFD">
        <w:rPr>
          <w:sz w:val="24"/>
          <w:szCs w:val="24"/>
        </w:rPr>
        <w:t>30</w:t>
      </w:r>
      <w:r w:rsidR="002E1CBC">
        <w:rPr>
          <w:sz w:val="24"/>
          <w:szCs w:val="24"/>
        </w:rPr>
        <w:t>.06</w:t>
      </w:r>
      <w:r w:rsidR="005D7A21">
        <w:rPr>
          <w:sz w:val="24"/>
          <w:szCs w:val="24"/>
        </w:rPr>
        <w:t>.2021</w:t>
      </w:r>
      <w:r w:rsidR="00AB714A">
        <w:rPr>
          <w:sz w:val="24"/>
          <w:szCs w:val="24"/>
        </w:rPr>
        <w:t xml:space="preserve"> r.</w:t>
      </w:r>
    </w:p>
    <w:p w:rsidR="00267107" w:rsidRPr="005313D5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>
        <w:rPr>
          <w:sz w:val="24"/>
          <w:szCs w:val="24"/>
        </w:rPr>
        <w:t>30.06.2021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>
        <w:rPr>
          <w:sz w:val="24"/>
          <w:szCs w:val="24"/>
        </w:rPr>
        <w:t>29.10.2021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267107">
        <w:rPr>
          <w:rFonts w:ascii="Times New Roman" w:hAnsi="Times New Roman"/>
          <w:sz w:val="24"/>
          <w:szCs w:val="24"/>
        </w:rPr>
        <w:t>21</w:t>
      </w:r>
      <w:r w:rsidR="00980A9F">
        <w:rPr>
          <w:rFonts w:ascii="Times New Roman" w:hAnsi="Times New Roman"/>
          <w:sz w:val="24"/>
          <w:szCs w:val="24"/>
        </w:rPr>
        <w:t>.05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267107">
        <w:rPr>
          <w:sz w:val="24"/>
          <w:szCs w:val="24"/>
        </w:rPr>
        <w:t>21</w:t>
      </w:r>
      <w:r w:rsidR="00980A9F">
        <w:rPr>
          <w:sz w:val="24"/>
          <w:szCs w:val="24"/>
        </w:rPr>
        <w:t>.05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BA7C80">
        <w:rPr>
          <w:sz w:val="24"/>
          <w:szCs w:val="24"/>
        </w:rPr>
        <w:t>.271.2.3</w:t>
      </w:r>
      <w:r w:rsidR="00464CE3">
        <w:rPr>
          <w:sz w:val="24"/>
          <w:szCs w:val="24"/>
        </w:rPr>
        <w:t>0</w:t>
      </w:r>
      <w:r w:rsidR="00424A29">
        <w:rPr>
          <w:sz w:val="24"/>
          <w:szCs w:val="24"/>
        </w:rPr>
        <w:t>.</w:t>
      </w:r>
      <w:r>
        <w:rPr>
          <w:sz w:val="24"/>
          <w:szCs w:val="24"/>
        </w:rPr>
        <w:t xml:space="preserve">2021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</w:t>
      </w:r>
      <w:r w:rsidR="00172CD5" w:rsidRPr="00961407">
        <w:rPr>
          <w:b/>
          <w:spacing w:val="-1"/>
          <w:sz w:val="24"/>
          <w:szCs w:val="24"/>
        </w:rPr>
        <w:t xml:space="preserve">całości </w:t>
      </w:r>
      <w:r w:rsidR="00172CD5">
        <w:rPr>
          <w:spacing w:val="-1"/>
          <w:sz w:val="24"/>
          <w:szCs w:val="24"/>
        </w:rPr>
        <w:t>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BA7C80">
        <w:rPr>
          <w:sz w:val="24"/>
          <w:szCs w:val="24"/>
        </w:rPr>
        <w:t>.271.2.3</w:t>
      </w:r>
      <w:r w:rsidR="00464CE3">
        <w:rPr>
          <w:sz w:val="24"/>
          <w:szCs w:val="24"/>
        </w:rPr>
        <w:t>0</w:t>
      </w:r>
      <w:r>
        <w:rPr>
          <w:sz w:val="24"/>
          <w:szCs w:val="24"/>
        </w:rPr>
        <w:t xml:space="preserve">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A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BA7C80">
        <w:rPr>
          <w:sz w:val="24"/>
          <w:szCs w:val="24"/>
        </w:rPr>
        <w:t>.271.2.3</w:t>
      </w:r>
      <w:r w:rsidR="00464CE3">
        <w:rPr>
          <w:sz w:val="24"/>
          <w:szCs w:val="24"/>
        </w:rPr>
        <w:t>0</w:t>
      </w:r>
      <w:r>
        <w:rPr>
          <w:sz w:val="24"/>
          <w:szCs w:val="24"/>
        </w:rPr>
        <w:t xml:space="preserve">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B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61407" w:rsidRDefault="00961407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FD3C40" w:rsidRDefault="00FD3C40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odpowiedzi na zapytanie ofertowe sygn. nr WIZ</w:t>
      </w:r>
      <w:r w:rsidR="00BA7C80">
        <w:rPr>
          <w:sz w:val="24"/>
          <w:szCs w:val="24"/>
        </w:rPr>
        <w:t>.271.2.3</w:t>
      </w:r>
      <w:r w:rsidR="00464CE3">
        <w:rPr>
          <w:sz w:val="24"/>
          <w:szCs w:val="24"/>
        </w:rPr>
        <w:t>0</w:t>
      </w:r>
      <w:r>
        <w:rPr>
          <w:sz w:val="24"/>
          <w:szCs w:val="24"/>
        </w:rPr>
        <w:t xml:space="preserve">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C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C01E6" w:rsidRDefault="000C01E6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BA7C80">
        <w:rPr>
          <w:spacing w:val="-3"/>
          <w:sz w:val="24"/>
          <w:szCs w:val="24"/>
        </w:rPr>
        <w:t>. 3</w:t>
      </w:r>
      <w:r w:rsidR="00464CE3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CC106C" w:rsidRDefault="006D670F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 w:rsidRPr="00CC106C">
        <w:rPr>
          <w:b/>
          <w:sz w:val="24"/>
          <w:szCs w:val="24"/>
        </w:rPr>
        <w:t>Część A* zamówienia:</w:t>
      </w:r>
    </w:p>
    <w:p w:rsidR="00FE58D0" w:rsidRPr="00CC106C" w:rsidRDefault="006D670F" w:rsidP="00FE58D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1.1 Wykonanie opaski z kory kamiennej o frakcji </w:t>
      </w:r>
      <w:r w:rsidR="00FE58D0" w:rsidRPr="00CC106C">
        <w:rPr>
          <w:i/>
          <w:sz w:val="24"/>
          <w:szCs w:val="24"/>
        </w:rPr>
        <w:t>11</w:t>
      </w:r>
      <w:r w:rsidR="00560C67" w:rsidRPr="00CC106C">
        <w:rPr>
          <w:i/>
          <w:sz w:val="24"/>
          <w:szCs w:val="24"/>
        </w:rPr>
        <w:t xml:space="preserve">-32 mm na powierzchni </w:t>
      </w:r>
    </w:p>
    <w:p w:rsidR="00EC0B9D" w:rsidRPr="00CC106C" w:rsidRDefault="00FE58D0" w:rsidP="00FE58D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ok. 50,00m</w:t>
      </w:r>
      <w:r w:rsidRPr="00CC106C">
        <w:rPr>
          <w:i/>
          <w:sz w:val="24"/>
          <w:szCs w:val="24"/>
          <w:vertAlign w:val="superscript"/>
        </w:rPr>
        <w:t xml:space="preserve">2 </w:t>
      </w:r>
      <w:r w:rsidRPr="00CC106C">
        <w:rPr>
          <w:i/>
          <w:sz w:val="24"/>
          <w:szCs w:val="24"/>
        </w:rPr>
        <w:t xml:space="preserve">; warstwa grubości </w:t>
      </w:r>
      <w:r w:rsidR="009B1FE5" w:rsidRPr="00CC106C">
        <w:rPr>
          <w:i/>
          <w:sz w:val="24"/>
          <w:szCs w:val="24"/>
        </w:rPr>
        <w:t>4</w:t>
      </w:r>
      <w:r w:rsidR="00EC0B9D" w:rsidRPr="00CC106C">
        <w:rPr>
          <w:i/>
          <w:sz w:val="24"/>
          <w:szCs w:val="24"/>
        </w:rPr>
        <w:t xml:space="preserve"> cm</w:t>
      </w:r>
      <w:r w:rsidR="00CC106C">
        <w:rPr>
          <w:i/>
          <w:sz w:val="24"/>
          <w:szCs w:val="24"/>
        </w:rPr>
        <w:t xml:space="preserve"> na terenie Ronda Róży Wiatrów</w:t>
      </w:r>
      <w:r w:rsidR="00EC0B9D" w:rsidRPr="00CC106C">
        <w:rPr>
          <w:i/>
          <w:sz w:val="24"/>
          <w:szCs w:val="24"/>
        </w:rPr>
        <w:t>,</w:t>
      </w:r>
    </w:p>
    <w:p w:rsidR="00EC0B9D" w:rsidRPr="00CC106C" w:rsidRDefault="00EC0B9D" w:rsidP="00FD3C4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a w tym:</w:t>
      </w:r>
    </w:p>
    <w:p w:rsidR="00EC0B9D" w:rsidRPr="00CC106C" w:rsidRDefault="00EC0B9D" w:rsidP="00FD3C4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a) wybrani</w:t>
      </w:r>
      <w:r w:rsidR="009B1FE5" w:rsidRPr="00CC106C">
        <w:rPr>
          <w:i/>
          <w:sz w:val="24"/>
          <w:szCs w:val="24"/>
        </w:rPr>
        <w:t>e warstwy podłoża na głębokość 8</w:t>
      </w:r>
      <w:r w:rsidRPr="00CC106C">
        <w:rPr>
          <w:i/>
          <w:sz w:val="24"/>
          <w:szCs w:val="24"/>
        </w:rPr>
        <w:t xml:space="preserve"> cm poniżej krawężnika;</w:t>
      </w:r>
    </w:p>
    <w:p w:rsidR="00EC0B9D" w:rsidRPr="00CC106C" w:rsidRDefault="00951770" w:rsidP="0095177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b)</w:t>
      </w:r>
      <w:r w:rsidR="00CC106C">
        <w:rPr>
          <w:i/>
          <w:sz w:val="24"/>
          <w:szCs w:val="24"/>
        </w:rPr>
        <w:t> </w:t>
      </w:r>
      <w:r w:rsidR="00EC0B9D" w:rsidRPr="00CC106C">
        <w:rPr>
          <w:i/>
          <w:sz w:val="24"/>
          <w:szCs w:val="24"/>
        </w:rPr>
        <w:t xml:space="preserve">ułożenie </w:t>
      </w:r>
      <w:proofErr w:type="spellStart"/>
      <w:r w:rsidR="00EC0B9D" w:rsidRPr="00CC106C">
        <w:rPr>
          <w:i/>
          <w:sz w:val="24"/>
          <w:szCs w:val="24"/>
        </w:rPr>
        <w:t>agrowłókniny</w:t>
      </w:r>
      <w:proofErr w:type="spellEnd"/>
      <w:r w:rsidR="00EC0B9D" w:rsidRPr="00CC106C">
        <w:rPr>
          <w:i/>
          <w:sz w:val="24"/>
          <w:szCs w:val="24"/>
        </w:rPr>
        <w:t xml:space="preserve"> na powierzchni ok.</w:t>
      </w:r>
      <w:r w:rsidR="00CC106C">
        <w:rPr>
          <w:i/>
          <w:sz w:val="24"/>
          <w:szCs w:val="24"/>
        </w:rPr>
        <w:t xml:space="preserve"> </w:t>
      </w:r>
      <w:r w:rsidR="00EC0B9D" w:rsidRPr="00CC106C">
        <w:rPr>
          <w:i/>
          <w:sz w:val="24"/>
          <w:szCs w:val="24"/>
        </w:rPr>
        <w:t>40 m</w:t>
      </w:r>
      <w:r w:rsidR="00EC0B9D" w:rsidRPr="00CC106C">
        <w:rPr>
          <w:i/>
          <w:sz w:val="24"/>
          <w:szCs w:val="24"/>
          <w:vertAlign w:val="superscript"/>
        </w:rPr>
        <w:t>2</w:t>
      </w:r>
      <w:r w:rsidR="00EC0B9D" w:rsidRPr="00CC106C">
        <w:rPr>
          <w:i/>
          <w:sz w:val="24"/>
          <w:szCs w:val="24"/>
        </w:rPr>
        <w:t>;</w:t>
      </w:r>
    </w:p>
    <w:p w:rsidR="00951770" w:rsidRPr="00CC106C" w:rsidRDefault="00951770" w:rsidP="0095177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  c)</w:t>
      </w:r>
      <w:r w:rsidR="00CC106C">
        <w:t> </w:t>
      </w:r>
      <w:r w:rsidRPr="00CC106C">
        <w:rPr>
          <w:i/>
          <w:sz w:val="24"/>
          <w:szCs w:val="24"/>
        </w:rPr>
        <w:t xml:space="preserve">ułożenie 50 </w:t>
      </w:r>
      <w:proofErr w:type="spellStart"/>
      <w:r w:rsidRPr="00CC106C">
        <w:rPr>
          <w:i/>
          <w:sz w:val="24"/>
          <w:szCs w:val="24"/>
        </w:rPr>
        <w:t>mb</w:t>
      </w:r>
      <w:proofErr w:type="spellEnd"/>
      <w:r w:rsidRPr="00CC106C">
        <w:rPr>
          <w:i/>
          <w:sz w:val="24"/>
          <w:szCs w:val="24"/>
        </w:rPr>
        <w:t xml:space="preserve"> obrzeża typu </w:t>
      </w:r>
      <w:proofErr w:type="spellStart"/>
      <w:r w:rsidRPr="00CC106C">
        <w:rPr>
          <w:i/>
          <w:sz w:val="24"/>
          <w:szCs w:val="24"/>
        </w:rPr>
        <w:t>ekobord</w:t>
      </w:r>
      <w:proofErr w:type="spellEnd"/>
      <w:r w:rsidRPr="00CC106C">
        <w:rPr>
          <w:i/>
          <w:sz w:val="24"/>
          <w:szCs w:val="24"/>
        </w:rPr>
        <w:t xml:space="preserve">;  </w:t>
      </w:r>
    </w:p>
    <w:p w:rsidR="00FD3C40" w:rsidRPr="00CC106C" w:rsidRDefault="00285E6B" w:rsidP="0095177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</w:t>
      </w:r>
      <w:r w:rsidR="00951770" w:rsidRPr="00CC106C">
        <w:rPr>
          <w:i/>
          <w:sz w:val="24"/>
          <w:szCs w:val="24"/>
        </w:rPr>
        <w:t>d</w:t>
      </w:r>
      <w:r w:rsidRPr="00CC106C">
        <w:rPr>
          <w:i/>
          <w:sz w:val="24"/>
          <w:szCs w:val="24"/>
        </w:rPr>
        <w:t>) </w:t>
      </w:r>
      <w:r w:rsidR="00A6516E" w:rsidRPr="00CC106C">
        <w:rPr>
          <w:i/>
          <w:sz w:val="24"/>
          <w:szCs w:val="24"/>
        </w:rPr>
        <w:t>rozplantowanie kory kamiennej</w:t>
      </w:r>
      <w:r w:rsidR="00FD3C40" w:rsidRPr="00CC106C">
        <w:rPr>
          <w:i/>
          <w:sz w:val="24"/>
          <w:szCs w:val="24"/>
        </w:rPr>
        <w:t xml:space="preserve"> o frakcji 11-32 mm</w:t>
      </w:r>
      <w:r w:rsidR="00A6516E" w:rsidRPr="00CC106C">
        <w:rPr>
          <w:i/>
          <w:sz w:val="24"/>
          <w:szCs w:val="24"/>
        </w:rPr>
        <w:t xml:space="preserve">, tak, aby górny poziom </w:t>
      </w:r>
    </w:p>
    <w:p w:rsidR="009B1FE5" w:rsidRPr="00CC106C" w:rsidRDefault="00A6516E" w:rsidP="00951770">
      <w:pPr>
        <w:pStyle w:val="Akapitzlist"/>
        <w:tabs>
          <w:tab w:val="left" w:pos="426"/>
        </w:tabs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ściółki znajdował się </w:t>
      </w:r>
      <w:r w:rsidR="009502D3" w:rsidRPr="00CC106C">
        <w:rPr>
          <w:rFonts w:ascii="Times New Roman" w:hAnsi="Times New Roman"/>
          <w:i/>
          <w:sz w:val="24"/>
          <w:szCs w:val="24"/>
        </w:rPr>
        <w:t> </w:t>
      </w:r>
      <w:r w:rsidRPr="00CC106C">
        <w:rPr>
          <w:rFonts w:ascii="Times New Roman" w:hAnsi="Times New Roman"/>
          <w:i/>
          <w:sz w:val="24"/>
          <w:szCs w:val="24"/>
        </w:rPr>
        <w:t>na wysokości 4 cm poniżej krawężnika</w:t>
      </w:r>
      <w:r w:rsidR="009502D3" w:rsidRPr="00CC106C">
        <w:rPr>
          <w:rFonts w:ascii="Times New Roman" w:hAnsi="Times New Roman"/>
          <w:i/>
          <w:sz w:val="24"/>
          <w:szCs w:val="24"/>
        </w:rPr>
        <w:t>;</w:t>
      </w:r>
    </w:p>
    <w:p w:rsidR="00951770" w:rsidRDefault="00951770" w:rsidP="00951770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e) ułożenie 50 </w:t>
      </w:r>
      <w:proofErr w:type="spellStart"/>
      <w:r w:rsidRPr="00CC106C">
        <w:rPr>
          <w:i/>
          <w:sz w:val="24"/>
          <w:szCs w:val="24"/>
        </w:rPr>
        <w:t>mb</w:t>
      </w:r>
      <w:proofErr w:type="spellEnd"/>
      <w:r w:rsidRPr="00CC106C">
        <w:rPr>
          <w:i/>
          <w:sz w:val="24"/>
          <w:szCs w:val="24"/>
        </w:rPr>
        <w:t xml:space="preserve"> obrzeża typu </w:t>
      </w:r>
      <w:proofErr w:type="spellStart"/>
      <w:r w:rsidRPr="00CC106C">
        <w:rPr>
          <w:i/>
          <w:sz w:val="24"/>
          <w:szCs w:val="24"/>
        </w:rPr>
        <w:t>ekobord</w:t>
      </w:r>
      <w:proofErr w:type="spellEnd"/>
      <w:r w:rsidRPr="00CC106C">
        <w:rPr>
          <w:i/>
          <w:sz w:val="24"/>
          <w:szCs w:val="24"/>
        </w:rPr>
        <w:t xml:space="preserve">;  </w:t>
      </w:r>
    </w:p>
    <w:p w:rsidR="00CC106C" w:rsidRPr="00CC106C" w:rsidRDefault="00CC106C" w:rsidP="00CC106C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f)) </w:t>
      </w:r>
      <w:r w:rsidRPr="00CC106C">
        <w:rPr>
          <w:i/>
          <w:sz w:val="24"/>
          <w:szCs w:val="24"/>
        </w:rPr>
        <w:t>uporządkowanie terenu po zakończeniu prac;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Pr="00CC106C" w:rsidRDefault="006D670F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 w:rsidRPr="00CC106C">
        <w:rPr>
          <w:b/>
          <w:sz w:val="24"/>
          <w:szCs w:val="24"/>
        </w:rPr>
        <w:t>Część B* zamówienia:</w:t>
      </w:r>
    </w:p>
    <w:p w:rsidR="001B0A49" w:rsidRPr="00CC106C" w:rsidRDefault="001B0A49" w:rsidP="001B0A49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>1.2 Wykonanie</w:t>
      </w:r>
      <w:r w:rsidR="00CC106C">
        <w:rPr>
          <w:i/>
          <w:sz w:val="24"/>
          <w:szCs w:val="24"/>
        </w:rPr>
        <w:t xml:space="preserve"> </w:t>
      </w:r>
      <w:proofErr w:type="spellStart"/>
      <w:r w:rsidR="00CC106C">
        <w:rPr>
          <w:i/>
          <w:sz w:val="24"/>
          <w:szCs w:val="24"/>
        </w:rPr>
        <w:t>nasadzeń</w:t>
      </w:r>
      <w:proofErr w:type="spellEnd"/>
      <w:r w:rsidR="00CC106C">
        <w:rPr>
          <w:i/>
          <w:sz w:val="24"/>
          <w:szCs w:val="24"/>
        </w:rPr>
        <w:t xml:space="preserve"> na terenie Ronda Róży Wiatrów</w:t>
      </w:r>
      <w:r w:rsidRPr="00CC106C">
        <w:rPr>
          <w:i/>
          <w:sz w:val="24"/>
          <w:szCs w:val="24"/>
        </w:rPr>
        <w:t>,</w:t>
      </w:r>
    </w:p>
    <w:p w:rsidR="001B0A49" w:rsidRPr="00CC106C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C106C">
        <w:rPr>
          <w:i/>
          <w:sz w:val="24"/>
          <w:szCs w:val="24"/>
        </w:rPr>
        <w:t xml:space="preserve">   </w:t>
      </w:r>
      <w:r w:rsidR="00CC106C">
        <w:rPr>
          <w:i/>
          <w:sz w:val="24"/>
          <w:szCs w:val="24"/>
        </w:rPr>
        <w:t> </w:t>
      </w:r>
      <w:r w:rsidRPr="00CC106C">
        <w:rPr>
          <w:i/>
          <w:sz w:val="24"/>
          <w:szCs w:val="24"/>
        </w:rPr>
        <w:t xml:space="preserve">  a w tym:</w:t>
      </w:r>
    </w:p>
    <w:p w:rsidR="00285E6B" w:rsidRPr="00CC106C" w:rsidRDefault="001B0A49" w:rsidP="00285E6B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d</w:t>
      </w:r>
      <w:r w:rsidR="006D670F" w:rsidRPr="00CC106C">
        <w:rPr>
          <w:rFonts w:ascii="Times New Roman" w:hAnsi="Times New Roman"/>
          <w:i/>
          <w:sz w:val="24"/>
          <w:szCs w:val="24"/>
        </w:rPr>
        <w:t>ostawa sadzonek (spełniających wyty</w:t>
      </w:r>
      <w:r w:rsidR="00CC106C">
        <w:rPr>
          <w:rFonts w:ascii="Times New Roman" w:hAnsi="Times New Roman"/>
          <w:i/>
          <w:sz w:val="24"/>
          <w:szCs w:val="24"/>
        </w:rPr>
        <w:t>czne zgodnie z załącznikiem nr 3)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traw </w:t>
      </w:r>
    </w:p>
    <w:p w:rsidR="00CD1FA1" w:rsidRPr="00CC106C" w:rsidRDefault="00285E6B" w:rsidP="00CC106C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i bylin </w:t>
      </w:r>
      <w:r w:rsidR="006D670F" w:rsidRPr="00CC106C">
        <w:rPr>
          <w:rFonts w:ascii="Times New Roman" w:hAnsi="Times New Roman"/>
          <w:i/>
          <w:sz w:val="24"/>
          <w:szCs w:val="24"/>
        </w:rPr>
        <w:t>gatunków:</w:t>
      </w:r>
      <w:r w:rsidR="00CC106C" w:rsidRPr="00CC106C">
        <w:rPr>
          <w:rFonts w:ascii="Times New Roman" w:hAnsi="Times New Roman"/>
          <w:i/>
          <w:sz w:val="24"/>
          <w:szCs w:val="24"/>
        </w:rPr>
        <w:t xml:space="preserve"> </w:t>
      </w:r>
      <w:r w:rsidR="00C37299" w:rsidRPr="00CC106C">
        <w:rPr>
          <w:rFonts w:ascii="Times New Roman" w:hAnsi="Times New Roman"/>
          <w:i/>
          <w:sz w:val="24"/>
          <w:szCs w:val="24"/>
        </w:rPr>
        <w:t>tr</w:t>
      </w:r>
      <w:r w:rsidR="00BA7C80">
        <w:rPr>
          <w:rFonts w:ascii="Times New Roman" w:hAnsi="Times New Roman"/>
          <w:i/>
          <w:sz w:val="24"/>
          <w:szCs w:val="24"/>
        </w:rPr>
        <w:t xml:space="preserve">zcinnik </w:t>
      </w:r>
      <w:proofErr w:type="spellStart"/>
      <w:r w:rsidR="00BA7C80">
        <w:rPr>
          <w:rFonts w:ascii="Times New Roman" w:hAnsi="Times New Roman"/>
          <w:i/>
          <w:sz w:val="24"/>
          <w:szCs w:val="24"/>
        </w:rPr>
        <w:t>ostr</w:t>
      </w:r>
      <w:r w:rsidR="00980F9C">
        <w:rPr>
          <w:rFonts w:ascii="Times New Roman" w:hAnsi="Times New Roman"/>
          <w:i/>
          <w:sz w:val="24"/>
          <w:szCs w:val="24"/>
        </w:rPr>
        <w:t>okwiatowy</w:t>
      </w:r>
      <w:proofErr w:type="spellEnd"/>
      <w:r w:rsidR="00980F9C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="00980F9C">
        <w:rPr>
          <w:rFonts w:ascii="Times New Roman" w:hAnsi="Times New Roman"/>
          <w:i/>
          <w:sz w:val="24"/>
          <w:szCs w:val="24"/>
        </w:rPr>
        <w:t>Overdam</w:t>
      </w:r>
      <w:proofErr w:type="spellEnd"/>
      <w:r w:rsidR="00980F9C">
        <w:rPr>
          <w:rFonts w:ascii="Times New Roman" w:hAnsi="Times New Roman"/>
          <w:i/>
          <w:sz w:val="24"/>
          <w:szCs w:val="24"/>
        </w:rPr>
        <w:t>’, pojemnik C2</w:t>
      </w:r>
      <w:r w:rsidR="00BA7C80">
        <w:rPr>
          <w:rFonts w:ascii="Times New Roman" w:hAnsi="Times New Roman"/>
          <w:i/>
          <w:sz w:val="24"/>
          <w:szCs w:val="24"/>
        </w:rPr>
        <w:t xml:space="preserve"> - </w:t>
      </w:r>
      <w:r w:rsidRPr="00CC106C">
        <w:rPr>
          <w:rFonts w:ascii="Times New Roman" w:hAnsi="Times New Roman"/>
          <w:i/>
          <w:sz w:val="24"/>
          <w:szCs w:val="24"/>
        </w:rPr>
        <w:t>120 szt., werbena patagońska ‘Violet</w:t>
      </w:r>
      <w:r w:rsidR="00CD1FA1" w:rsidRPr="00CC106C">
        <w:rPr>
          <w:rFonts w:ascii="Times New Roman" w:hAnsi="Times New Roman"/>
          <w:i/>
          <w:sz w:val="24"/>
          <w:szCs w:val="24"/>
        </w:rPr>
        <w:t>t</w:t>
      </w:r>
      <w:r w:rsidRPr="00CC106C">
        <w:rPr>
          <w:rFonts w:ascii="Times New Roman" w:hAnsi="Times New Roman"/>
          <w:i/>
          <w:sz w:val="24"/>
          <w:szCs w:val="24"/>
        </w:rPr>
        <w:t>a’</w:t>
      </w:r>
      <w:r w:rsidR="00BA7C80">
        <w:rPr>
          <w:rFonts w:ascii="Times New Roman" w:hAnsi="Times New Roman"/>
          <w:i/>
          <w:sz w:val="24"/>
          <w:szCs w:val="24"/>
        </w:rPr>
        <w:t xml:space="preserve">, pojemnik </w:t>
      </w:r>
      <w:proofErr w:type="spellStart"/>
      <w:r w:rsidR="00980F9C">
        <w:rPr>
          <w:rFonts w:ascii="Times New Roman" w:hAnsi="Times New Roman"/>
          <w:i/>
          <w:sz w:val="24"/>
          <w:szCs w:val="24"/>
        </w:rPr>
        <w:t>średn</w:t>
      </w:r>
      <w:proofErr w:type="spellEnd"/>
      <w:r w:rsidR="00980F9C">
        <w:rPr>
          <w:rFonts w:ascii="Times New Roman" w:hAnsi="Times New Roman"/>
          <w:i/>
          <w:sz w:val="24"/>
          <w:szCs w:val="24"/>
        </w:rPr>
        <w:t xml:space="preserve">. 12cm </w:t>
      </w:r>
      <w:r w:rsidR="00BA7C80">
        <w:rPr>
          <w:rFonts w:ascii="Times New Roman" w:hAnsi="Times New Roman"/>
          <w:i/>
          <w:sz w:val="24"/>
          <w:szCs w:val="24"/>
        </w:rPr>
        <w:t xml:space="preserve">- </w:t>
      </w:r>
      <w:r w:rsidR="00CC106C" w:rsidRPr="00CC106C">
        <w:rPr>
          <w:rFonts w:ascii="Times New Roman" w:hAnsi="Times New Roman"/>
          <w:i/>
          <w:sz w:val="24"/>
          <w:szCs w:val="24"/>
        </w:rPr>
        <w:t>120 szt.;</w:t>
      </w:r>
      <w:bookmarkStart w:id="0" w:name="_GoBack"/>
      <w:bookmarkEnd w:id="0"/>
    </w:p>
    <w:p w:rsidR="001B0A49" w:rsidRPr="00CC106C" w:rsidRDefault="001B0A49" w:rsidP="00CC106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p</w:t>
      </w:r>
      <w:r w:rsidR="00E51F0E" w:rsidRPr="00CC106C">
        <w:rPr>
          <w:rFonts w:ascii="Times New Roman" w:hAnsi="Times New Roman"/>
          <w:i/>
          <w:sz w:val="24"/>
          <w:szCs w:val="24"/>
        </w:rPr>
        <w:t>rzygotowanie terenu (ok. 20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m</w:t>
      </w:r>
      <w:r w:rsidR="006D670F" w:rsidRPr="00CC106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6D670F" w:rsidRPr="00CC106C">
        <w:rPr>
          <w:rFonts w:ascii="Times New Roman" w:hAnsi="Times New Roman"/>
          <w:i/>
          <w:sz w:val="24"/>
          <w:szCs w:val="24"/>
        </w:rPr>
        <w:t>) pod nasadzenia wraz z uzu</w:t>
      </w:r>
      <w:r w:rsidRPr="00CC106C">
        <w:rPr>
          <w:rFonts w:ascii="Times New Roman" w:hAnsi="Times New Roman"/>
          <w:i/>
          <w:sz w:val="24"/>
          <w:szCs w:val="24"/>
        </w:rPr>
        <w:t>pełnieniem ziemią urodzajną  2,0 m</w:t>
      </w:r>
      <w:r w:rsidRPr="00CC106C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CC106C">
        <w:rPr>
          <w:rFonts w:ascii="Times New Roman" w:hAnsi="Times New Roman"/>
          <w:i/>
          <w:sz w:val="24"/>
          <w:szCs w:val="24"/>
        </w:rPr>
        <w:t>;</w:t>
      </w:r>
    </w:p>
    <w:p w:rsidR="001B0A49" w:rsidRPr="00CC106C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n</w:t>
      </w:r>
      <w:r w:rsidR="00CC106C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traw</w:t>
      </w:r>
      <w:r w:rsidR="00CC106C">
        <w:rPr>
          <w:rFonts w:ascii="Times New Roman" w:hAnsi="Times New Roman"/>
          <w:i/>
          <w:sz w:val="24"/>
          <w:szCs w:val="24"/>
        </w:rPr>
        <w:t xml:space="preserve"> i bylin </w:t>
      </w:r>
      <w:r w:rsidR="006D670F" w:rsidRPr="00CC106C">
        <w:rPr>
          <w:rFonts w:ascii="Times New Roman" w:hAnsi="Times New Roman"/>
          <w:i/>
          <w:sz w:val="24"/>
          <w:szCs w:val="24"/>
        </w:rPr>
        <w:t>w</w:t>
      </w:r>
      <w:r w:rsidRPr="00CC106C">
        <w:rPr>
          <w:rFonts w:ascii="Times New Roman" w:hAnsi="Times New Roman"/>
          <w:i/>
          <w:sz w:val="24"/>
          <w:szCs w:val="24"/>
        </w:rPr>
        <w:t xml:space="preserve">raz z  zasileniem nawozem 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granulowanym </w:t>
      </w:r>
      <w:r w:rsidRPr="00CC106C">
        <w:rPr>
          <w:rFonts w:ascii="Times New Roman" w:hAnsi="Times New Roman"/>
          <w:i/>
          <w:sz w:val="24"/>
          <w:szCs w:val="24"/>
        </w:rPr>
        <w:t>długodziałającym i użyciem hydrożelu oraz przygotowaniem dołów o  wymiarach dostosowanych do wielkości bryły korzeniowej zgodnie ze wskazaniami Zamawiającego;</w:t>
      </w:r>
    </w:p>
    <w:p w:rsidR="006D670F" w:rsidRDefault="00CC106C" w:rsidP="000A6744">
      <w:pPr>
        <w:spacing w:line="276" w:lineRule="auto"/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d) </w:t>
      </w:r>
      <w:r>
        <w:t>  </w:t>
      </w:r>
      <w:r w:rsidRPr="00CC106C">
        <w:rPr>
          <w:i/>
          <w:sz w:val="24"/>
          <w:szCs w:val="24"/>
        </w:rPr>
        <w:t>u</w:t>
      </w:r>
      <w:r w:rsidR="006D670F" w:rsidRPr="00CC106C">
        <w:rPr>
          <w:i/>
          <w:sz w:val="24"/>
          <w:szCs w:val="24"/>
        </w:rPr>
        <w:t>porządkowanie terenu po zakończeniu prac;</w:t>
      </w:r>
    </w:p>
    <w:p w:rsidR="000A6744" w:rsidRPr="000A6744" w:rsidRDefault="000A6744" w:rsidP="000A6744">
      <w:pPr>
        <w:spacing w:line="276" w:lineRule="auto"/>
        <w:jc w:val="both"/>
        <w:rPr>
          <w:i/>
          <w:sz w:val="24"/>
          <w:szCs w:val="24"/>
        </w:rPr>
      </w:pPr>
    </w:p>
    <w:p w:rsidR="006D670F" w:rsidRPr="00CC106C" w:rsidRDefault="006D670F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 w:rsidRPr="00CC106C">
        <w:rPr>
          <w:b/>
          <w:sz w:val="24"/>
          <w:szCs w:val="24"/>
        </w:rPr>
        <w:t>Część C* zamówienia:</w:t>
      </w:r>
    </w:p>
    <w:p w:rsidR="006D670F" w:rsidRPr="00CC106C" w:rsidRDefault="006D670F" w:rsidP="001B0A49">
      <w:pPr>
        <w:pStyle w:val="Akapitzlist"/>
        <w:numPr>
          <w:ilvl w:val="1"/>
          <w:numId w:val="21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Pielę</w:t>
      </w:r>
      <w:r w:rsidR="00464CE3" w:rsidRPr="00CC106C">
        <w:rPr>
          <w:rFonts w:ascii="Times New Roman" w:hAnsi="Times New Roman"/>
          <w:i/>
          <w:sz w:val="24"/>
          <w:szCs w:val="24"/>
        </w:rPr>
        <w:t xml:space="preserve">gnacja </w:t>
      </w:r>
      <w:proofErr w:type="spellStart"/>
      <w:r w:rsidR="00464CE3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464CE3" w:rsidRPr="00CC106C">
        <w:rPr>
          <w:rFonts w:ascii="Times New Roman" w:hAnsi="Times New Roman"/>
          <w:i/>
          <w:sz w:val="24"/>
          <w:szCs w:val="24"/>
        </w:rPr>
        <w:t xml:space="preserve"> w terminie do 29.10</w:t>
      </w:r>
      <w:r w:rsidRPr="00CC106C">
        <w:rPr>
          <w:rFonts w:ascii="Times New Roman" w:hAnsi="Times New Roman"/>
          <w:i/>
          <w:sz w:val="24"/>
          <w:szCs w:val="24"/>
        </w:rPr>
        <w:t>.2020 r; a w tym:</w:t>
      </w:r>
    </w:p>
    <w:p w:rsidR="006D670F" w:rsidRPr="00CC106C" w:rsidRDefault="006D670F" w:rsidP="001B0A49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a) odchwaszczanie - 2 razy w miesiącu  do </w:t>
      </w:r>
      <w:r w:rsidR="000A6744">
        <w:rPr>
          <w:rFonts w:ascii="Times New Roman" w:hAnsi="Times New Roman"/>
          <w:i/>
          <w:sz w:val="24"/>
          <w:szCs w:val="24"/>
        </w:rPr>
        <w:t>31.10.2021 r.</w:t>
      </w:r>
      <w:r w:rsidRPr="00CC106C">
        <w:rPr>
          <w:rFonts w:ascii="Times New Roman" w:hAnsi="Times New Roman"/>
          <w:i/>
          <w:sz w:val="24"/>
          <w:szCs w:val="24"/>
        </w:rPr>
        <w:t xml:space="preserve">; </w:t>
      </w:r>
    </w:p>
    <w:p w:rsidR="006D670F" w:rsidRPr="00CC106C" w:rsidRDefault="001B0A49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     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b) podlewanie nowych </w:t>
      </w:r>
      <w:proofErr w:type="spellStart"/>
      <w:r w:rsidR="006D670F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6D670F" w:rsidRPr="00CC106C">
        <w:rPr>
          <w:rFonts w:ascii="Times New Roman" w:hAnsi="Times New Roman"/>
          <w:i/>
          <w:sz w:val="24"/>
          <w:szCs w:val="24"/>
        </w:rPr>
        <w:t xml:space="preserve"> w miarę potrzeb lecz nie mniej niż</w:t>
      </w:r>
    </w:p>
    <w:p w:rsidR="006D670F" w:rsidRPr="00CC106C" w:rsidRDefault="006D670F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         36 razy w okresie pielęgnacji ze szczególnym uwzględnieniem okresów suszy;</w:t>
      </w:r>
    </w:p>
    <w:p w:rsidR="001B0A49" w:rsidRPr="00CC106C" w:rsidRDefault="00464CE3" w:rsidP="001B0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nawożenie nowych </w:t>
      </w:r>
      <w:proofErr w:type="spellStart"/>
      <w:r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Pr="00CC106C">
        <w:rPr>
          <w:rFonts w:ascii="Times New Roman" w:hAnsi="Times New Roman"/>
          <w:i/>
          <w:sz w:val="24"/>
          <w:szCs w:val="24"/>
        </w:rPr>
        <w:t xml:space="preserve"> 1 raz - </w:t>
      </w:r>
      <w:r w:rsidR="006D670F" w:rsidRPr="00CC106C">
        <w:rPr>
          <w:rFonts w:ascii="Times New Roman" w:hAnsi="Times New Roman"/>
          <w:i/>
          <w:sz w:val="24"/>
          <w:szCs w:val="24"/>
        </w:rPr>
        <w:t>jesienią n</w:t>
      </w:r>
      <w:r w:rsidR="001B0A49" w:rsidRPr="00CC106C">
        <w:rPr>
          <w:rFonts w:ascii="Times New Roman" w:hAnsi="Times New Roman"/>
          <w:i/>
          <w:sz w:val="24"/>
          <w:szCs w:val="24"/>
        </w:rPr>
        <w:t xml:space="preserve">awozami mineralnymi </w:t>
      </w:r>
    </w:p>
    <w:p w:rsidR="006D670F" w:rsidRPr="00CC106C" w:rsidRDefault="001B0A49" w:rsidP="000A6744">
      <w:pPr>
        <w:pStyle w:val="Akapitzlist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o </w:t>
      </w:r>
      <w:r w:rsidR="006D670F" w:rsidRPr="00CC106C">
        <w:rPr>
          <w:rFonts w:ascii="Times New Roman" w:hAnsi="Times New Roman"/>
          <w:i/>
          <w:sz w:val="24"/>
          <w:szCs w:val="24"/>
        </w:rPr>
        <w:t>przedłużonym działaniu;</w:t>
      </w:r>
    </w:p>
    <w:p w:rsidR="006D670F" w:rsidRPr="00CC106C" w:rsidRDefault="000A6744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 d</w:t>
      </w:r>
      <w:r w:rsidR="006D670F" w:rsidRPr="00CC106C">
        <w:rPr>
          <w:rFonts w:ascii="Times New Roman" w:hAnsi="Times New Roman"/>
          <w:i/>
          <w:sz w:val="24"/>
          <w:szCs w:val="24"/>
        </w:rPr>
        <w:t>) bieżąca wymiana wypadłych sadzonek;</w:t>
      </w: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BA7C80">
        <w:rPr>
          <w:sz w:val="24"/>
          <w:szCs w:val="24"/>
        </w:rPr>
        <w:t xml:space="preserve"> do zapytania WIZ.271.2. 3</w:t>
      </w:r>
      <w:r w:rsidR="008506CC">
        <w:rPr>
          <w:sz w:val="24"/>
          <w:szCs w:val="24"/>
        </w:rPr>
        <w:t>0</w:t>
      </w:r>
      <w:r>
        <w:rPr>
          <w:sz w:val="24"/>
          <w:szCs w:val="24"/>
        </w:rPr>
        <w:t>.2020.AS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0A6744" w:rsidRPr="008F6BF8" w:rsidRDefault="000A6744" w:rsidP="000A6744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byliny powinny być młode, żywotne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left" w:pos="2268"/>
          <w:tab w:val="right" w:pos="9072"/>
        </w:tabs>
        <w:spacing w:before="120" w:after="120" w:line="360" w:lineRule="exact"/>
        <w:rPr>
          <w:rFonts w:ascii="ArialMT" w:eastAsia="Calibri" w:hAnsi="ArialMT" w:cs="ArialMT"/>
          <w:color w:val="1F1A17"/>
          <w:sz w:val="24"/>
          <w:szCs w:val="24"/>
          <w:lang w:eastAsia="pl-PL"/>
        </w:rPr>
      </w:pPr>
    </w:p>
    <w:p w:rsidR="006D670F" w:rsidRDefault="006D670F" w:rsidP="00961407">
      <w:pPr>
        <w:rPr>
          <w:lang w:eastAsia="pl-PL"/>
        </w:rPr>
      </w:pPr>
    </w:p>
    <w:p w:rsidR="006D670F" w:rsidRPr="00961407" w:rsidRDefault="006D670F" w:rsidP="00961407">
      <w:pPr>
        <w:rPr>
          <w:lang w:eastAsia="pl-PL"/>
        </w:rPr>
      </w:pPr>
    </w:p>
    <w:sectPr w:rsidR="006D670F" w:rsidRPr="00961407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12" w:rsidRDefault="00A93B12" w:rsidP="00FF02E5">
      <w:r>
        <w:separator/>
      </w:r>
    </w:p>
  </w:endnote>
  <w:endnote w:type="continuationSeparator" w:id="0">
    <w:p w:rsidR="00A93B12" w:rsidRDefault="00A93B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12" w:rsidRDefault="00A93B12" w:rsidP="00FF02E5">
      <w:r>
        <w:separator/>
      </w:r>
    </w:p>
  </w:footnote>
  <w:footnote w:type="continuationSeparator" w:id="0">
    <w:p w:rsidR="00A93B12" w:rsidRDefault="00A93B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1247"/>
    <w:rsid w:val="00172CD5"/>
    <w:rsid w:val="001776C4"/>
    <w:rsid w:val="001A1E10"/>
    <w:rsid w:val="001A2C01"/>
    <w:rsid w:val="001B0A49"/>
    <w:rsid w:val="00213099"/>
    <w:rsid w:val="00256AD3"/>
    <w:rsid w:val="0026477A"/>
    <w:rsid w:val="00267107"/>
    <w:rsid w:val="00281EF3"/>
    <w:rsid w:val="00285E6B"/>
    <w:rsid w:val="002934BA"/>
    <w:rsid w:val="002E1CBC"/>
    <w:rsid w:val="003119E7"/>
    <w:rsid w:val="00424A29"/>
    <w:rsid w:val="00464CE3"/>
    <w:rsid w:val="00484001"/>
    <w:rsid w:val="00493C76"/>
    <w:rsid w:val="00560C67"/>
    <w:rsid w:val="005D0A1A"/>
    <w:rsid w:val="005D7A21"/>
    <w:rsid w:val="006033BA"/>
    <w:rsid w:val="00611E4A"/>
    <w:rsid w:val="00647FD4"/>
    <w:rsid w:val="006D670F"/>
    <w:rsid w:val="006F0B86"/>
    <w:rsid w:val="007256CD"/>
    <w:rsid w:val="00793912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4B82"/>
    <w:rsid w:val="00B90604"/>
    <w:rsid w:val="00BA7C80"/>
    <w:rsid w:val="00C171C3"/>
    <w:rsid w:val="00C340FA"/>
    <w:rsid w:val="00C37299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750D7"/>
    <w:rsid w:val="00EB5478"/>
    <w:rsid w:val="00EC0B9D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9</cp:revision>
  <cp:lastPrinted>2021-05-18T10:01:00Z</cp:lastPrinted>
  <dcterms:created xsi:type="dcterms:W3CDTF">2021-03-25T10:40:00Z</dcterms:created>
  <dcterms:modified xsi:type="dcterms:W3CDTF">2021-05-18T10:39:00Z</dcterms:modified>
</cp:coreProperties>
</file>