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3D" w:rsidRPr="00381071" w:rsidRDefault="001D423D" w:rsidP="001D423D">
      <w:pPr>
        <w:pStyle w:val="Tytu"/>
        <w:rPr>
          <w:szCs w:val="24"/>
        </w:rPr>
      </w:pPr>
      <w:r w:rsidRPr="00381071">
        <w:rPr>
          <w:szCs w:val="24"/>
        </w:rPr>
        <w:t xml:space="preserve">ZARZĄDZENIE NR </w:t>
      </w:r>
      <w:r>
        <w:rPr>
          <w:szCs w:val="24"/>
        </w:rPr>
        <w:t xml:space="preserve"> </w:t>
      </w:r>
      <w:r w:rsidR="00CC7168">
        <w:rPr>
          <w:szCs w:val="24"/>
        </w:rPr>
        <w:t xml:space="preserve">228 </w:t>
      </w:r>
      <w:bookmarkStart w:id="0" w:name="_GoBack"/>
      <w:bookmarkEnd w:id="0"/>
      <w:r w:rsidRPr="00381071">
        <w:rPr>
          <w:szCs w:val="24"/>
        </w:rPr>
        <w:t>/20</w:t>
      </w:r>
      <w:r>
        <w:rPr>
          <w:szCs w:val="24"/>
        </w:rPr>
        <w:t>21</w:t>
      </w:r>
    </w:p>
    <w:p w:rsidR="001D423D" w:rsidRPr="00381071" w:rsidRDefault="001D423D" w:rsidP="001D423D">
      <w:pPr>
        <w:jc w:val="center"/>
        <w:rPr>
          <w:b/>
          <w:sz w:val="24"/>
          <w:szCs w:val="24"/>
        </w:rPr>
      </w:pPr>
      <w:r w:rsidRPr="00381071">
        <w:rPr>
          <w:b/>
          <w:sz w:val="24"/>
          <w:szCs w:val="24"/>
        </w:rPr>
        <w:t>PREZYDENTA MIASTA ŚWINOUJŚCIE</w:t>
      </w:r>
    </w:p>
    <w:p w:rsidR="001D423D" w:rsidRPr="00381071" w:rsidRDefault="001D423D" w:rsidP="001D423D">
      <w:pPr>
        <w:jc w:val="both"/>
        <w:rPr>
          <w:sz w:val="24"/>
          <w:szCs w:val="24"/>
        </w:rPr>
      </w:pPr>
    </w:p>
    <w:p w:rsidR="001D423D" w:rsidRPr="00381071" w:rsidRDefault="002E1D66" w:rsidP="001D42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CC7168">
        <w:rPr>
          <w:sz w:val="24"/>
          <w:szCs w:val="24"/>
        </w:rPr>
        <w:t xml:space="preserve">14 </w:t>
      </w:r>
      <w:r>
        <w:rPr>
          <w:sz w:val="24"/>
          <w:szCs w:val="24"/>
        </w:rPr>
        <w:t>kwietnia</w:t>
      </w:r>
      <w:r w:rsidR="001D423D">
        <w:rPr>
          <w:sz w:val="24"/>
          <w:szCs w:val="24"/>
        </w:rPr>
        <w:t xml:space="preserve"> 2021</w:t>
      </w:r>
      <w:r w:rsidR="001D423D" w:rsidRPr="00381071">
        <w:rPr>
          <w:sz w:val="24"/>
          <w:szCs w:val="24"/>
        </w:rPr>
        <w:t xml:space="preserve"> r</w:t>
      </w:r>
      <w:r w:rsidR="001D423D">
        <w:rPr>
          <w:sz w:val="24"/>
          <w:szCs w:val="24"/>
        </w:rPr>
        <w:t>.</w:t>
      </w:r>
    </w:p>
    <w:p w:rsidR="001D423D" w:rsidRPr="00717191" w:rsidRDefault="001D423D" w:rsidP="001D423D">
      <w:pPr>
        <w:pStyle w:val="Tekstpodstawowywcity"/>
        <w:spacing w:after="0" w:line="100" w:lineRule="atLeast"/>
        <w:ind w:left="0"/>
        <w:jc w:val="both"/>
        <w:rPr>
          <w:bCs/>
          <w:sz w:val="24"/>
          <w:szCs w:val="24"/>
          <w:lang w:eastAsia="ar-SA"/>
        </w:rPr>
      </w:pPr>
    </w:p>
    <w:p w:rsidR="001D423D" w:rsidRPr="00AF2F7E" w:rsidRDefault="001D423D" w:rsidP="001D423D">
      <w:pPr>
        <w:ind w:left="709" w:hanging="708"/>
        <w:rPr>
          <w:b/>
          <w:sz w:val="24"/>
          <w:szCs w:val="24"/>
        </w:rPr>
      </w:pPr>
      <w:r>
        <w:rPr>
          <w:b/>
          <w:bCs/>
          <w:sz w:val="24"/>
        </w:rPr>
        <w:t xml:space="preserve">            </w:t>
      </w:r>
      <w:r w:rsidRPr="004B444E">
        <w:rPr>
          <w:b/>
          <w:bCs/>
          <w:sz w:val="24"/>
        </w:rPr>
        <w:t xml:space="preserve">w sprawie </w:t>
      </w:r>
      <w:r w:rsidRPr="00AF2F7E">
        <w:rPr>
          <w:b/>
          <w:sz w:val="24"/>
          <w:szCs w:val="24"/>
        </w:rPr>
        <w:t xml:space="preserve">przekazania składnika majątkowego </w:t>
      </w:r>
      <w:r w:rsidR="007B344D">
        <w:rPr>
          <w:b/>
          <w:sz w:val="24"/>
          <w:szCs w:val="24"/>
        </w:rPr>
        <w:t>Urzędu Miasta Świnoujście</w:t>
      </w:r>
      <w:r>
        <w:rPr>
          <w:b/>
          <w:sz w:val="24"/>
          <w:szCs w:val="24"/>
        </w:rPr>
        <w:t xml:space="preserve"> </w:t>
      </w:r>
    </w:p>
    <w:p w:rsidR="001D423D" w:rsidRDefault="001D423D" w:rsidP="001D423D">
      <w:pPr>
        <w:ind w:firstLine="426"/>
        <w:rPr>
          <w:sz w:val="24"/>
        </w:rPr>
      </w:pPr>
    </w:p>
    <w:p w:rsidR="001D423D" w:rsidRPr="004C35CE" w:rsidRDefault="001D423D" w:rsidP="001D423D">
      <w:pPr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Na podstawie art. 30 ust. </w:t>
      </w:r>
      <w:r w:rsidRPr="004C35CE">
        <w:rPr>
          <w:color w:val="000000" w:themeColor="text1"/>
          <w:sz w:val="24"/>
        </w:rPr>
        <w:t>2 pkt 3</w:t>
      </w:r>
      <w:r>
        <w:rPr>
          <w:color w:val="000000" w:themeColor="text1"/>
          <w:sz w:val="24"/>
        </w:rPr>
        <w:t xml:space="preserve"> ustawy z dnia 8 marca 1990 r. </w:t>
      </w:r>
      <w:r w:rsidRPr="004C35CE">
        <w:rPr>
          <w:color w:val="000000" w:themeColor="text1"/>
          <w:sz w:val="24"/>
        </w:rPr>
        <w:t xml:space="preserve">o samorządzie </w:t>
      </w:r>
      <w:r w:rsidRPr="004C35CE">
        <w:rPr>
          <w:color w:val="000000" w:themeColor="text1"/>
          <w:sz w:val="24"/>
          <w:szCs w:val="24"/>
        </w:rPr>
        <w:t>gminnym (Dz. U. z 20</w:t>
      </w:r>
      <w:r>
        <w:rPr>
          <w:color w:val="000000" w:themeColor="text1"/>
          <w:sz w:val="24"/>
          <w:szCs w:val="24"/>
        </w:rPr>
        <w:t>20</w:t>
      </w:r>
      <w:r w:rsidRPr="004C35CE">
        <w:rPr>
          <w:color w:val="000000" w:themeColor="text1"/>
          <w:sz w:val="24"/>
          <w:szCs w:val="24"/>
        </w:rPr>
        <w:t xml:space="preserve"> r. </w:t>
      </w:r>
      <w:r>
        <w:rPr>
          <w:color w:val="000000" w:themeColor="text1"/>
          <w:sz w:val="24"/>
          <w:szCs w:val="24"/>
        </w:rPr>
        <w:t xml:space="preserve"> poz.713 z </w:t>
      </w:r>
      <w:proofErr w:type="spellStart"/>
      <w:r>
        <w:rPr>
          <w:color w:val="000000" w:themeColor="text1"/>
          <w:sz w:val="24"/>
          <w:szCs w:val="24"/>
        </w:rPr>
        <w:t>późn</w:t>
      </w:r>
      <w:proofErr w:type="spellEnd"/>
      <w:r w:rsidRPr="004C35CE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4C35CE">
        <w:rPr>
          <w:color w:val="000000" w:themeColor="text1"/>
          <w:sz w:val="24"/>
          <w:szCs w:val="24"/>
        </w:rPr>
        <w:t>zm.) zarządzam, co następuje:</w:t>
      </w:r>
    </w:p>
    <w:p w:rsidR="001D423D" w:rsidRPr="008371CE" w:rsidRDefault="001D423D" w:rsidP="001D423D">
      <w:pPr>
        <w:jc w:val="both"/>
        <w:rPr>
          <w:bCs/>
          <w:sz w:val="24"/>
        </w:rPr>
      </w:pPr>
    </w:p>
    <w:p w:rsidR="001D423D" w:rsidRDefault="001D423D" w:rsidP="001D423D">
      <w:pPr>
        <w:spacing w:after="120"/>
        <w:ind w:firstLine="426"/>
        <w:jc w:val="both"/>
        <w:rPr>
          <w:sz w:val="24"/>
          <w:szCs w:val="24"/>
        </w:rPr>
      </w:pPr>
      <w:r w:rsidRPr="004B444E">
        <w:rPr>
          <w:b/>
          <w:bCs/>
          <w:sz w:val="24"/>
        </w:rPr>
        <w:t>§ </w:t>
      </w:r>
      <w:r>
        <w:rPr>
          <w:b/>
          <w:bCs/>
          <w:sz w:val="24"/>
        </w:rPr>
        <w:t>1</w:t>
      </w:r>
      <w:r w:rsidRPr="004B444E">
        <w:rPr>
          <w:b/>
          <w:bCs/>
          <w:sz w:val="24"/>
        </w:rPr>
        <w:t>. </w:t>
      </w:r>
      <w:r>
        <w:rPr>
          <w:bCs/>
          <w:sz w:val="24"/>
        </w:rPr>
        <w:t xml:space="preserve">Zarządzam nieodpłatne </w:t>
      </w:r>
      <w:r>
        <w:rPr>
          <w:sz w:val="24"/>
          <w:szCs w:val="24"/>
        </w:rPr>
        <w:t xml:space="preserve">przekazanie </w:t>
      </w:r>
      <w:r w:rsidRPr="00AF2F7E">
        <w:rPr>
          <w:sz w:val="24"/>
          <w:szCs w:val="24"/>
        </w:rPr>
        <w:t>Muzeum Techniki i</w:t>
      </w:r>
      <w:r>
        <w:rPr>
          <w:sz w:val="24"/>
          <w:szCs w:val="24"/>
        </w:rPr>
        <w:t xml:space="preserve">  Komunikacji – </w:t>
      </w:r>
      <w:r w:rsidRPr="00AF2F7E">
        <w:rPr>
          <w:sz w:val="24"/>
          <w:szCs w:val="24"/>
        </w:rPr>
        <w:t>Zajezdnia Sztuki w Szczecinie</w:t>
      </w:r>
      <w:r>
        <w:rPr>
          <w:bCs/>
          <w:sz w:val="24"/>
        </w:rPr>
        <w:t xml:space="preserve"> (</w:t>
      </w:r>
      <w:r>
        <w:rPr>
          <w:bCs/>
          <w:color w:val="000000" w:themeColor="text1"/>
          <w:sz w:val="24"/>
          <w:szCs w:val="24"/>
        </w:rPr>
        <w:t>ul.</w:t>
      </w:r>
      <w:r w:rsidRPr="00D63CF3">
        <w:rPr>
          <w:color w:val="000000" w:themeColor="text1"/>
          <w:sz w:val="24"/>
          <w:szCs w:val="24"/>
        </w:rPr>
        <w:t xml:space="preserve"> </w:t>
      </w:r>
      <w:proofErr w:type="spellStart"/>
      <w:r w:rsidRPr="00D63CF3">
        <w:rPr>
          <w:color w:val="000000" w:themeColor="text1"/>
          <w:sz w:val="24"/>
          <w:szCs w:val="24"/>
        </w:rPr>
        <w:t>Niemierzyńska</w:t>
      </w:r>
      <w:proofErr w:type="spellEnd"/>
      <w:r w:rsidRPr="00D63CF3">
        <w:rPr>
          <w:color w:val="000000" w:themeColor="text1"/>
          <w:sz w:val="24"/>
          <w:szCs w:val="24"/>
        </w:rPr>
        <w:t xml:space="preserve"> 18a</w:t>
      </w:r>
      <w:r>
        <w:rPr>
          <w:color w:val="000000" w:themeColor="text1"/>
          <w:sz w:val="24"/>
          <w:szCs w:val="24"/>
        </w:rPr>
        <w:t>,</w:t>
      </w:r>
      <w:r w:rsidR="001412DD">
        <w:rPr>
          <w:color w:val="000000" w:themeColor="text1"/>
          <w:sz w:val="24"/>
          <w:szCs w:val="24"/>
        </w:rPr>
        <w:t xml:space="preserve"> </w:t>
      </w:r>
      <w:r w:rsidRPr="00D63CF3">
        <w:rPr>
          <w:color w:val="000000" w:themeColor="text1"/>
          <w:sz w:val="24"/>
          <w:szCs w:val="24"/>
        </w:rPr>
        <w:t>71</w:t>
      </w:r>
      <w:r>
        <w:rPr>
          <w:color w:val="000000" w:themeColor="text1"/>
          <w:sz w:val="24"/>
          <w:szCs w:val="24"/>
        </w:rPr>
        <w:t>- </w:t>
      </w:r>
      <w:r w:rsidRPr="00D63CF3">
        <w:rPr>
          <w:color w:val="000000" w:themeColor="text1"/>
          <w:sz w:val="24"/>
          <w:szCs w:val="24"/>
        </w:rPr>
        <w:t>441 Szczecin</w:t>
      </w:r>
      <w:r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 xml:space="preserve">środka trwałego stanowiącego </w:t>
      </w:r>
      <w:r w:rsidRPr="00AF2F7E">
        <w:rPr>
          <w:sz w:val="24"/>
          <w:szCs w:val="24"/>
        </w:rPr>
        <w:t>fotoradar Iskra-1 wraz z osprzętem</w:t>
      </w:r>
      <w:r>
        <w:rPr>
          <w:sz w:val="24"/>
          <w:szCs w:val="24"/>
        </w:rPr>
        <w:t xml:space="preserve">, o numerze inwentarzowym </w:t>
      </w:r>
      <w:r w:rsidRPr="00AF2F7E">
        <w:rPr>
          <w:sz w:val="24"/>
          <w:szCs w:val="24"/>
        </w:rPr>
        <w:t>01953</w:t>
      </w:r>
      <w:r>
        <w:rPr>
          <w:sz w:val="24"/>
          <w:szCs w:val="24"/>
        </w:rPr>
        <w:t>, o wartości początkowej 99.900,01 zł (słownie: dziewięćdziesiąt dziewięć tysięcy dziewięćset złotych 01/100 groszy).</w:t>
      </w:r>
    </w:p>
    <w:p w:rsidR="001D423D" w:rsidRDefault="001D423D" w:rsidP="001D423D">
      <w:pPr>
        <w:ind w:firstLine="426"/>
        <w:jc w:val="both"/>
        <w:rPr>
          <w:sz w:val="24"/>
          <w:szCs w:val="24"/>
        </w:rPr>
      </w:pPr>
      <w:r w:rsidRPr="00E73218">
        <w:rPr>
          <w:b/>
          <w:bCs/>
          <w:sz w:val="24"/>
        </w:rPr>
        <w:t>§ </w:t>
      </w:r>
      <w:r w:rsidRPr="00E73218">
        <w:rPr>
          <w:b/>
          <w:sz w:val="24"/>
          <w:szCs w:val="24"/>
        </w:rPr>
        <w:t>2.</w:t>
      </w:r>
      <w:r w:rsidRPr="00FE1BD0">
        <w:rPr>
          <w:sz w:val="24"/>
          <w:szCs w:val="24"/>
        </w:rPr>
        <w:t> </w:t>
      </w:r>
      <w:r>
        <w:rPr>
          <w:sz w:val="24"/>
          <w:szCs w:val="24"/>
        </w:rPr>
        <w:t>Podstawą nieodpłatnego przekazania środka trwałego, o którym mowa w § 1, będzie umowa darowizny oraz protokół zdawczo-odbiorczy.</w:t>
      </w:r>
    </w:p>
    <w:p w:rsidR="001D423D" w:rsidRDefault="001D423D" w:rsidP="001D423D">
      <w:pPr>
        <w:ind w:firstLine="426"/>
        <w:jc w:val="both"/>
        <w:rPr>
          <w:sz w:val="24"/>
          <w:szCs w:val="24"/>
        </w:rPr>
      </w:pPr>
    </w:p>
    <w:p w:rsidR="001D423D" w:rsidRDefault="001D423D" w:rsidP="001D423D">
      <w:pPr>
        <w:spacing w:after="120"/>
        <w:ind w:firstLine="426"/>
        <w:jc w:val="both"/>
        <w:rPr>
          <w:bCs/>
          <w:sz w:val="24"/>
        </w:rPr>
      </w:pPr>
      <w:r w:rsidRPr="004B444E">
        <w:rPr>
          <w:b/>
          <w:bCs/>
          <w:sz w:val="24"/>
        </w:rPr>
        <w:t>§ </w:t>
      </w:r>
      <w:r>
        <w:rPr>
          <w:b/>
          <w:bCs/>
          <w:sz w:val="24"/>
        </w:rPr>
        <w:t>3</w:t>
      </w:r>
      <w:r w:rsidRPr="004B444E">
        <w:rPr>
          <w:b/>
          <w:bCs/>
          <w:sz w:val="24"/>
        </w:rPr>
        <w:t>.</w:t>
      </w:r>
      <w:r>
        <w:rPr>
          <w:bCs/>
          <w:sz w:val="24"/>
        </w:rPr>
        <w:t> Wykonanie zarządzenia powierzam Sekretarzowi Miasta oraz Komendantowi Straży Miejskiej.</w:t>
      </w:r>
    </w:p>
    <w:p w:rsidR="001D423D" w:rsidRPr="004B444E" w:rsidRDefault="001D423D" w:rsidP="001D423D">
      <w:pPr>
        <w:spacing w:after="120"/>
        <w:ind w:firstLine="426"/>
        <w:jc w:val="both"/>
        <w:rPr>
          <w:sz w:val="24"/>
        </w:rPr>
      </w:pPr>
      <w:r w:rsidRPr="00937DF8">
        <w:rPr>
          <w:b/>
          <w:sz w:val="24"/>
        </w:rPr>
        <w:t>§ </w:t>
      </w:r>
      <w:r>
        <w:rPr>
          <w:b/>
          <w:sz w:val="24"/>
        </w:rPr>
        <w:t>4</w:t>
      </w:r>
      <w:r w:rsidRPr="00937DF8">
        <w:rPr>
          <w:b/>
          <w:sz w:val="24"/>
        </w:rPr>
        <w:t>.</w:t>
      </w:r>
      <w:r w:rsidRPr="00DA628B">
        <w:rPr>
          <w:sz w:val="24"/>
        </w:rPr>
        <w:t> </w:t>
      </w:r>
      <w:r w:rsidRPr="004B444E">
        <w:rPr>
          <w:bCs/>
          <w:sz w:val="24"/>
        </w:rPr>
        <w:t>Zarządzenie wchodzi w życie z dniem podpisania.</w:t>
      </w:r>
    </w:p>
    <w:p w:rsidR="001D423D" w:rsidRDefault="001D423D" w:rsidP="001D423D">
      <w:pPr>
        <w:jc w:val="both"/>
        <w:rPr>
          <w:bCs/>
          <w:sz w:val="24"/>
        </w:rPr>
      </w:pPr>
    </w:p>
    <w:p w:rsidR="001D423D" w:rsidRDefault="001D423D" w:rsidP="001D423D">
      <w:pPr>
        <w:jc w:val="both"/>
        <w:rPr>
          <w:bCs/>
          <w:sz w:val="24"/>
        </w:rPr>
      </w:pPr>
    </w:p>
    <w:p w:rsidR="001D423D" w:rsidRPr="00381071" w:rsidRDefault="001D423D" w:rsidP="001D423D">
      <w:pPr>
        <w:tabs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81071">
        <w:rPr>
          <w:sz w:val="24"/>
          <w:szCs w:val="24"/>
        </w:rPr>
        <w:t>PREZYDENT MIASTA</w:t>
      </w:r>
    </w:p>
    <w:p w:rsidR="001D423D" w:rsidRPr="00381071" w:rsidRDefault="001D423D" w:rsidP="001D423D">
      <w:pPr>
        <w:tabs>
          <w:tab w:val="center" w:pos="6663"/>
        </w:tabs>
        <w:rPr>
          <w:sz w:val="24"/>
          <w:szCs w:val="24"/>
        </w:rPr>
      </w:pPr>
    </w:p>
    <w:p w:rsidR="001D423D" w:rsidRDefault="001D423D" w:rsidP="001D423D">
      <w:pPr>
        <w:tabs>
          <w:tab w:val="center" w:pos="6804"/>
        </w:tabs>
        <w:rPr>
          <w:sz w:val="24"/>
          <w:szCs w:val="24"/>
        </w:rPr>
      </w:pPr>
      <w:r w:rsidRPr="00381071">
        <w:rPr>
          <w:sz w:val="24"/>
          <w:szCs w:val="24"/>
        </w:rPr>
        <w:tab/>
        <w:t xml:space="preserve">mgr inż. Janusz </w:t>
      </w:r>
      <w:proofErr w:type="spellStart"/>
      <w:r w:rsidRPr="00381071">
        <w:rPr>
          <w:sz w:val="24"/>
          <w:szCs w:val="24"/>
        </w:rPr>
        <w:t>Żmurkiewicz</w:t>
      </w:r>
      <w:proofErr w:type="spellEnd"/>
    </w:p>
    <w:p w:rsidR="009E2026" w:rsidRDefault="009E2026"/>
    <w:sectPr w:rsidR="009E2026" w:rsidSect="006A5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D4" w:rsidRDefault="006177D4">
      <w:r>
        <w:separator/>
      </w:r>
    </w:p>
  </w:endnote>
  <w:endnote w:type="continuationSeparator" w:id="0">
    <w:p w:rsidR="006177D4" w:rsidRDefault="0061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B8" w:rsidRDefault="006177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7F" w:rsidRPr="006A5AB8" w:rsidRDefault="006177D4" w:rsidP="006A5A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B8" w:rsidRDefault="00617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D4" w:rsidRDefault="006177D4">
      <w:r>
        <w:separator/>
      </w:r>
    </w:p>
  </w:footnote>
  <w:footnote w:type="continuationSeparator" w:id="0">
    <w:p w:rsidR="006177D4" w:rsidRDefault="0061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B8" w:rsidRDefault="006177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B8" w:rsidRDefault="006177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B8" w:rsidRDefault="006177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3D"/>
    <w:rsid w:val="001412DD"/>
    <w:rsid w:val="001D423D"/>
    <w:rsid w:val="002E1D66"/>
    <w:rsid w:val="00441F42"/>
    <w:rsid w:val="006177D4"/>
    <w:rsid w:val="007B344D"/>
    <w:rsid w:val="009E2026"/>
    <w:rsid w:val="00CB164D"/>
    <w:rsid w:val="00C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6F66"/>
  <w15:chartTrackingRefBased/>
  <w15:docId w15:val="{29979D33-85C2-403C-B56F-7D679C07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D423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1D42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D42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D4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D4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4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4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2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Lipińska Iwona</dc:creator>
  <cp:keywords/>
  <dc:description/>
  <cp:lastModifiedBy>Lipińska Iwona</cp:lastModifiedBy>
  <cp:revision>6</cp:revision>
  <dcterms:created xsi:type="dcterms:W3CDTF">2021-03-31T07:20:00Z</dcterms:created>
  <dcterms:modified xsi:type="dcterms:W3CDTF">2021-04-14T12:40:00Z</dcterms:modified>
</cp:coreProperties>
</file>