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A51" w:rsidRPr="00D12268" w:rsidRDefault="00181A00" w:rsidP="00181A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268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181A00" w:rsidRPr="00D12268" w:rsidRDefault="00181A00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Zakup i montaż urządzeń zabawowych na placu zabaw o powierzchni około 700 m</w:t>
      </w:r>
      <w:r w:rsidRPr="00D122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2268">
        <w:rPr>
          <w:rFonts w:ascii="Times New Roman" w:hAnsi="Times New Roman" w:cs="Times New Roman"/>
          <w:sz w:val="24"/>
          <w:szCs w:val="24"/>
        </w:rPr>
        <w:t xml:space="preserve"> przy ul. Zalewowej </w:t>
      </w:r>
      <w:r w:rsidR="00A46905">
        <w:rPr>
          <w:rFonts w:ascii="Times New Roman" w:hAnsi="Times New Roman" w:cs="Times New Roman"/>
          <w:sz w:val="24"/>
          <w:szCs w:val="24"/>
        </w:rPr>
        <w:t xml:space="preserve">w Świnoujściu </w:t>
      </w:r>
      <w:r w:rsidRPr="00D12268">
        <w:rPr>
          <w:rFonts w:ascii="Times New Roman" w:hAnsi="Times New Roman" w:cs="Times New Roman"/>
          <w:sz w:val="24"/>
          <w:szCs w:val="24"/>
        </w:rPr>
        <w:t>wraz z nasadą zieleni.</w:t>
      </w:r>
    </w:p>
    <w:p w:rsidR="0021037A" w:rsidRPr="00D12268" w:rsidRDefault="00EE724D" w:rsidP="00AC1D6A">
      <w:pPr>
        <w:pStyle w:val="Akapitzlist"/>
        <w:numPr>
          <w:ilvl w:val="0"/>
          <w:numId w:val="3"/>
        </w:numPr>
        <w:spacing w:after="120" w:line="288" w:lineRule="auto"/>
        <w:ind w:hanging="288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rozbiórka istniejących</w:t>
      </w:r>
      <w:r w:rsidR="0021037A" w:rsidRPr="00D12268">
        <w:rPr>
          <w:rFonts w:ascii="Times New Roman" w:hAnsi="Times New Roman" w:cs="Times New Roman"/>
          <w:sz w:val="24"/>
          <w:szCs w:val="24"/>
        </w:rPr>
        <w:t xml:space="preserve"> 7 szt. </w:t>
      </w:r>
      <w:r w:rsidR="00A16F93" w:rsidRPr="00D12268">
        <w:rPr>
          <w:rFonts w:ascii="Times New Roman" w:hAnsi="Times New Roman" w:cs="Times New Roman"/>
          <w:sz w:val="24"/>
          <w:szCs w:val="24"/>
        </w:rPr>
        <w:t>urządzeń</w:t>
      </w:r>
      <w:r w:rsidR="0021037A" w:rsidRPr="00D12268">
        <w:rPr>
          <w:rFonts w:ascii="Times New Roman" w:hAnsi="Times New Roman" w:cs="Times New Roman"/>
          <w:sz w:val="24"/>
          <w:szCs w:val="24"/>
        </w:rPr>
        <w:t xml:space="preserve"> zabawowych</w:t>
      </w:r>
      <w:r w:rsidRPr="00D12268">
        <w:rPr>
          <w:rFonts w:ascii="Times New Roman" w:hAnsi="Times New Roman" w:cs="Times New Roman"/>
          <w:sz w:val="24"/>
          <w:szCs w:val="24"/>
        </w:rPr>
        <w:t xml:space="preserve"> wraz z wywozem na składowisko odpadów.</w:t>
      </w:r>
    </w:p>
    <w:p w:rsidR="00EE724D" w:rsidRPr="00D12268" w:rsidRDefault="00EE724D" w:rsidP="00AC1D6A">
      <w:pPr>
        <w:pStyle w:val="Akapitzlist"/>
        <w:numPr>
          <w:ilvl w:val="0"/>
          <w:numId w:val="3"/>
        </w:numPr>
        <w:spacing w:after="120" w:line="288" w:lineRule="auto"/>
        <w:ind w:hanging="288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wyrównanie </w:t>
      </w:r>
      <w:r w:rsidR="00B8218E" w:rsidRPr="00D12268">
        <w:rPr>
          <w:rFonts w:ascii="Times New Roman" w:hAnsi="Times New Roman" w:cs="Times New Roman"/>
          <w:sz w:val="24"/>
          <w:szCs w:val="24"/>
        </w:rPr>
        <w:t xml:space="preserve">powierzchni </w:t>
      </w:r>
      <w:r w:rsidRPr="00D12268">
        <w:rPr>
          <w:rFonts w:ascii="Times New Roman" w:hAnsi="Times New Roman" w:cs="Times New Roman"/>
          <w:sz w:val="24"/>
          <w:szCs w:val="24"/>
        </w:rPr>
        <w:t xml:space="preserve">terenu około 620 </w:t>
      </w:r>
      <w:r w:rsidR="000D5C8F" w:rsidRPr="00D12268">
        <w:rPr>
          <w:rFonts w:ascii="Times New Roman" w:hAnsi="Times New Roman" w:cs="Times New Roman"/>
          <w:sz w:val="24"/>
          <w:szCs w:val="24"/>
        </w:rPr>
        <w:t>m</w:t>
      </w:r>
      <w:r w:rsidR="000D5C8F" w:rsidRPr="00D122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D5C8F" w:rsidRPr="00D12268">
        <w:rPr>
          <w:rFonts w:ascii="Times New Roman" w:hAnsi="Times New Roman" w:cs="Times New Roman"/>
          <w:sz w:val="24"/>
          <w:szCs w:val="24"/>
        </w:rPr>
        <w:t xml:space="preserve"> wraz z nawiezieniem </w:t>
      </w:r>
      <w:r w:rsidR="00181A00" w:rsidRPr="00D12268">
        <w:rPr>
          <w:rFonts w:ascii="Times New Roman" w:hAnsi="Times New Roman" w:cs="Times New Roman"/>
          <w:sz w:val="24"/>
          <w:szCs w:val="24"/>
        </w:rPr>
        <w:t xml:space="preserve">warstwy </w:t>
      </w:r>
      <w:r w:rsidR="000D5C8F" w:rsidRPr="00D12268">
        <w:rPr>
          <w:rFonts w:ascii="Times New Roman" w:hAnsi="Times New Roman" w:cs="Times New Roman"/>
          <w:sz w:val="24"/>
          <w:szCs w:val="24"/>
        </w:rPr>
        <w:t>10 cm ziemi urodzajnej.</w:t>
      </w:r>
      <w:bookmarkStart w:id="0" w:name="_GoBack"/>
      <w:bookmarkEnd w:id="0"/>
    </w:p>
    <w:p w:rsidR="00181A00" w:rsidRPr="00D12268" w:rsidRDefault="00172E5C" w:rsidP="00AC1D6A">
      <w:pPr>
        <w:pStyle w:val="Akapitzlist"/>
        <w:numPr>
          <w:ilvl w:val="0"/>
          <w:numId w:val="3"/>
        </w:numPr>
        <w:spacing w:after="120" w:line="288" w:lineRule="auto"/>
        <w:ind w:hanging="288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Wykonanie bezpiecznej nawierzchni trawiastej na terenie około 620 </w:t>
      </w:r>
      <w:r w:rsidR="00181A00" w:rsidRPr="00D12268">
        <w:rPr>
          <w:rFonts w:ascii="Times New Roman" w:hAnsi="Times New Roman" w:cs="Times New Roman"/>
          <w:sz w:val="24"/>
          <w:szCs w:val="24"/>
        </w:rPr>
        <w:t>m</w:t>
      </w:r>
      <w:r w:rsidR="00181A00" w:rsidRPr="00D122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2268">
        <w:rPr>
          <w:rFonts w:ascii="Times New Roman" w:hAnsi="Times New Roman" w:cs="Times New Roman"/>
          <w:sz w:val="24"/>
          <w:szCs w:val="24"/>
        </w:rPr>
        <w:t xml:space="preserve"> pod montaż </w:t>
      </w:r>
      <w:r w:rsidR="00181A00" w:rsidRPr="00D12268">
        <w:rPr>
          <w:rFonts w:ascii="Times New Roman" w:hAnsi="Times New Roman" w:cs="Times New Roman"/>
          <w:sz w:val="24"/>
          <w:szCs w:val="24"/>
        </w:rPr>
        <w:t>urządzeń</w:t>
      </w:r>
      <w:r w:rsidRPr="00D12268">
        <w:rPr>
          <w:rFonts w:ascii="Times New Roman" w:hAnsi="Times New Roman" w:cs="Times New Roman"/>
          <w:sz w:val="24"/>
          <w:szCs w:val="24"/>
        </w:rPr>
        <w:t xml:space="preserve"> na placu zabaw.</w:t>
      </w:r>
      <w:r w:rsidR="000D5C8F" w:rsidRPr="00D12268">
        <w:rPr>
          <w:rFonts w:ascii="Times New Roman" w:hAnsi="Times New Roman" w:cs="Times New Roman"/>
          <w:sz w:val="24"/>
          <w:szCs w:val="24"/>
        </w:rPr>
        <w:t xml:space="preserve"> Trawnik należy wykonać z siewu.</w:t>
      </w:r>
    </w:p>
    <w:p w:rsidR="00BF4942" w:rsidRPr="00D12268" w:rsidRDefault="0021037A" w:rsidP="00AC1D6A">
      <w:pPr>
        <w:pStyle w:val="Akapitzlist"/>
        <w:numPr>
          <w:ilvl w:val="0"/>
          <w:numId w:val="3"/>
        </w:numPr>
        <w:spacing w:after="120" w:line="288" w:lineRule="auto"/>
        <w:ind w:hanging="288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zakup oraz montaż 4 szt. </w:t>
      </w:r>
      <w:r w:rsidR="00A16F93" w:rsidRPr="00D12268">
        <w:rPr>
          <w:rFonts w:ascii="Times New Roman" w:hAnsi="Times New Roman" w:cs="Times New Roman"/>
          <w:sz w:val="24"/>
          <w:szCs w:val="24"/>
        </w:rPr>
        <w:t>urządzeń</w:t>
      </w:r>
      <w:r w:rsidRPr="00D12268">
        <w:rPr>
          <w:rFonts w:ascii="Times New Roman" w:hAnsi="Times New Roman" w:cs="Times New Roman"/>
          <w:sz w:val="24"/>
          <w:szCs w:val="24"/>
        </w:rPr>
        <w:t xml:space="preserve"> zabawowych</w:t>
      </w:r>
      <w:r w:rsidR="00A16F93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="00220FEB" w:rsidRPr="00D12268">
        <w:rPr>
          <w:rFonts w:ascii="Times New Roman" w:hAnsi="Times New Roman" w:cs="Times New Roman"/>
          <w:sz w:val="24"/>
          <w:szCs w:val="24"/>
        </w:rPr>
        <w:t>–</w:t>
      </w:r>
      <w:r w:rsidR="00A16F93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="00220FEB" w:rsidRPr="00D12268">
        <w:rPr>
          <w:rFonts w:ascii="Times New Roman" w:hAnsi="Times New Roman" w:cs="Times New Roman"/>
          <w:sz w:val="24"/>
          <w:szCs w:val="24"/>
        </w:rPr>
        <w:t xml:space="preserve">konstrukcja ze </w:t>
      </w:r>
      <w:r w:rsidR="00A16F93" w:rsidRPr="00D12268">
        <w:rPr>
          <w:rFonts w:ascii="Times New Roman" w:hAnsi="Times New Roman" w:cs="Times New Roman"/>
          <w:sz w:val="24"/>
          <w:szCs w:val="24"/>
        </w:rPr>
        <w:t>stal</w:t>
      </w:r>
      <w:r w:rsidR="00220FEB" w:rsidRPr="00D12268">
        <w:rPr>
          <w:rFonts w:ascii="Times New Roman" w:hAnsi="Times New Roman" w:cs="Times New Roman"/>
          <w:sz w:val="24"/>
          <w:szCs w:val="24"/>
        </w:rPr>
        <w:t>i</w:t>
      </w:r>
      <w:r w:rsidR="00A16F93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="00220FEB" w:rsidRPr="00D12268">
        <w:rPr>
          <w:rFonts w:ascii="Times New Roman" w:hAnsi="Times New Roman" w:cs="Times New Roman"/>
          <w:sz w:val="24"/>
          <w:szCs w:val="24"/>
        </w:rPr>
        <w:t>malowanej proszkowo</w:t>
      </w:r>
      <w:r w:rsidR="00EE724D" w:rsidRPr="00D12268">
        <w:rPr>
          <w:rFonts w:ascii="Times New Roman" w:hAnsi="Times New Roman" w:cs="Times New Roman"/>
          <w:sz w:val="24"/>
          <w:szCs w:val="24"/>
        </w:rPr>
        <w:t>:</w:t>
      </w:r>
    </w:p>
    <w:p w:rsidR="00BF4942" w:rsidRPr="00D12268" w:rsidRDefault="00181A00" w:rsidP="00AC1D6A">
      <w:pPr>
        <w:pStyle w:val="Akapitzlist"/>
        <w:spacing w:after="120"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- </w:t>
      </w:r>
      <w:r w:rsidR="0021037A" w:rsidRPr="00D12268">
        <w:rPr>
          <w:rFonts w:ascii="Times New Roman" w:hAnsi="Times New Roman" w:cs="Times New Roman"/>
          <w:sz w:val="24"/>
          <w:szCs w:val="24"/>
        </w:rPr>
        <w:t>1 szt. huśtawki z dwoma siedz</w:t>
      </w:r>
      <w:r w:rsidR="00E022ED" w:rsidRPr="00D12268">
        <w:rPr>
          <w:rFonts w:ascii="Times New Roman" w:hAnsi="Times New Roman" w:cs="Times New Roman"/>
          <w:sz w:val="24"/>
          <w:szCs w:val="24"/>
        </w:rPr>
        <w:t>iskami</w:t>
      </w:r>
      <w:r w:rsidR="00220FEB" w:rsidRPr="00D12268">
        <w:rPr>
          <w:rFonts w:ascii="Times New Roman" w:hAnsi="Times New Roman" w:cs="Times New Roman"/>
          <w:sz w:val="24"/>
          <w:szCs w:val="24"/>
        </w:rPr>
        <w:t xml:space="preserve"> pokrytymi gumą</w:t>
      </w:r>
      <w:r w:rsidRPr="00D12268">
        <w:rPr>
          <w:rFonts w:ascii="Times New Roman" w:hAnsi="Times New Roman" w:cs="Times New Roman"/>
          <w:sz w:val="24"/>
          <w:szCs w:val="24"/>
        </w:rPr>
        <w:t>,</w:t>
      </w:r>
    </w:p>
    <w:p w:rsidR="00BF4942" w:rsidRPr="00D12268" w:rsidRDefault="0021037A" w:rsidP="00AC1D6A">
      <w:pPr>
        <w:pStyle w:val="Akapitzlist"/>
        <w:spacing w:after="120"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- 1 szt. huśtawki dla małych dzieci</w:t>
      </w:r>
      <w:r w:rsidR="00E022ED" w:rsidRPr="00D12268">
        <w:rPr>
          <w:rFonts w:ascii="Times New Roman" w:hAnsi="Times New Roman" w:cs="Times New Roman"/>
          <w:sz w:val="24"/>
          <w:szCs w:val="24"/>
        </w:rPr>
        <w:t xml:space="preserve"> z siedziskiem kubełkowym</w:t>
      </w:r>
      <w:r w:rsidR="00181A00" w:rsidRPr="00D12268">
        <w:rPr>
          <w:rFonts w:ascii="Times New Roman" w:hAnsi="Times New Roman" w:cs="Times New Roman"/>
          <w:sz w:val="24"/>
          <w:szCs w:val="24"/>
        </w:rPr>
        <w:t>,</w:t>
      </w:r>
    </w:p>
    <w:p w:rsidR="00BF4942" w:rsidRPr="00D12268" w:rsidRDefault="0021037A" w:rsidP="00AC1D6A">
      <w:pPr>
        <w:pStyle w:val="Akapitzlist"/>
        <w:spacing w:after="120"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- 1 szt. bujak</w:t>
      </w:r>
      <w:r w:rsidR="001065D5" w:rsidRPr="00D12268">
        <w:rPr>
          <w:rFonts w:ascii="Times New Roman" w:hAnsi="Times New Roman" w:cs="Times New Roman"/>
          <w:sz w:val="24"/>
          <w:szCs w:val="24"/>
        </w:rPr>
        <w:t xml:space="preserve"> sprężynowy</w:t>
      </w:r>
      <w:r w:rsidR="00181A00" w:rsidRPr="00D12268">
        <w:rPr>
          <w:rFonts w:ascii="Times New Roman" w:hAnsi="Times New Roman" w:cs="Times New Roman"/>
          <w:sz w:val="24"/>
          <w:szCs w:val="24"/>
        </w:rPr>
        <w:t>,</w:t>
      </w:r>
    </w:p>
    <w:p w:rsidR="00BA047A" w:rsidRPr="00D12268" w:rsidRDefault="0021037A" w:rsidP="00AC1D6A">
      <w:pPr>
        <w:pStyle w:val="Akapitzlist"/>
        <w:spacing w:after="120"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- 1 szt. konstrukcji zabawowej</w:t>
      </w:r>
      <w:r w:rsidR="00E022ED" w:rsidRPr="00D12268">
        <w:rPr>
          <w:rFonts w:ascii="Times New Roman" w:hAnsi="Times New Roman" w:cs="Times New Roman"/>
          <w:sz w:val="24"/>
          <w:szCs w:val="24"/>
        </w:rPr>
        <w:t xml:space="preserve"> modułowej</w:t>
      </w:r>
      <w:r w:rsidR="007C1486">
        <w:rPr>
          <w:rFonts w:ascii="Times New Roman" w:hAnsi="Times New Roman" w:cs="Times New Roman"/>
          <w:sz w:val="24"/>
          <w:szCs w:val="24"/>
        </w:rPr>
        <w:t xml:space="preserve"> – załączony przykładowy model</w:t>
      </w:r>
      <w:r w:rsidR="00181A00" w:rsidRPr="00D12268">
        <w:rPr>
          <w:rFonts w:ascii="Times New Roman" w:hAnsi="Times New Roman" w:cs="Times New Roman"/>
          <w:sz w:val="24"/>
          <w:szCs w:val="24"/>
        </w:rPr>
        <w:t>.</w:t>
      </w:r>
    </w:p>
    <w:p w:rsidR="00BA047A" w:rsidRPr="00D12268" w:rsidRDefault="00BA047A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Urządzenia</w:t>
      </w:r>
      <w:r w:rsidR="00EE724D" w:rsidRPr="00D12268">
        <w:rPr>
          <w:rFonts w:ascii="Times New Roman" w:hAnsi="Times New Roman" w:cs="Times New Roman"/>
          <w:sz w:val="24"/>
          <w:szCs w:val="24"/>
        </w:rPr>
        <w:t xml:space="preserve"> należy zamontować</w:t>
      </w:r>
      <w:r w:rsidRPr="00D12268">
        <w:rPr>
          <w:rFonts w:ascii="Times New Roman" w:hAnsi="Times New Roman" w:cs="Times New Roman"/>
          <w:sz w:val="24"/>
          <w:szCs w:val="24"/>
        </w:rPr>
        <w:t xml:space="preserve"> w sposób bezpieczny wg wymagań zawartych w kartach  technicznych poszczególnych urządzeń. </w:t>
      </w:r>
    </w:p>
    <w:p w:rsidR="00BA047A" w:rsidRPr="00D12268" w:rsidRDefault="00BA047A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Wszystkie urządzenia i  materiały użyte do montażu powinny posiadać atesty, aprobaty techniczne.</w:t>
      </w:r>
    </w:p>
    <w:p w:rsidR="00BF4942" w:rsidRPr="00D12268" w:rsidRDefault="0021037A" w:rsidP="00AC1D6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uzupełnienie 17,</w:t>
      </w:r>
      <w:r w:rsidR="00D3131C" w:rsidRPr="00D12268">
        <w:rPr>
          <w:rFonts w:ascii="Times New Roman" w:hAnsi="Times New Roman" w:cs="Times New Roman"/>
          <w:sz w:val="24"/>
          <w:szCs w:val="24"/>
        </w:rPr>
        <w:t>5</w:t>
      </w:r>
      <w:r w:rsidRPr="00D1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268">
        <w:rPr>
          <w:rFonts w:ascii="Times New Roman" w:hAnsi="Times New Roman" w:cs="Times New Roman"/>
          <w:sz w:val="24"/>
          <w:szCs w:val="24"/>
        </w:rPr>
        <w:t>m</w:t>
      </w:r>
      <w:r w:rsidR="00D175F3" w:rsidRPr="00D12268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D12268">
        <w:rPr>
          <w:rFonts w:ascii="Times New Roman" w:hAnsi="Times New Roman" w:cs="Times New Roman"/>
          <w:sz w:val="24"/>
          <w:szCs w:val="24"/>
        </w:rPr>
        <w:t xml:space="preserve"> żywopłotu</w:t>
      </w:r>
      <w:r w:rsidR="00713BB5" w:rsidRPr="00D12268">
        <w:rPr>
          <w:rFonts w:ascii="Times New Roman" w:hAnsi="Times New Roman" w:cs="Times New Roman"/>
          <w:sz w:val="24"/>
          <w:szCs w:val="24"/>
        </w:rPr>
        <w:t xml:space="preserve"> sadzonkami krzewów </w:t>
      </w:r>
      <w:r w:rsidR="009753B6" w:rsidRPr="00D12268">
        <w:rPr>
          <w:rFonts w:ascii="Times New Roman" w:hAnsi="Times New Roman" w:cs="Times New Roman"/>
          <w:sz w:val="24"/>
          <w:szCs w:val="24"/>
        </w:rPr>
        <w:t xml:space="preserve">w tym 8,5 </w:t>
      </w:r>
      <w:proofErr w:type="spellStart"/>
      <w:r w:rsidR="009753B6" w:rsidRPr="00D12268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="009753B6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="00713BB5" w:rsidRPr="00D12268">
        <w:rPr>
          <w:rFonts w:ascii="Times New Roman" w:hAnsi="Times New Roman" w:cs="Times New Roman"/>
          <w:sz w:val="24"/>
          <w:szCs w:val="24"/>
        </w:rPr>
        <w:t xml:space="preserve">gatunku </w:t>
      </w:r>
      <w:r w:rsidR="00D3131C" w:rsidRPr="00D12268">
        <w:rPr>
          <w:rFonts w:ascii="Times New Roman" w:hAnsi="Times New Roman" w:cs="Times New Roman"/>
          <w:sz w:val="24"/>
          <w:szCs w:val="24"/>
        </w:rPr>
        <w:t xml:space="preserve">cyprysik </w:t>
      </w:r>
      <w:proofErr w:type="spellStart"/>
      <w:r w:rsidR="00D3131C" w:rsidRPr="00D12268">
        <w:rPr>
          <w:rFonts w:ascii="Times New Roman" w:hAnsi="Times New Roman" w:cs="Times New Roman"/>
          <w:sz w:val="24"/>
          <w:szCs w:val="24"/>
        </w:rPr>
        <w:t>Lawsona</w:t>
      </w:r>
      <w:proofErr w:type="spellEnd"/>
      <w:r w:rsidR="00D3131C" w:rsidRPr="00D12268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D3131C" w:rsidRPr="00D12268">
        <w:rPr>
          <w:rFonts w:ascii="Times New Roman" w:hAnsi="Times New Roman" w:cs="Times New Roman"/>
          <w:sz w:val="24"/>
          <w:szCs w:val="24"/>
        </w:rPr>
        <w:t>Columnaris</w:t>
      </w:r>
      <w:proofErr w:type="spellEnd"/>
      <w:r w:rsidR="00D3131C" w:rsidRPr="00D12268">
        <w:rPr>
          <w:rFonts w:ascii="Times New Roman" w:hAnsi="Times New Roman" w:cs="Times New Roman"/>
          <w:sz w:val="24"/>
          <w:szCs w:val="24"/>
        </w:rPr>
        <w:t xml:space="preserve">’ i </w:t>
      </w:r>
      <w:r w:rsidR="009753B6" w:rsidRPr="00D12268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9753B6" w:rsidRPr="00D12268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="009753B6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="00713BB5" w:rsidRPr="00D12268">
        <w:rPr>
          <w:rFonts w:ascii="Times New Roman" w:hAnsi="Times New Roman" w:cs="Times New Roman"/>
          <w:sz w:val="24"/>
          <w:szCs w:val="24"/>
        </w:rPr>
        <w:t xml:space="preserve">żywotnik </w:t>
      </w:r>
      <w:r w:rsidR="00D3131C" w:rsidRPr="00D12268">
        <w:rPr>
          <w:rFonts w:ascii="Times New Roman" w:hAnsi="Times New Roman" w:cs="Times New Roman"/>
          <w:sz w:val="24"/>
          <w:szCs w:val="24"/>
        </w:rPr>
        <w:t>olbrzymi ‘Kórnik’</w:t>
      </w:r>
      <w:r w:rsidR="009753B6" w:rsidRPr="00D12268">
        <w:rPr>
          <w:rFonts w:ascii="Times New Roman" w:hAnsi="Times New Roman" w:cs="Times New Roman"/>
          <w:sz w:val="24"/>
          <w:szCs w:val="24"/>
        </w:rPr>
        <w:t>.</w:t>
      </w:r>
    </w:p>
    <w:p w:rsidR="008D6875" w:rsidRPr="00D12268" w:rsidRDefault="008D6875" w:rsidP="008D687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2268"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 w:rsidRPr="00D12268">
        <w:rPr>
          <w:rFonts w:ascii="Times New Roman" w:hAnsi="Times New Roman" w:cs="Times New Roman"/>
          <w:sz w:val="24"/>
          <w:szCs w:val="24"/>
        </w:rPr>
        <w:t xml:space="preserve"> krzewów należy wykonać zgodnie ze sztuką ogrodniczą, a zakupiony materiał powinien być zdrowy, wolny od szkodników oraz uszkodzeń mechanicznych. </w:t>
      </w:r>
      <w:r w:rsidR="0065265A" w:rsidRPr="00D12268">
        <w:rPr>
          <w:rFonts w:ascii="Times New Roman" w:hAnsi="Times New Roman" w:cs="Times New Roman"/>
          <w:sz w:val="24"/>
          <w:szCs w:val="24"/>
        </w:rPr>
        <w:t>Wysokość sadzonek 50-70 cm.</w:t>
      </w:r>
    </w:p>
    <w:p w:rsidR="00BF4942" w:rsidRPr="00D12268" w:rsidRDefault="002A5612" w:rsidP="00AC1D6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rozbiórka istniejącego drewnianego ogrodzenia </w:t>
      </w:r>
      <w:r w:rsidR="001376CD" w:rsidRPr="00D12268">
        <w:rPr>
          <w:rFonts w:ascii="Times New Roman" w:hAnsi="Times New Roman" w:cs="Times New Roman"/>
          <w:sz w:val="24"/>
          <w:szCs w:val="24"/>
        </w:rPr>
        <w:t xml:space="preserve">o długości około 87 </w:t>
      </w:r>
      <w:proofErr w:type="spellStart"/>
      <w:r w:rsidR="001376CD" w:rsidRPr="00D12268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="001376CD" w:rsidRPr="00D12268">
        <w:rPr>
          <w:rFonts w:ascii="Times New Roman" w:hAnsi="Times New Roman" w:cs="Times New Roman"/>
          <w:sz w:val="24"/>
          <w:szCs w:val="24"/>
        </w:rPr>
        <w:t xml:space="preserve"> </w:t>
      </w:r>
      <w:r w:rsidRPr="00D12268">
        <w:rPr>
          <w:rFonts w:ascii="Times New Roman" w:hAnsi="Times New Roman" w:cs="Times New Roman"/>
          <w:sz w:val="24"/>
          <w:szCs w:val="24"/>
        </w:rPr>
        <w:t>oraz wywiezienie materiałów rozbiórkowych na składowisko odpadów.</w:t>
      </w:r>
    </w:p>
    <w:p w:rsidR="00BF4942" w:rsidRPr="00D12268" w:rsidRDefault="00874E2B" w:rsidP="00AC1D6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montaż ogrodzenia systemowego panelowego</w:t>
      </w:r>
      <w:r w:rsidR="00BF4942" w:rsidRPr="00D12268">
        <w:rPr>
          <w:rFonts w:ascii="Times New Roman" w:hAnsi="Times New Roman" w:cs="Times New Roman"/>
          <w:sz w:val="24"/>
          <w:szCs w:val="24"/>
        </w:rPr>
        <w:t>:</w:t>
      </w:r>
    </w:p>
    <w:p w:rsidR="00BF4942" w:rsidRPr="00D12268" w:rsidRDefault="00BF4942" w:rsidP="00AC1D6A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- </w:t>
      </w:r>
      <w:r w:rsidR="00874E2B" w:rsidRPr="00D12268">
        <w:rPr>
          <w:rFonts w:ascii="Times New Roman" w:hAnsi="Times New Roman" w:cs="Times New Roman"/>
          <w:sz w:val="24"/>
          <w:szCs w:val="24"/>
        </w:rPr>
        <w:t>wys. paneli 1,20 m, wykonane z prętów stalowych poziomych 2x6 mm i pionowych 5 mm ocynkowany</w:t>
      </w:r>
      <w:r w:rsidR="00033408" w:rsidRPr="00D12268">
        <w:rPr>
          <w:rFonts w:ascii="Times New Roman" w:hAnsi="Times New Roman" w:cs="Times New Roman"/>
          <w:sz w:val="24"/>
          <w:szCs w:val="24"/>
        </w:rPr>
        <w:t>ch powlekanych farbą poliestrową w</w:t>
      </w:r>
      <w:r w:rsidR="00874E2B" w:rsidRPr="00D12268">
        <w:rPr>
          <w:rFonts w:ascii="Times New Roman" w:hAnsi="Times New Roman" w:cs="Times New Roman"/>
          <w:sz w:val="24"/>
          <w:szCs w:val="24"/>
        </w:rPr>
        <w:t xml:space="preserve"> kolorze RAL </w:t>
      </w:r>
      <w:r w:rsidR="00EE724D" w:rsidRPr="00D12268">
        <w:rPr>
          <w:rFonts w:ascii="Times New Roman" w:hAnsi="Times New Roman" w:cs="Times New Roman"/>
          <w:sz w:val="24"/>
          <w:szCs w:val="24"/>
        </w:rPr>
        <w:t>7015</w:t>
      </w:r>
      <w:r w:rsidR="00874E2B" w:rsidRPr="00D12268">
        <w:rPr>
          <w:rFonts w:ascii="Times New Roman" w:hAnsi="Times New Roman" w:cs="Times New Roman"/>
          <w:sz w:val="24"/>
          <w:szCs w:val="24"/>
        </w:rPr>
        <w:t>,</w:t>
      </w:r>
    </w:p>
    <w:p w:rsidR="00BF4942" w:rsidRPr="00D12268" w:rsidRDefault="00BF4942" w:rsidP="00AC1D6A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- </w:t>
      </w:r>
      <w:r w:rsidR="00874E2B" w:rsidRPr="00D12268">
        <w:rPr>
          <w:rFonts w:ascii="Times New Roman" w:hAnsi="Times New Roman" w:cs="Times New Roman"/>
          <w:sz w:val="24"/>
          <w:szCs w:val="24"/>
        </w:rPr>
        <w:t>słupki ogrodzeniowe ocynkowane ogn</w:t>
      </w:r>
      <w:r w:rsidR="004F37A6" w:rsidRPr="00D12268">
        <w:rPr>
          <w:rFonts w:ascii="Times New Roman" w:hAnsi="Times New Roman" w:cs="Times New Roman"/>
          <w:sz w:val="24"/>
          <w:szCs w:val="24"/>
        </w:rPr>
        <w:t>iowo, malowane farbą poliestrową</w:t>
      </w:r>
      <w:r w:rsidR="00874E2B" w:rsidRPr="00D12268">
        <w:rPr>
          <w:rFonts w:ascii="Times New Roman" w:hAnsi="Times New Roman" w:cs="Times New Roman"/>
          <w:sz w:val="24"/>
          <w:szCs w:val="24"/>
        </w:rPr>
        <w:t xml:space="preserve"> zakończone od góry daszkiem, słupki osadzone w betonie klasy B-20, mrozoodporność – W2,</w:t>
      </w:r>
    </w:p>
    <w:p w:rsidR="00874E2B" w:rsidRPr="00D12268" w:rsidRDefault="00BF4942" w:rsidP="00AC1D6A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- </w:t>
      </w:r>
      <w:r w:rsidR="00874E2B" w:rsidRPr="00D12268">
        <w:rPr>
          <w:rFonts w:ascii="Times New Roman" w:hAnsi="Times New Roman" w:cs="Times New Roman"/>
          <w:sz w:val="24"/>
          <w:szCs w:val="24"/>
        </w:rPr>
        <w:t xml:space="preserve">długość ogrodzenia: około </w:t>
      </w:r>
      <w:r w:rsidR="00EE724D" w:rsidRPr="00D12268">
        <w:rPr>
          <w:rFonts w:ascii="Times New Roman" w:hAnsi="Times New Roman" w:cs="Times New Roman"/>
          <w:sz w:val="24"/>
          <w:szCs w:val="24"/>
        </w:rPr>
        <w:t>87</w:t>
      </w:r>
      <w:r w:rsidR="00874E2B" w:rsidRPr="00D1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E2B" w:rsidRPr="00D12268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="00874E2B" w:rsidRPr="00D12268">
        <w:rPr>
          <w:rFonts w:ascii="Times New Roman" w:hAnsi="Times New Roman" w:cs="Times New Roman"/>
          <w:sz w:val="24"/>
          <w:szCs w:val="24"/>
        </w:rPr>
        <w:t xml:space="preserve">, 1,0 m w świetle słupków. </w:t>
      </w:r>
    </w:p>
    <w:p w:rsidR="00874E2B" w:rsidRPr="00D12268" w:rsidRDefault="00874E2B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T</w:t>
      </w:r>
      <w:r w:rsidR="002D3961" w:rsidRPr="00D12268">
        <w:rPr>
          <w:rFonts w:ascii="Times New Roman" w:hAnsi="Times New Roman" w:cs="Times New Roman"/>
          <w:sz w:val="24"/>
          <w:szCs w:val="24"/>
        </w:rPr>
        <w:t>rasa ogrodzenia</w:t>
      </w:r>
      <w:r w:rsidR="008F59C6" w:rsidRPr="00D12268">
        <w:rPr>
          <w:rFonts w:ascii="Times New Roman" w:hAnsi="Times New Roman" w:cs="Times New Roman"/>
          <w:sz w:val="24"/>
          <w:szCs w:val="24"/>
        </w:rPr>
        <w:t xml:space="preserve"> na załączonej mapce</w:t>
      </w:r>
      <w:r w:rsidRPr="00D12268">
        <w:rPr>
          <w:rFonts w:ascii="Times New Roman" w:hAnsi="Times New Roman" w:cs="Times New Roman"/>
          <w:sz w:val="24"/>
          <w:szCs w:val="24"/>
        </w:rPr>
        <w:t>.</w:t>
      </w:r>
    </w:p>
    <w:p w:rsidR="00874E2B" w:rsidRPr="00D12268" w:rsidRDefault="0052222E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 xml:space="preserve">Ogrodzenie po </w:t>
      </w:r>
      <w:r w:rsidR="00874E2B" w:rsidRPr="00D12268">
        <w:rPr>
          <w:rFonts w:ascii="Times New Roman" w:hAnsi="Times New Roman" w:cs="Times New Roman"/>
          <w:sz w:val="24"/>
          <w:szCs w:val="24"/>
        </w:rPr>
        <w:t>wykonaniu powinno być tak zakotwione poprzez cokół i słupki</w:t>
      </w:r>
      <w:r w:rsidR="00AC1D6A" w:rsidRPr="00D12268">
        <w:rPr>
          <w:rFonts w:ascii="Times New Roman" w:hAnsi="Times New Roman" w:cs="Times New Roman"/>
          <w:sz w:val="24"/>
          <w:szCs w:val="24"/>
        </w:rPr>
        <w:t xml:space="preserve">, </w:t>
      </w:r>
      <w:r w:rsidR="00874E2B" w:rsidRPr="00D12268">
        <w:rPr>
          <w:rFonts w:ascii="Times New Roman" w:hAnsi="Times New Roman" w:cs="Times New Roman"/>
          <w:sz w:val="24"/>
          <w:szCs w:val="24"/>
        </w:rPr>
        <w:t>aby wykazywało właściwą sztywność i stabilność.</w:t>
      </w:r>
    </w:p>
    <w:p w:rsidR="008F59C6" w:rsidRPr="00D12268" w:rsidRDefault="00874E2B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sz w:val="24"/>
          <w:szCs w:val="24"/>
        </w:rPr>
        <w:t>Całość robót powinna być wykonana zgodnie z obowiązującymi warunkami technicznymi i sztuką budowlaną. Prace powinny być realizowane pod nadzorem osoby posiadającej wiedzę i doświadczenie  w zakresie robót ogrodzeniowych.</w:t>
      </w:r>
    </w:p>
    <w:p w:rsidR="00A42EF6" w:rsidRDefault="008F59C6" w:rsidP="00181A00">
      <w:pPr>
        <w:jc w:val="both"/>
        <w:rPr>
          <w:rFonts w:ascii="Times New Roman" w:hAnsi="Times New Roman" w:cs="Times New Roman"/>
          <w:sz w:val="24"/>
          <w:szCs w:val="24"/>
        </w:rPr>
      </w:pPr>
      <w:r w:rsidRPr="00D1226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59180" cy="48588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 tytuł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342" cy="48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F6" w:rsidRDefault="00A42EF6" w:rsidP="00A42EF6">
      <w:pPr>
        <w:rPr>
          <w:rFonts w:ascii="Times New Roman" w:hAnsi="Times New Roman" w:cs="Times New Roman"/>
          <w:sz w:val="24"/>
          <w:szCs w:val="24"/>
        </w:rPr>
      </w:pPr>
      <w:r w:rsidRPr="00A42EF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82F7CE" wp14:editId="6C697805">
            <wp:extent cx="5144494" cy="3341664"/>
            <wp:effectExtent l="0" t="0" r="0" b="0"/>
            <wp:docPr id="2" name="Obraz 2" descr="C:\Users\azdziennicka\Desktop\zabaw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dziennicka\Desktop\zabawka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41" cy="33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C6" w:rsidRPr="00A42EF6" w:rsidRDefault="007C1486" w:rsidP="00A42EF6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Przykładowa konstrukcja zabawowa modułowa.</w:t>
      </w:r>
    </w:p>
    <w:sectPr w:rsidR="008F59C6" w:rsidRPr="00A42EF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34" w:rsidRDefault="00121E34" w:rsidP="00AC1D6A">
      <w:pPr>
        <w:spacing w:after="0" w:line="240" w:lineRule="auto"/>
      </w:pPr>
      <w:r>
        <w:separator/>
      </w:r>
    </w:p>
  </w:endnote>
  <w:endnote w:type="continuationSeparator" w:id="0">
    <w:p w:rsidR="00121E34" w:rsidRDefault="00121E34" w:rsidP="00AC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34" w:rsidRDefault="00121E34" w:rsidP="00AC1D6A">
      <w:pPr>
        <w:spacing w:after="0" w:line="240" w:lineRule="auto"/>
      </w:pPr>
      <w:r>
        <w:separator/>
      </w:r>
    </w:p>
  </w:footnote>
  <w:footnote w:type="continuationSeparator" w:id="0">
    <w:p w:rsidR="00121E34" w:rsidRDefault="00121E34" w:rsidP="00AC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6A" w:rsidRDefault="00EE5268" w:rsidP="00AC1D6A">
    <w:pPr>
      <w:pStyle w:val="Nagwek"/>
      <w:jc w:val="right"/>
    </w:pPr>
    <w:r>
      <w:t xml:space="preserve">Zmiana nr 1 - </w:t>
    </w:r>
    <w:r w:rsidR="005E04E6">
      <w:t>Załącznik nr 1</w:t>
    </w:r>
    <w:r w:rsidR="00AC1D6A">
      <w:t xml:space="preserve"> do zapytania ofertowego WIZ.271.2.13.2021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4FBD"/>
    <w:multiLevelType w:val="hybridMultilevel"/>
    <w:tmpl w:val="449A5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56F4"/>
    <w:multiLevelType w:val="hybridMultilevel"/>
    <w:tmpl w:val="9DA8A0B4"/>
    <w:lvl w:ilvl="0" w:tplc="573E51E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A34E6"/>
    <w:multiLevelType w:val="hybridMultilevel"/>
    <w:tmpl w:val="8244116A"/>
    <w:lvl w:ilvl="0" w:tplc="339A22E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7A"/>
    <w:rsid w:val="00033408"/>
    <w:rsid w:val="000D5C8F"/>
    <w:rsid w:val="001065D5"/>
    <w:rsid w:val="00121E34"/>
    <w:rsid w:val="001376CD"/>
    <w:rsid w:val="00172E5C"/>
    <w:rsid w:val="0018159B"/>
    <w:rsid w:val="00181A00"/>
    <w:rsid w:val="001F535E"/>
    <w:rsid w:val="0021037A"/>
    <w:rsid w:val="00220FEB"/>
    <w:rsid w:val="00234059"/>
    <w:rsid w:val="002A5612"/>
    <w:rsid w:val="002D3961"/>
    <w:rsid w:val="00461C74"/>
    <w:rsid w:val="004F37A6"/>
    <w:rsid w:val="0052222E"/>
    <w:rsid w:val="005E04E6"/>
    <w:rsid w:val="0065265A"/>
    <w:rsid w:val="00713BB5"/>
    <w:rsid w:val="007C1486"/>
    <w:rsid w:val="00874E2B"/>
    <w:rsid w:val="008D6875"/>
    <w:rsid w:val="008F59C6"/>
    <w:rsid w:val="009753B6"/>
    <w:rsid w:val="009C6603"/>
    <w:rsid w:val="009D3CDF"/>
    <w:rsid w:val="00A16F93"/>
    <w:rsid w:val="00A20462"/>
    <w:rsid w:val="00A42EF6"/>
    <w:rsid w:val="00A46905"/>
    <w:rsid w:val="00AC1D6A"/>
    <w:rsid w:val="00AF6F09"/>
    <w:rsid w:val="00B8218E"/>
    <w:rsid w:val="00BA047A"/>
    <w:rsid w:val="00BF4942"/>
    <w:rsid w:val="00CA2AAC"/>
    <w:rsid w:val="00D12268"/>
    <w:rsid w:val="00D175F3"/>
    <w:rsid w:val="00D3131C"/>
    <w:rsid w:val="00E022ED"/>
    <w:rsid w:val="00EA3521"/>
    <w:rsid w:val="00EE5268"/>
    <w:rsid w:val="00EE724D"/>
    <w:rsid w:val="00F8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A8E00"/>
  <w15:chartTrackingRefBased/>
  <w15:docId w15:val="{874BE25C-6E29-455C-9EEB-1935E992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218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C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1D6A"/>
  </w:style>
  <w:style w:type="paragraph" w:styleId="Stopka">
    <w:name w:val="footer"/>
    <w:basedOn w:val="Normalny"/>
    <w:link w:val="StopkaZnak"/>
    <w:uiPriority w:val="99"/>
    <w:unhideWhenUsed/>
    <w:rsid w:val="00AC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1D6A"/>
  </w:style>
  <w:style w:type="paragraph" w:styleId="Tekstdymka">
    <w:name w:val="Balloon Text"/>
    <w:basedOn w:val="Normalny"/>
    <w:link w:val="TekstdymkaZnak"/>
    <w:uiPriority w:val="99"/>
    <w:semiHidden/>
    <w:unhideWhenUsed/>
    <w:rsid w:val="00522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Zdziennicka Anna</dc:creator>
  <cp:keywords/>
  <dc:description/>
  <cp:lastModifiedBy>Zdziennicka Anna</cp:lastModifiedBy>
  <cp:revision>2</cp:revision>
  <cp:lastPrinted>2021-04-15T10:19:00Z</cp:lastPrinted>
  <dcterms:created xsi:type="dcterms:W3CDTF">2021-04-19T07:00:00Z</dcterms:created>
  <dcterms:modified xsi:type="dcterms:W3CDTF">2021-04-19T07:00:00Z</dcterms:modified>
</cp:coreProperties>
</file>