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E549B">
        <w:rPr>
          <w:rFonts w:ascii="Times New Roman" w:hAnsi="Times New Roman" w:cs="Times New Roman"/>
          <w:b/>
          <w:sz w:val="24"/>
        </w:rPr>
        <w:t>170</w:t>
      </w:r>
      <w:r>
        <w:rPr>
          <w:rFonts w:ascii="Times New Roman" w:hAnsi="Times New Roman" w:cs="Times New Roman"/>
          <w:b/>
          <w:sz w:val="24"/>
        </w:rPr>
        <w:t>/</w:t>
      </w:r>
      <w:r w:rsidR="00DF4C11">
        <w:rPr>
          <w:rFonts w:ascii="Times New Roman" w:hAnsi="Times New Roman" w:cs="Times New Roman"/>
          <w:b/>
          <w:sz w:val="24"/>
        </w:rPr>
        <w:t>2021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E549B">
        <w:rPr>
          <w:rFonts w:ascii="Times New Roman" w:hAnsi="Times New Roman" w:cs="Times New Roman"/>
          <w:sz w:val="24"/>
        </w:rPr>
        <w:t xml:space="preserve">19 </w:t>
      </w:r>
      <w:bookmarkStart w:id="0" w:name="_GoBack"/>
      <w:bookmarkEnd w:id="0"/>
      <w:r w:rsidR="00012085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DF4C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Pr="001D5E2B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D5E2B">
        <w:rPr>
          <w:rFonts w:ascii="Times New Roman" w:hAnsi="Times New Roman" w:cs="Times New Roman"/>
          <w:b/>
          <w:sz w:val="24"/>
        </w:rPr>
        <w:t>w</w:t>
      </w:r>
      <w:proofErr w:type="gramEnd"/>
      <w:r w:rsidRPr="001D5E2B">
        <w:rPr>
          <w:rFonts w:ascii="Times New Roman" w:hAnsi="Times New Roman" w:cs="Times New Roman"/>
          <w:b/>
          <w:sz w:val="24"/>
        </w:rPr>
        <w:t xml:space="preserve"> sprawie </w:t>
      </w:r>
      <w:r w:rsidR="001A6F14" w:rsidRPr="001D5E2B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 w:rsidRPr="001D5E2B">
        <w:rPr>
          <w:rFonts w:ascii="Times New Roman" w:hAnsi="Times New Roman" w:cs="Times New Roman"/>
          <w:b/>
          <w:sz w:val="24"/>
        </w:rPr>
        <w:t xml:space="preserve">utraty </w:t>
      </w:r>
      <w:r w:rsidR="001A6F14" w:rsidRPr="001D5E2B">
        <w:rPr>
          <w:rFonts w:ascii="Times New Roman" w:hAnsi="Times New Roman" w:cs="Times New Roman"/>
          <w:b/>
          <w:sz w:val="24"/>
        </w:rPr>
        <w:t>własności nieruchomości oznaczonej numer</w:t>
      </w:r>
      <w:r w:rsidR="001D5E2B" w:rsidRPr="001D5E2B">
        <w:rPr>
          <w:rFonts w:ascii="Times New Roman" w:hAnsi="Times New Roman" w:cs="Times New Roman"/>
          <w:b/>
          <w:sz w:val="24"/>
        </w:rPr>
        <w:t>ami</w:t>
      </w:r>
      <w:r w:rsidR="001A6F14" w:rsidRPr="001D5E2B">
        <w:rPr>
          <w:rFonts w:ascii="Times New Roman" w:hAnsi="Times New Roman" w:cs="Times New Roman"/>
          <w:b/>
          <w:sz w:val="24"/>
        </w:rPr>
        <w:t xml:space="preserve"> dział</w:t>
      </w:r>
      <w:r w:rsidR="001D5E2B" w:rsidRPr="001D5E2B">
        <w:rPr>
          <w:rFonts w:ascii="Times New Roman" w:hAnsi="Times New Roman" w:cs="Times New Roman"/>
          <w:b/>
          <w:sz w:val="24"/>
        </w:rPr>
        <w:t>ek: 77/1, 77/7, 77/8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 t.j.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</w:t>
      </w:r>
      <w:proofErr w:type="gramStart"/>
      <w:r>
        <w:rPr>
          <w:rFonts w:ascii="Times New Roman" w:hAnsi="Times New Roman" w:cs="Times New Roman"/>
          <w:sz w:val="24"/>
        </w:rPr>
        <w:t>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</w:t>
      </w:r>
      <w:proofErr w:type="gramEnd"/>
      <w:r>
        <w:rPr>
          <w:rFonts w:ascii="Times New Roman" w:hAnsi="Times New Roman" w:cs="Times New Roman"/>
          <w:sz w:val="24"/>
        </w:rPr>
        <w:t xml:space="preserve">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025E3D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nieruchomości, </w:t>
      </w:r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oznaczonej nr </w:t>
      </w:r>
      <w:proofErr w:type="gramStart"/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>dział</w:t>
      </w:r>
      <w:r w:rsidR="001D5E2B">
        <w:rPr>
          <w:rFonts w:ascii="Times New Roman" w:eastAsia="Lucida Sans Unicode" w:hAnsi="Times New Roman" w:cs="Times New Roman"/>
          <w:kern w:val="3"/>
          <w:lang w:eastAsia="pl-PL" w:bidi="pl-PL"/>
        </w:rPr>
        <w:t>ek: 77/1, 77/7, 77/8</w:t>
      </w:r>
      <w:r w:rsidR="0055312A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</w:t>
      </w:r>
      <w:r w:rsidR="001D5E2B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                      </w:t>
      </w:r>
      <w:r w:rsidR="0055312A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o</w:t>
      </w:r>
      <w:proofErr w:type="gramEnd"/>
      <w:r w:rsidR="0055312A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</w:t>
      </w:r>
      <w:r w:rsidR="001D5E2B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łącznej powierzchni 332</w:t>
      </w:r>
      <w:r w:rsidR="0055312A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</w:t>
      </w:r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>m²,</w:t>
      </w:r>
      <w:r w:rsidR="0055312A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  </w:t>
      </w:r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położonej w obrębie ewidencyjnym nr 1</w:t>
      </w:r>
      <w:r w:rsidR="001D5E2B">
        <w:rPr>
          <w:rFonts w:ascii="Times New Roman" w:eastAsia="Lucida Sans Unicode" w:hAnsi="Times New Roman" w:cs="Times New Roman"/>
          <w:kern w:val="3"/>
          <w:lang w:eastAsia="pl-PL" w:bidi="pl-PL"/>
        </w:rPr>
        <w:t>5</w:t>
      </w:r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m. Świnoujście,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5531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03C52"/>
    <w:rsid w:val="00012085"/>
    <w:rsid w:val="00025E3D"/>
    <w:rsid w:val="000966DD"/>
    <w:rsid w:val="001A6F14"/>
    <w:rsid w:val="001D5E2B"/>
    <w:rsid w:val="00304DA2"/>
    <w:rsid w:val="00495790"/>
    <w:rsid w:val="0051738B"/>
    <w:rsid w:val="0055312A"/>
    <w:rsid w:val="00586139"/>
    <w:rsid w:val="00600A28"/>
    <w:rsid w:val="00641733"/>
    <w:rsid w:val="00704B2D"/>
    <w:rsid w:val="007E71B6"/>
    <w:rsid w:val="007F1DF2"/>
    <w:rsid w:val="009533A3"/>
    <w:rsid w:val="00A50D20"/>
    <w:rsid w:val="00B14E93"/>
    <w:rsid w:val="00B821E2"/>
    <w:rsid w:val="00CE549B"/>
    <w:rsid w:val="00DF4C11"/>
    <w:rsid w:val="00E46885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43B8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2021-03-19T13:56:00Z</dcterms:created>
  <dcterms:modified xsi:type="dcterms:W3CDTF">2021-03-22T11:40:00Z</dcterms:modified>
</cp:coreProperties>
</file>