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A" w:rsidRDefault="00D82CFA" w:rsidP="00D82CFA">
      <w:pPr>
        <w:pageBreakBefore/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Urząd Miasta Świnoujście</w:t>
      </w: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30"/>
          <w:szCs w:val="30"/>
        </w:rPr>
        <w:t>Plan działania na rzecz poprawy zapewnienia dostępności osobom ze szczególnymi potrzebami</w:t>
      </w:r>
    </w:p>
    <w:p w:rsidR="00D82CFA" w:rsidRDefault="00D82CFA" w:rsidP="00D82CFA">
      <w:pPr>
        <w:spacing w:line="276" w:lineRule="auto"/>
        <w:jc w:val="center"/>
        <w:rPr>
          <w:rFonts w:hint="eastAsia"/>
        </w:rPr>
      </w:pPr>
      <w:r>
        <w:rPr>
          <w:rStyle w:val="Domylnaczcionkaakapitu1"/>
          <w:rFonts w:ascii="Arial" w:hAnsi="Arial"/>
          <w:b/>
          <w:bCs/>
          <w:sz w:val="30"/>
          <w:szCs w:val="30"/>
        </w:rPr>
        <w:t>na lata 2020 - 2021</w:t>
      </w: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276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D82CFA" w:rsidRDefault="00D82CFA" w:rsidP="00D82CFA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Nazwa podmiotu: </w:t>
      </w:r>
      <w:r>
        <w:rPr>
          <w:rStyle w:val="Domylnaczcionkaakapitu1"/>
          <w:rFonts w:ascii="Arial" w:hAnsi="Arial"/>
          <w:b/>
          <w:bCs/>
        </w:rPr>
        <w:t>Urząd Miasta Świnoujście</w:t>
      </w:r>
    </w:p>
    <w:p w:rsidR="00D82CFA" w:rsidRDefault="00D82CFA" w:rsidP="00D82CFA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Data sporządzenia: </w:t>
      </w:r>
      <w:r w:rsidR="00EC49B0">
        <w:rPr>
          <w:rStyle w:val="Domylnaczcionkaakapitu1"/>
          <w:rFonts w:ascii="Arial" w:hAnsi="Arial"/>
          <w:b/>
          <w:bCs/>
        </w:rPr>
        <w:t>29</w:t>
      </w:r>
      <w:r>
        <w:rPr>
          <w:rStyle w:val="Domylnaczcionkaakapitu1"/>
          <w:rFonts w:ascii="Arial" w:hAnsi="Arial"/>
          <w:b/>
          <w:bCs/>
        </w:rPr>
        <w:t xml:space="preserve"> </w:t>
      </w:r>
      <w:r w:rsidR="00EC49B0">
        <w:rPr>
          <w:rStyle w:val="Domylnaczcionkaakapitu1"/>
          <w:rFonts w:ascii="Arial" w:hAnsi="Arial"/>
          <w:b/>
          <w:bCs/>
        </w:rPr>
        <w:t>września</w:t>
      </w:r>
      <w:r>
        <w:rPr>
          <w:rStyle w:val="Domylnaczcionkaakapitu1"/>
          <w:rFonts w:ascii="Arial" w:hAnsi="Arial"/>
          <w:b/>
          <w:bCs/>
        </w:rPr>
        <w:t xml:space="preserve"> 2020 r.</w:t>
      </w:r>
    </w:p>
    <w:p w:rsidR="00D82CFA" w:rsidRDefault="00D82CFA" w:rsidP="00D82CFA">
      <w:pPr>
        <w:spacing w:line="360" w:lineRule="auto"/>
        <w:rPr>
          <w:rFonts w:hint="eastAsia"/>
        </w:rPr>
      </w:pPr>
      <w:r>
        <w:rPr>
          <w:rStyle w:val="Domylnaczcionkaakapitu1"/>
          <w:rFonts w:ascii="Arial" w:hAnsi="Arial"/>
        </w:rPr>
        <w:t xml:space="preserve">Dokument opracował: </w:t>
      </w:r>
      <w:r>
        <w:rPr>
          <w:rStyle w:val="Domylnaczcionkaakapitu1"/>
          <w:rFonts w:ascii="Arial" w:hAnsi="Arial"/>
          <w:b/>
          <w:bCs/>
        </w:rPr>
        <w:t>Koordynator ds. dostępności Adriana Lesiewicz</w:t>
      </w: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                                                                                             </w:t>
      </w:r>
      <w:r>
        <w:rPr>
          <w:rFonts w:ascii="Arial" w:hAnsi="Arial"/>
          <w:b/>
          <w:bCs/>
        </w:rPr>
        <w:t>Zatwierdzam:</w:t>
      </w:r>
    </w:p>
    <w:p w:rsidR="00D82CFA" w:rsidRDefault="00D82CFA" w:rsidP="00D82CFA">
      <w:pPr>
        <w:spacing w:line="360" w:lineRule="auto"/>
        <w:rPr>
          <w:rFonts w:hint="eastAsia"/>
        </w:rPr>
      </w:pPr>
      <w:r>
        <w:rPr>
          <w:rFonts w:ascii="Arial" w:eastAsia="Arial" w:hAnsi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/>
          <w:b/>
          <w:bCs/>
        </w:rPr>
        <w:t>Prezydent Miasta Świnoujście</w:t>
      </w: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rPr>
          <w:rFonts w:ascii="Arial" w:hAnsi="Arial"/>
          <w:b/>
          <w:bCs/>
        </w:rPr>
      </w:pPr>
    </w:p>
    <w:p w:rsidR="00D82CFA" w:rsidRDefault="00D82CFA" w:rsidP="00D82CFA">
      <w:pPr>
        <w:spacing w:line="360" w:lineRule="auto"/>
        <w:jc w:val="center"/>
        <w:rPr>
          <w:rFonts w:hint="eastAsia"/>
          <w:b/>
          <w:bCs/>
        </w:rPr>
      </w:pPr>
    </w:p>
    <w:p w:rsidR="00D82CFA" w:rsidRDefault="00D82CFA" w:rsidP="00D82CFA">
      <w:pPr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  <w:bCs/>
        </w:rPr>
        <w:t>PLAN DZIAŁANIA NA RZECZ POPRAWY ZAPEWNIENIA DOSTĘPNOŚCI OSOBOM ZE SZCZEGÓLNYMI POTRZEBAMI NA LATA 2020 - 2021</w:t>
      </w:r>
    </w:p>
    <w:p w:rsidR="00D82CFA" w:rsidRDefault="00D82CFA" w:rsidP="00D82CFA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 podstawie art. 14 pkt. 5 w związku z art. 6 ustawy z dnia 19 lipca 2020r. O zapewnieniu dostępności osobom ze szczególnymi potrzebami (Dz.U. z 2019</w:t>
      </w:r>
      <w:r w:rsidR="00E03C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r. </w:t>
      </w:r>
      <w:r w:rsidR="00E03CBB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oz. 1696</w:t>
      </w:r>
      <w:r w:rsidR="00E03CB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 przyjmuje się: Plan działania na rzecz poprawy zapewnienia dostępności osobom ze szczególnymi potrzebami.</w:t>
      </w:r>
    </w:p>
    <w:p w:rsidR="00D82CFA" w:rsidRDefault="00D82CFA" w:rsidP="00D82CFA">
      <w:pPr>
        <w:spacing w:line="360" w:lineRule="auto"/>
        <w:rPr>
          <w:rFonts w:hint="eastAsia"/>
        </w:rPr>
      </w:pPr>
    </w:p>
    <w:tbl>
      <w:tblPr>
        <w:tblW w:w="10632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43"/>
        <w:gridCol w:w="1737"/>
        <w:gridCol w:w="2745"/>
        <w:gridCol w:w="2639"/>
      </w:tblGrid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L.p.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Zakres działalności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Realizujący działania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Sposób realizacji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Termin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Przekazanie do publicznej wiadomości danych koordynator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ds.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dostępności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oordynator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Zamieszczenie informacji na stronie 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Biuletynu Informacji Publicznej </w:t>
            </w:r>
            <w:r w:rsidR="00EC49B0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Urzędu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Miasta Świnoujście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wrzesień 2020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Sporządzenie Planu działania na rzecz poprawy zapewnienia dostępności osobom ze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szczególnymi potrzebami na lata 2020-2021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E03CBB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Opracowanie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Planu działania, przekazanie do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zatwierdzenia </w:t>
            </w:r>
            <w:r w:rsidR="00D82CF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Prezydenta Miasta Świnoujście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EC49B0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wrzesień 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2020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Dokonanie sprawdzenia pod kątem dostosowania administrowanych obiektów 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oraz stron internetowych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minimalnych 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wymagań dotyczących dostępności.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Przegląd deklaracji dostępności ze wskazaniem na wymagania w wymiarze architektonicznym, cyfrowym i informacyjno-komunikacyjnym.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EC49B0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wrzesień</w:t>
            </w:r>
            <w:r w:rsidR="00D82CF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2020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Dokonanie analizy obiektu pod względem dostępności architektonicznej i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komunikacyjnej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Zespołem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Przegląd stanu dostosowania obiektu względem osób ze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szczególnymi potrzebami w zakresie architektoniczny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m, informacyjno- komunikacyjnym.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EC49B0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październik 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2020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EC49B0" w:rsidP="00EC4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Dokonanie analizy stron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internetow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ych</w:t>
            </w:r>
            <w:r w:rsidR="00D82CFA"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pod względem dostępności cyfrowej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Koordynator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Zespołem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zegląd stanu dostosowania stron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internetow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ych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do potrzeb osób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niepełnosprawnościami.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grudzień 2020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03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Dokonanie analizy w</w:t>
            </w:r>
            <w:r w:rsidR="00E03CB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zakresie konieczności zapewnienia dostępności alternatywnej w przypadku braku możliwości zapewnienia dostępności dla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osób ze szczególnymi potrzebami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Koordynator we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współpracy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Naczelnikami Wydziałów, Kierownikami Biur i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Samodzielnymi Stanowiskami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Urzędu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Wypracowanie (wspólnie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Naczelnikami Wydziałów, Kierownikami Biur i Samodzielnymi 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tanowiskami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Urzędu) sposobów zapewnienia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dostępności alternatywnej dla osób ze szczególnymi potrzebami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EC4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 xml:space="preserve">styczeń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– </w:t>
            </w:r>
            <w:r w:rsidR="00EC49B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marzec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2021 r.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Wspieranie osób ze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szczególnymi potrzebami do dostępności w zakresie: architektonicznym, cyfrowym, informacyjno-komunikacyjnymi.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D82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Działania mające na celu zapewnienie dostępności osobom ze szczególnymi potrzebami wynikające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zapisów art. 6 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ustawy o dostępności.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D82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Realizacja w całym okresie działania koordynator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Szkolenia pracowników w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zakresie wspierania osób ze szczególnymi potrzebami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z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Zespołem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Przeszkolenie kadry kierowniczej i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pracowników Urzędu w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zakresie wspierania osób ze szczególnymi potrzebami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D82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Realizacja w całym okresie działania koordynator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</w:tr>
      <w:tr w:rsidR="00D82CFA" w:rsidRPr="00EB3E88" w:rsidTr="00E03CBB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Sporządzenie Raportu o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stanie zapewnienia dostępności osobom ze szczególnymi  potrzebami zgodnie z art. 11 ustawy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Koordynator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z Z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espołem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DCB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Przekazanie sporządzonego raportu do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zatwierdzenia przez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Prezydenta Miasta Świnoujście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;</w:t>
            </w:r>
          </w:p>
          <w:p w:rsidR="00D82CFA" w:rsidRPr="00EB3E88" w:rsidRDefault="00D82CFA" w:rsidP="0071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podanie treści raportu do</w:t>
            </w:r>
            <w:r w:rsidR="00711D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publicznej wiadomości na stronie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Biuletynu Informacji Publicznej 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Urzędu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Miasta Świnoujście</w:t>
            </w: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FA" w:rsidRPr="00EB3E88" w:rsidRDefault="00D82CFA" w:rsidP="00F06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EB3E88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31.03.2021 r.</w:t>
            </w:r>
          </w:p>
        </w:tc>
      </w:tr>
    </w:tbl>
    <w:p w:rsidR="00AE5FB8" w:rsidRDefault="00B85082">
      <w:pPr>
        <w:rPr>
          <w:rFonts w:hint="eastAsia"/>
        </w:rPr>
      </w:pPr>
    </w:p>
    <w:sectPr w:rsidR="00AE5FB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A"/>
    <w:rsid w:val="00350D7C"/>
    <w:rsid w:val="00711DCB"/>
    <w:rsid w:val="00B43B89"/>
    <w:rsid w:val="00B85082"/>
    <w:rsid w:val="00D82CFA"/>
    <w:rsid w:val="00E03CBB"/>
    <w:rsid w:val="00E61C2F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2CFA"/>
  </w:style>
  <w:style w:type="paragraph" w:styleId="Tekstdymka">
    <w:name w:val="Balloon Text"/>
    <w:basedOn w:val="Normalny"/>
    <w:link w:val="TekstdymkaZnak"/>
    <w:uiPriority w:val="99"/>
    <w:semiHidden/>
    <w:unhideWhenUsed/>
    <w:rsid w:val="00B8508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8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82CFA"/>
  </w:style>
  <w:style w:type="paragraph" w:styleId="Tekstdymka">
    <w:name w:val="Balloon Text"/>
    <w:basedOn w:val="Normalny"/>
    <w:link w:val="TekstdymkaZnak"/>
    <w:uiPriority w:val="99"/>
    <w:semiHidden/>
    <w:unhideWhenUsed/>
    <w:rsid w:val="00B8508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8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2</cp:revision>
  <cp:lastPrinted>2021-03-22T08:19:00Z</cp:lastPrinted>
  <dcterms:created xsi:type="dcterms:W3CDTF">2021-03-22T08:20:00Z</dcterms:created>
  <dcterms:modified xsi:type="dcterms:W3CDTF">2021-03-22T08:20:00Z</dcterms:modified>
</cp:coreProperties>
</file>