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D50BE">
        <w:rPr>
          <w:rFonts w:ascii="Times New Roman" w:hAnsi="Times New Roman" w:cs="Times New Roman"/>
          <w:b/>
          <w:sz w:val="24"/>
        </w:rPr>
        <w:t>149</w:t>
      </w:r>
      <w:r>
        <w:rPr>
          <w:rFonts w:ascii="Times New Roman" w:hAnsi="Times New Roman" w:cs="Times New Roman"/>
          <w:b/>
          <w:sz w:val="24"/>
        </w:rPr>
        <w:t>/202</w:t>
      </w:r>
      <w:r w:rsidR="004F7E29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D50BE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F7E29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4F7E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4F7E29">
        <w:rPr>
          <w:rFonts w:ascii="Times New Roman" w:hAnsi="Times New Roman" w:cs="Times New Roman"/>
          <w:b/>
          <w:sz w:val="24"/>
        </w:rPr>
        <w:t>nieruchomości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9D30CD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D30CD">
        <w:rPr>
          <w:rFonts w:ascii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Lechickiej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9D30CD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E452C1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</w:t>
      </w:r>
      <w:r w:rsidR="009D30C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 xml:space="preserve">lokalu mieszkalnego numer </w:t>
      </w:r>
      <w:r w:rsidR="009D30CD">
        <w:rPr>
          <w:rFonts w:ascii="Times New Roman" w:hAnsi="Times New Roman" w:cs="Times New Roman"/>
          <w:sz w:val="24"/>
        </w:rPr>
        <w:t>13</w:t>
      </w:r>
      <w:r w:rsidR="00C64433">
        <w:rPr>
          <w:rFonts w:ascii="Times New Roman" w:hAnsi="Times New Roman" w:cs="Times New Roman"/>
          <w:sz w:val="24"/>
        </w:rPr>
        <w:t xml:space="preserve"> o powierzchni </w:t>
      </w:r>
      <w:r w:rsidR="009D30CD">
        <w:rPr>
          <w:rFonts w:ascii="Times New Roman" w:hAnsi="Times New Roman" w:cs="Times New Roman"/>
          <w:sz w:val="24"/>
        </w:rPr>
        <w:t>54</w:t>
      </w:r>
      <w:r w:rsidR="00C64433">
        <w:rPr>
          <w:rFonts w:ascii="Times New Roman" w:hAnsi="Times New Roman" w:cs="Times New Roman"/>
          <w:sz w:val="24"/>
        </w:rPr>
        <w:t>,</w:t>
      </w:r>
      <w:r w:rsidR="009D30CD">
        <w:rPr>
          <w:rFonts w:ascii="Times New Roman" w:hAnsi="Times New Roman" w:cs="Times New Roman"/>
          <w:sz w:val="24"/>
        </w:rPr>
        <w:t>7</w:t>
      </w:r>
      <w:r w:rsidR="00C64433">
        <w:rPr>
          <w:rFonts w:ascii="Times New Roman" w:hAnsi="Times New Roman" w:cs="Times New Roman"/>
          <w:sz w:val="24"/>
        </w:rPr>
        <w:t xml:space="preserve">0 m², </w:t>
      </w:r>
      <w:r w:rsidR="009D30CD">
        <w:rPr>
          <w:rFonts w:ascii="Times New Roman" w:hAnsi="Times New Roman" w:cs="Times New Roman"/>
          <w:sz w:val="24"/>
        </w:rPr>
        <w:t xml:space="preserve">mieszczącego się </w:t>
      </w:r>
      <w:r w:rsidR="00C64433">
        <w:rPr>
          <w:rFonts w:ascii="Times New Roman" w:hAnsi="Times New Roman" w:cs="Times New Roman"/>
          <w:sz w:val="24"/>
        </w:rPr>
        <w:t>w budynku mieszkalnym</w:t>
      </w:r>
      <w:r w:rsidR="009D30CD">
        <w:rPr>
          <w:rFonts w:ascii="Times New Roman" w:hAnsi="Times New Roman" w:cs="Times New Roman"/>
          <w:sz w:val="24"/>
        </w:rPr>
        <w:t>, położonym</w:t>
      </w:r>
      <w:r w:rsidR="008A4C1C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w Świnoujściu</w:t>
      </w:r>
      <w:r w:rsidR="00B7500E">
        <w:rPr>
          <w:rFonts w:ascii="Times New Roman" w:hAnsi="Times New Roman" w:cs="Times New Roman"/>
          <w:sz w:val="24"/>
        </w:rPr>
        <w:t xml:space="preserve"> </w:t>
      </w:r>
      <w:r w:rsidR="009D30CD">
        <w:rPr>
          <w:rFonts w:ascii="Times New Roman" w:hAnsi="Times New Roman" w:cs="Times New Roman"/>
          <w:sz w:val="24"/>
        </w:rPr>
        <w:t xml:space="preserve">przy ul. Lechickiej w klatce numer 15 </w:t>
      </w:r>
      <w:r w:rsidR="00B7500E">
        <w:rPr>
          <w:rFonts w:ascii="Times New Roman" w:hAnsi="Times New Roman" w:cs="Times New Roman"/>
          <w:sz w:val="24"/>
        </w:rPr>
        <w:t xml:space="preserve">wraz </w:t>
      </w:r>
      <w:r w:rsidR="009D30CD">
        <w:rPr>
          <w:rFonts w:ascii="Times New Roman" w:hAnsi="Times New Roman" w:cs="Times New Roman"/>
          <w:sz w:val="24"/>
        </w:rPr>
        <w:t xml:space="preserve">                          </w:t>
      </w:r>
      <w:r w:rsidR="00B7500E">
        <w:rPr>
          <w:rFonts w:ascii="Times New Roman" w:hAnsi="Times New Roman" w:cs="Times New Roman"/>
          <w:sz w:val="24"/>
        </w:rPr>
        <w:t xml:space="preserve">z udziałem w </w:t>
      </w:r>
      <w:r w:rsidR="00C64433">
        <w:rPr>
          <w:rFonts w:ascii="Times New Roman" w:hAnsi="Times New Roman" w:cs="Times New Roman"/>
          <w:sz w:val="24"/>
        </w:rPr>
        <w:t xml:space="preserve">częściach wspólnych budynku </w:t>
      </w:r>
      <w:r w:rsidR="009D30CD">
        <w:rPr>
          <w:rFonts w:ascii="Times New Roman" w:hAnsi="Times New Roman" w:cs="Times New Roman"/>
          <w:sz w:val="24"/>
        </w:rPr>
        <w:t xml:space="preserve">oraz w działce </w:t>
      </w:r>
      <w:r w:rsidR="00C64433">
        <w:rPr>
          <w:rFonts w:ascii="Times New Roman" w:hAnsi="Times New Roman" w:cs="Times New Roman"/>
          <w:sz w:val="24"/>
        </w:rPr>
        <w:t>grun</w:t>
      </w:r>
      <w:r w:rsidR="009D30CD">
        <w:rPr>
          <w:rFonts w:ascii="Times New Roman" w:hAnsi="Times New Roman" w:cs="Times New Roman"/>
          <w:sz w:val="24"/>
        </w:rPr>
        <w:t>tu</w:t>
      </w:r>
      <w:r w:rsidR="00C770F8">
        <w:rPr>
          <w:rFonts w:ascii="Times New Roman" w:hAnsi="Times New Roman" w:cs="Times New Roman"/>
          <w:sz w:val="24"/>
        </w:rPr>
        <w:t>;</w:t>
      </w:r>
      <w:r w:rsidR="009D30CD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udziału wynoszącego</w:t>
      </w:r>
      <w:r w:rsidR="009D30CD">
        <w:rPr>
          <w:rFonts w:ascii="Times New Roman" w:hAnsi="Times New Roman" w:cs="Times New Roman"/>
          <w:sz w:val="24"/>
        </w:rPr>
        <w:t xml:space="preserve"> 1/36 części w lokalu niemieszkalnym - garażu wielostanowiskowym, położonym w Świnoujściu przy ul. Lechickiej 15, 17</w:t>
      </w:r>
      <w:r w:rsidR="00C64433">
        <w:rPr>
          <w:rFonts w:ascii="Times New Roman" w:hAnsi="Times New Roman" w:cs="Times New Roman"/>
          <w:sz w:val="24"/>
        </w:rPr>
        <w:t xml:space="preserve"> </w:t>
      </w:r>
      <w:r w:rsidR="009D30CD">
        <w:rPr>
          <w:rFonts w:ascii="Times New Roman" w:hAnsi="Times New Roman" w:cs="Times New Roman"/>
          <w:sz w:val="24"/>
        </w:rPr>
        <w:t>wraz z udziałem w częściach wspólnych budynku oraz w działce gruntu</w:t>
      </w:r>
      <w:r w:rsidR="00C770F8">
        <w:rPr>
          <w:rFonts w:ascii="Times New Roman" w:hAnsi="Times New Roman" w:cs="Times New Roman"/>
          <w:sz w:val="24"/>
        </w:rPr>
        <w:t>; udziału wynoszącego 2</w:t>
      </w:r>
      <w:r w:rsidR="00C64433">
        <w:rPr>
          <w:rFonts w:ascii="Times New Roman" w:hAnsi="Times New Roman" w:cs="Times New Roman"/>
          <w:sz w:val="24"/>
        </w:rPr>
        <w:t xml:space="preserve">/228 części w nieruchomości </w:t>
      </w:r>
      <w:r w:rsidR="00C770F8">
        <w:rPr>
          <w:rFonts w:ascii="Times New Roman" w:hAnsi="Times New Roman" w:cs="Times New Roman"/>
          <w:sz w:val="24"/>
        </w:rPr>
        <w:t>stanowiącej</w:t>
      </w:r>
      <w:r w:rsidR="00C64433">
        <w:rPr>
          <w:rFonts w:ascii="Times New Roman" w:hAnsi="Times New Roman" w:cs="Times New Roman"/>
          <w:sz w:val="24"/>
        </w:rPr>
        <w:t xml:space="preserve"> działk</w:t>
      </w:r>
      <w:r w:rsidR="00C770F8">
        <w:rPr>
          <w:rFonts w:ascii="Times New Roman" w:hAnsi="Times New Roman" w:cs="Times New Roman"/>
          <w:sz w:val="24"/>
        </w:rPr>
        <w:t>ę gruntu             numer</w:t>
      </w:r>
      <w:r w:rsidR="00C64433">
        <w:rPr>
          <w:rFonts w:ascii="Times New Roman" w:hAnsi="Times New Roman" w:cs="Times New Roman"/>
          <w:sz w:val="24"/>
        </w:rPr>
        <w:t xml:space="preserve"> 53/1, położonej w obrębie ewidencyjnym nr 10 m. Świnoujście,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C770F8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C770F8">
        <w:rPr>
          <w:rFonts w:ascii="Times New Roman" w:hAnsi="Times New Roman" w:cs="Times New Roman"/>
          <w:sz w:val="24"/>
        </w:rPr>
        <w:t>1114</w:t>
      </w:r>
      <w:r>
        <w:rPr>
          <w:rFonts w:ascii="Times New Roman" w:hAnsi="Times New Roman" w:cs="Times New Roman"/>
          <w:sz w:val="24"/>
        </w:rPr>
        <w:t>/202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C770F8">
        <w:rPr>
          <w:rFonts w:ascii="Times New Roman" w:hAnsi="Times New Roman" w:cs="Times New Roman"/>
          <w:sz w:val="24"/>
        </w:rPr>
        <w:t>05</w:t>
      </w:r>
      <w:r w:rsidR="00C64433">
        <w:rPr>
          <w:rFonts w:ascii="Times New Roman" w:hAnsi="Times New Roman" w:cs="Times New Roman"/>
          <w:sz w:val="24"/>
        </w:rPr>
        <w:t xml:space="preserve"> </w:t>
      </w:r>
      <w:r w:rsidR="00C770F8">
        <w:rPr>
          <w:rFonts w:ascii="Times New Roman" w:hAnsi="Times New Roman" w:cs="Times New Roman"/>
          <w:sz w:val="24"/>
        </w:rPr>
        <w:t>marca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F2424"/>
    <w:rsid w:val="00111230"/>
    <w:rsid w:val="00112BEA"/>
    <w:rsid w:val="001514DC"/>
    <w:rsid w:val="00154317"/>
    <w:rsid w:val="001C436F"/>
    <w:rsid w:val="002920B6"/>
    <w:rsid w:val="002A2FC6"/>
    <w:rsid w:val="00496BD7"/>
    <w:rsid w:val="004F5EF8"/>
    <w:rsid w:val="004F7E29"/>
    <w:rsid w:val="00582F62"/>
    <w:rsid w:val="005D50BE"/>
    <w:rsid w:val="00695D99"/>
    <w:rsid w:val="00854ECD"/>
    <w:rsid w:val="008A4C1C"/>
    <w:rsid w:val="009D30CD"/>
    <w:rsid w:val="00AE7BCE"/>
    <w:rsid w:val="00B7500E"/>
    <w:rsid w:val="00C64433"/>
    <w:rsid w:val="00C770F8"/>
    <w:rsid w:val="00D75CD8"/>
    <w:rsid w:val="00E452C1"/>
    <w:rsid w:val="00EC3809"/>
    <w:rsid w:val="00F73352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2021-03-09T13:31:00Z</dcterms:created>
  <dcterms:modified xsi:type="dcterms:W3CDTF">2021-03-15T09:18:00Z</dcterms:modified>
</cp:coreProperties>
</file>