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E8A4" w14:textId="114A939E"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F37162">
        <w:rPr>
          <w:b w:val="0"/>
          <w:sz w:val="16"/>
          <w:szCs w:val="16"/>
        </w:rPr>
        <w:t xml:space="preserve"> 130/2021</w:t>
      </w:r>
    </w:p>
    <w:p w14:paraId="6A1BC12E" w14:textId="716EC4C5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14:paraId="45CEE73D" w14:textId="53C066B0"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r w:rsidR="00F37162">
        <w:rPr>
          <w:sz w:val="16"/>
          <w:szCs w:val="16"/>
        </w:rPr>
        <w:t>dnia 3</w:t>
      </w:r>
      <w:r w:rsidR="00CA3A19" w:rsidRPr="00A80674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marca 2021</w:t>
      </w:r>
      <w:r w:rsidRPr="00A80674">
        <w:rPr>
          <w:sz w:val="16"/>
          <w:szCs w:val="16"/>
        </w:rPr>
        <w:t xml:space="preserve"> r.</w:t>
      </w:r>
    </w:p>
    <w:p w14:paraId="2D89EDB9" w14:textId="77777777" w:rsidR="00F773CE" w:rsidRDefault="00F773CE" w:rsidP="00F773CE">
      <w:pPr>
        <w:pStyle w:val="Nagwek1"/>
        <w:jc w:val="left"/>
      </w:pPr>
    </w:p>
    <w:p w14:paraId="1F718E87" w14:textId="77777777" w:rsidR="00F773CE" w:rsidRDefault="00F773CE" w:rsidP="00F773CE">
      <w:pPr>
        <w:pStyle w:val="Nagwek1"/>
      </w:pPr>
      <w:r>
        <w:t>PREZYDENT MIASTA ŚWINOUJŚCIE</w:t>
      </w:r>
    </w:p>
    <w:p w14:paraId="62758CFC" w14:textId="77777777"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ogłasza przetarg ustny nieograniczony na dzierżawę nieruchomości </w:t>
      </w:r>
    </w:p>
    <w:p w14:paraId="52AE8560" w14:textId="77777777" w:rsidR="00F773CE" w:rsidRDefault="00F773CE" w:rsidP="00F773CE">
      <w:r>
        <w:t xml:space="preserve"> </w:t>
      </w:r>
    </w:p>
    <w:p w14:paraId="5C8B098E" w14:textId="4224E611"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14:paraId="10F56A35" w14:textId="44428CAE"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14:paraId="68138B9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2F0C" w14:textId="77777777"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B741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EE90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14:paraId="4C7FDBC2" w14:textId="77777777"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8C53" w14:textId="77777777"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26BE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1A7" w14:textId="77777777"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14:paraId="638B0A35" w14:textId="77777777"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D5478B" w14:paraId="1C1E7415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EEC1" w14:textId="6AA8C4E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4638" w14:textId="43EFB186" w:rsidR="00D5478B" w:rsidRDefault="0076166A" w:rsidP="00D5478B">
            <w:pPr>
              <w:pStyle w:val="Bezodstpw"/>
              <w:rPr>
                <w:rFonts w:hint="eastAsia"/>
              </w:rPr>
            </w:pPr>
            <w:r>
              <w:t>część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9F98" w14:textId="593A7920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6E79" w14:textId="1B971B73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F325" w14:textId="0F04D9D4"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E75" w14:textId="4984E45B" w:rsidR="00D5478B" w:rsidRDefault="009C5C31" w:rsidP="00D5478B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D5478B" w14:paraId="73D2E5D7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F83C" w14:textId="7777777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EE2" w14:textId="689D3A82"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532E" w14:textId="37B9C31A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E7F2" w14:textId="72373276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FC1" w14:textId="1AE7838E"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</w:t>
            </w:r>
            <w:r w:rsidR="00D12096">
              <w:t>1</w:t>
            </w:r>
            <w: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E15" w14:textId="6527CE28"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D5478B" w14:paraId="29628324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5D9E" w14:textId="7777777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619F" w14:textId="28F17F48"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7E8" w14:textId="6C441068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1720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6C46" w14:textId="7902731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8DB9" w14:textId="11BA27AB" w:rsidR="00D5478B" w:rsidRDefault="00FB6D86" w:rsidP="00D5478B">
            <w:pPr>
              <w:pStyle w:val="Bezodstpw"/>
              <w:rPr>
                <w:rFonts w:hint="eastAsia"/>
              </w:rPr>
            </w:pPr>
            <w:r>
              <w:t>działka  nr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950" w14:textId="4C13E8F5" w:rsidR="00D5478B" w:rsidRDefault="00FB6D86" w:rsidP="00D5478B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D5478B" w14:paraId="23451A30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D4F1" w14:textId="7777777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0BBA" w14:textId="41FF1435" w:rsidR="00D5478B" w:rsidRDefault="00D5478B" w:rsidP="00D5478B">
            <w:pPr>
              <w:pStyle w:val="Bezodstpw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zęść działki</w:t>
            </w:r>
            <w:r w:rsidR="0076166A">
              <w:t xml:space="preserve">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A0CF" w14:textId="5812970E" w:rsidR="00D5478B" w:rsidRDefault="009C5C31" w:rsidP="00D5478B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EE8E" w14:textId="475ACD48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90C2" w14:textId="01822ADC" w:rsidR="00D5478B" w:rsidRDefault="00D5478B" w:rsidP="00D5478B">
            <w:pPr>
              <w:pStyle w:val="Bezodstpw"/>
              <w:rPr>
                <w:rFonts w:hint="eastAsia"/>
              </w:rPr>
            </w:pPr>
            <w:r>
              <w:t>działka 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2DC8" w14:textId="79B2FC61" w:rsidR="00D5478B" w:rsidRDefault="00D5478B" w:rsidP="00D5478B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D5478B" w14:paraId="7263E69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76AF" w14:textId="7777777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9D9" w14:textId="48896E40"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</w:t>
            </w:r>
            <w:r w:rsidR="0076166A">
              <w:t>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EE3D" w14:textId="4C8EBEFD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9424" w14:textId="7757BF23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1E31" w14:textId="1B0948C2" w:rsidR="00D5478B" w:rsidRDefault="00FB6D86" w:rsidP="00D5478B">
            <w:pPr>
              <w:pStyle w:val="Bezodstpw"/>
              <w:rPr>
                <w:rFonts w:hint="eastAsia"/>
              </w:rPr>
            </w:pPr>
            <w:r>
              <w:t>działka  nr 254/10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13F9" w14:textId="6113DB29" w:rsidR="00D5478B" w:rsidRDefault="00D5478B" w:rsidP="00D5478B">
            <w:pPr>
              <w:pStyle w:val="Bezodstpw"/>
              <w:jc w:val="right"/>
              <w:rPr>
                <w:rFonts w:hint="eastAsia"/>
              </w:rPr>
            </w:pPr>
            <w:r>
              <w:t>4</w:t>
            </w:r>
            <w:r w:rsidR="00FB6D86">
              <w:t>711</w:t>
            </w:r>
          </w:p>
        </w:tc>
      </w:tr>
      <w:tr w:rsidR="00D5478B" w14:paraId="5538BDB6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BFE" w14:textId="77777777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77DE" w14:textId="770C6503" w:rsidR="00D5478B" w:rsidRDefault="0076166A" w:rsidP="00D5478B">
            <w:pPr>
              <w:pStyle w:val="Bezodstpw"/>
              <w:rPr>
                <w:rFonts w:hint="eastAsia"/>
              </w:rPr>
            </w:pPr>
            <w:r>
              <w:t>część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5E95" w14:textId="63EB81B5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5949" w14:textId="4AD4CB34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3996" w14:textId="03EFC4C0" w:rsidR="00D5478B" w:rsidRDefault="00D12096" w:rsidP="00D5478B">
            <w:pPr>
              <w:pStyle w:val="Bezodstpw"/>
              <w:rPr>
                <w:rFonts w:hint="eastAsia"/>
              </w:rPr>
            </w:pPr>
            <w:r>
              <w:t>działka</w:t>
            </w:r>
            <w:r w:rsidR="00D5478B">
              <w:t xml:space="preserve"> </w:t>
            </w:r>
            <w:r>
              <w:t>nr 254/</w:t>
            </w:r>
            <w:r w:rsidR="00D5478B"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0E8" w14:textId="354FAB10"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  <w:tr w:rsidR="00D5478B" w14:paraId="1AADB47E" w14:textId="7777777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4459" w14:textId="7B1BBFC4" w:rsidR="00D5478B" w:rsidRDefault="00D5478B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F88" w14:textId="7298B36B" w:rsidR="00D5478B" w:rsidRDefault="00D5478B" w:rsidP="00D5478B">
            <w:pPr>
              <w:pStyle w:val="Bezodstpw"/>
              <w:rPr>
                <w:rFonts w:hint="eastAsia"/>
              </w:rPr>
            </w:pPr>
            <w:r>
              <w:t>część działki nr 254/16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9CE6" w14:textId="6BFE5A0C" w:rsidR="00D5478B" w:rsidRDefault="0076166A" w:rsidP="00D5478B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EAE3" w14:textId="26FAD3C7" w:rsidR="00D5478B" w:rsidRDefault="00D12096" w:rsidP="00D5478B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DD50" w14:textId="553F43C8" w:rsidR="00D5478B" w:rsidRDefault="00D12096" w:rsidP="00D5478B">
            <w:pPr>
              <w:pStyle w:val="Bezodstpw"/>
              <w:rPr>
                <w:rFonts w:hint="eastAsia"/>
              </w:rPr>
            </w:pPr>
            <w:r>
              <w:t>-----------------------------------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72F" w14:textId="4FA3FADF" w:rsidR="00D5478B" w:rsidRDefault="00D12096" w:rsidP="00D5478B">
            <w:pPr>
              <w:pStyle w:val="Bezodstpw"/>
              <w:jc w:val="right"/>
              <w:rPr>
                <w:rFonts w:hint="eastAsia"/>
              </w:rPr>
            </w:pPr>
            <w:r>
              <w:t>-----------</w:t>
            </w:r>
          </w:p>
        </w:tc>
      </w:tr>
    </w:tbl>
    <w:p w14:paraId="23614793" w14:textId="77777777" w:rsidR="00153F36" w:rsidRDefault="00153F36" w:rsidP="00153F36">
      <w:pPr>
        <w:pStyle w:val="Bezodstpw"/>
        <w:rPr>
          <w:rFonts w:hint="eastAsia"/>
        </w:rPr>
      </w:pPr>
    </w:p>
    <w:p w14:paraId="66039250" w14:textId="761F52D2"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14:paraId="7C4F211B" w14:textId="77777777"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14:paraId="02B612FB" w14:textId="7352ED2E"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14:paraId="61A58524" w14:textId="48437174"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14:paraId="31F425FB" w14:textId="77777777"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tereny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14:paraId="6E3ADAB0" w14:textId="361BE57B"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 w:rsidRPr="00153F36">
        <w:rPr>
          <w:sz w:val="22"/>
          <w:szCs w:val="22"/>
        </w:rPr>
        <w:t xml:space="preserve">i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14:paraId="62E482A1" w14:textId="56033FD6"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14:paraId="73743B85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14:paraId="6910A8AD" w14:textId="77777777"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14:paraId="3D35CA37" w14:textId="6F31EAFC"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o podatek VAT w stawce obowiązującej.</w:t>
      </w:r>
    </w:p>
    <w:p w14:paraId="77DED220" w14:textId="7515144C"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14:paraId="027E8F5B" w14:textId="6FE9F109"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14:paraId="69DBF391" w14:textId="77777777"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14:paraId="4FC75C7B" w14:textId="5D88F2EA"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 xml:space="preserve">o wskaźnik cen towarów i usług konsumpcyjnych w okresie pierwszych trzech kwartałów, publikowany w formie komunikatów Prezesa Głównego Urzędu Statystycznego w Monitorze Polskim. </w:t>
      </w:r>
    </w:p>
    <w:p w14:paraId="2E33B473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14:paraId="109E6A7C" w14:textId="77777777"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14:paraId="2867CE32" w14:textId="57FB7C5F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lastRenderedPageBreak/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F37162">
        <w:rPr>
          <w:sz w:val="22"/>
          <w:szCs w:val="22"/>
        </w:rPr>
        <w:t>12</w:t>
      </w:r>
      <w:r w:rsidR="00217BAB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F37162">
        <w:rPr>
          <w:sz w:val="22"/>
          <w:szCs w:val="22"/>
        </w:rPr>
        <w:t>4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r. do </w:t>
      </w:r>
      <w:r w:rsidR="00F37162">
        <w:rPr>
          <w:sz w:val="22"/>
          <w:szCs w:val="22"/>
        </w:rPr>
        <w:t>15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F37162">
        <w:rPr>
          <w:sz w:val="22"/>
          <w:szCs w:val="22"/>
        </w:rPr>
        <w:t>4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r.,</w:t>
      </w:r>
      <w:r w:rsidR="00F37162">
        <w:rPr>
          <w:sz w:val="22"/>
          <w:szCs w:val="22"/>
        </w:rPr>
        <w:t xml:space="preserve"> z mocą obowiązywania od dnia 15.04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r w:rsidR="008C1C5D">
        <w:rPr>
          <w:sz w:val="22"/>
          <w:szCs w:val="22"/>
        </w:rPr>
        <w:t>r.</w:t>
      </w:r>
    </w:p>
    <w:p w14:paraId="315E2204" w14:textId="50776883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26</w:t>
      </w:r>
      <w:r w:rsidR="00EC7CB1">
        <w:rPr>
          <w:b/>
          <w:sz w:val="22"/>
        </w:rPr>
        <w:t xml:space="preserve"> </w:t>
      </w:r>
      <w:r w:rsidR="00F37162">
        <w:rPr>
          <w:b/>
          <w:sz w:val="22"/>
        </w:rPr>
        <w:t>marca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14:paraId="034BC2BB" w14:textId="77777777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14:paraId="0C7A3A28" w14:textId="50505F92"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14:paraId="4815C92E" w14:textId="77777777"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14:paraId="06D3C079" w14:textId="77777777"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14:paraId="2E6A8485" w14:textId="77777777"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14:paraId="649156BC" w14:textId="78F39DA6"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14:paraId="36B95838" w14:textId="311ABC40" w:rsidR="008D3392" w:rsidRPr="008D3392" w:rsidRDefault="00D12096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a) 1, 2, 3, 4, 5, 6, 7, 8, 9</w:t>
      </w:r>
      <w:r w:rsidR="00A605CE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>wadium ustala się w wysokości 5.000,00 zł (słownie: pięć tysięcy złotych 00/100),</w:t>
      </w:r>
    </w:p>
    <w:p w14:paraId="0B6CBE0E" w14:textId="264BBF8D" w:rsidR="008D3392" w:rsidRPr="008D3392" w:rsidRDefault="00D12096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rStyle w:val="StrongEmphasis"/>
          <w:rFonts w:ascii="Times New Roman" w:hAnsi="Times New Roman" w:cs="Times New Roman"/>
          <w:sz w:val="22"/>
          <w:szCs w:val="22"/>
        </w:rPr>
        <w:t>b) 10,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11, 12, 13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>wadium ustala się w wysokości 10.000,00 zł (słownie: dziesięć tysięcy złotych 00/100);</w:t>
      </w:r>
    </w:p>
    <w:p w14:paraId="65C3DEB3" w14:textId="6B56AE1E"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 xml:space="preserve">) wadium należy wnieść najpóźniej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do dnia 22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marc</w:t>
      </w:r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nr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14:paraId="64FEB777" w14:textId="481B3CE2"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 xml:space="preserve">Wpłacenie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14:paraId="26435B09" w14:textId="76052F3D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 wpłacone przez uczestnika przetargu, który został ustalony jako dzierżawca, zostanie zaliczone na poczet czynszu za dzierżawę nieruchomości;</w:t>
      </w:r>
    </w:p>
    <w:p w14:paraId="0108323A" w14:textId="51BC5CDD"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 uczestnikom przetargu wadium zwraca się niezwłocznie, nie później niż w ciągu 3 dni roboczych po zakończeniu przetargu, na rachunki wskazane przez uczestników przetargu;</w:t>
      </w:r>
    </w:p>
    <w:p w14:paraId="327B9943" w14:textId="7D0E9FCA"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 xml:space="preserve">) w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14:paraId="37EB6281" w14:textId="0C4CA6FC"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14:paraId="05F29A20" w14:textId="2DEAE9E4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fizycznych - dowodu tożsamości, ewentualnie właściwych pełnomocnictw,</w:t>
      </w:r>
    </w:p>
    <w:p w14:paraId="470F639D" w14:textId="4C3B0B1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14:paraId="346D5B66" w14:textId="010FBBB5"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A2B32">
        <w:rPr>
          <w:sz w:val="22"/>
          <w:szCs w:val="22"/>
        </w:rPr>
        <w:t>podpisanie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14:paraId="1BA1D313" w14:textId="77777777" w:rsidR="008D3392" w:rsidRPr="008D3392" w:rsidRDefault="008D3392" w:rsidP="008D3392">
      <w:pPr>
        <w:jc w:val="both"/>
        <w:rPr>
          <w:sz w:val="22"/>
          <w:szCs w:val="22"/>
        </w:rPr>
      </w:pPr>
    </w:p>
    <w:p w14:paraId="689C5C9C" w14:textId="6BAE6D68"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U.z</w:t>
      </w:r>
      <w:proofErr w:type="spell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>. zm.)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U. z 2014 r., poz. 1490). Więcej informacji o przetwarzaniu danych osobowych przez Gminę Miasto Świnoujście można uzyskać na stronie głównej </w:t>
      </w:r>
      <w:hyperlink r:id="rId7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14:paraId="5199AC81" w14:textId="77777777"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14:paraId="182517FC" w14:textId="48ED2352" w:rsidR="00F773CE" w:rsidRDefault="00F773CE" w:rsidP="00BA5C95">
      <w:pPr>
        <w:jc w:val="both"/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lub na stronie internetowej: http.://www.swinoujscie.pl</w:t>
      </w:r>
      <w:bookmarkStart w:id="0" w:name="_GoBack"/>
      <w:bookmarkEnd w:id="0"/>
    </w:p>
    <w:p w14:paraId="6215E461" w14:textId="77777777"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E"/>
    <w:rsid w:val="001272D8"/>
    <w:rsid w:val="00153F36"/>
    <w:rsid w:val="00182369"/>
    <w:rsid w:val="0019421E"/>
    <w:rsid w:val="001A2B32"/>
    <w:rsid w:val="001D7C44"/>
    <w:rsid w:val="00217BAB"/>
    <w:rsid w:val="00371F80"/>
    <w:rsid w:val="003B388E"/>
    <w:rsid w:val="00467D26"/>
    <w:rsid w:val="00532A95"/>
    <w:rsid w:val="005C1453"/>
    <w:rsid w:val="006027B1"/>
    <w:rsid w:val="0071067E"/>
    <w:rsid w:val="00732403"/>
    <w:rsid w:val="0076166A"/>
    <w:rsid w:val="007932F2"/>
    <w:rsid w:val="00820DAF"/>
    <w:rsid w:val="00846292"/>
    <w:rsid w:val="008C1C5D"/>
    <w:rsid w:val="008D3392"/>
    <w:rsid w:val="00940B6D"/>
    <w:rsid w:val="00945136"/>
    <w:rsid w:val="009C5C31"/>
    <w:rsid w:val="00A51860"/>
    <w:rsid w:val="00A605CE"/>
    <w:rsid w:val="00A80674"/>
    <w:rsid w:val="00AC02EE"/>
    <w:rsid w:val="00BA5C95"/>
    <w:rsid w:val="00C36E5B"/>
    <w:rsid w:val="00C91D02"/>
    <w:rsid w:val="00CA3A19"/>
    <w:rsid w:val="00D12096"/>
    <w:rsid w:val="00D5478B"/>
    <w:rsid w:val="00D54CBB"/>
    <w:rsid w:val="00DF0637"/>
    <w:rsid w:val="00EC7CB1"/>
    <w:rsid w:val="00F27D36"/>
    <w:rsid w:val="00F37162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3CBC-ADD5-4F6B-BF05-DDD385B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alesiewicz</cp:lastModifiedBy>
  <cp:revision>3</cp:revision>
  <cp:lastPrinted>2021-03-04T08:55:00Z</cp:lastPrinted>
  <dcterms:created xsi:type="dcterms:W3CDTF">2021-03-05T14:07:00Z</dcterms:created>
  <dcterms:modified xsi:type="dcterms:W3CDTF">2021-03-08T14:04:00Z</dcterms:modified>
</cp:coreProperties>
</file>