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8D" w:rsidRPr="005E1429" w:rsidRDefault="00550DD5" w:rsidP="005E1429">
      <w:pPr>
        <w:jc w:val="center"/>
        <w:rPr>
          <w:b/>
        </w:rPr>
      </w:pPr>
      <w:bookmarkStart w:id="0" w:name="_GoBack"/>
      <w:bookmarkEnd w:id="0"/>
      <w:r w:rsidRPr="005E1429">
        <w:rPr>
          <w:b/>
        </w:rPr>
        <w:t xml:space="preserve">ZARZĄDZENIE NR </w:t>
      </w:r>
      <w:r w:rsidR="00886726">
        <w:rPr>
          <w:b/>
        </w:rPr>
        <w:t>129</w:t>
      </w:r>
      <w:r w:rsidRPr="005E1429">
        <w:rPr>
          <w:b/>
        </w:rPr>
        <w:t>/2021</w:t>
      </w:r>
    </w:p>
    <w:p w:rsidR="00550DD5" w:rsidRPr="005E1429" w:rsidRDefault="00550DD5" w:rsidP="005E1429">
      <w:pPr>
        <w:jc w:val="center"/>
        <w:rPr>
          <w:b/>
        </w:rPr>
      </w:pPr>
      <w:r w:rsidRPr="005E1429">
        <w:rPr>
          <w:b/>
        </w:rPr>
        <w:t>PREZYDENTA MIASTA Świnoujście</w:t>
      </w:r>
    </w:p>
    <w:p w:rsidR="00550DD5" w:rsidRDefault="005E1429" w:rsidP="005E1429">
      <w:pPr>
        <w:jc w:val="center"/>
      </w:pPr>
      <w:r>
        <w:t>z</w:t>
      </w:r>
      <w:r w:rsidR="00550DD5">
        <w:t xml:space="preserve"> dnia 2 marca 2021 r.</w:t>
      </w:r>
    </w:p>
    <w:p w:rsidR="00550DD5" w:rsidRDefault="00550DD5"/>
    <w:p w:rsidR="00550DD5" w:rsidRPr="005E1429" w:rsidRDefault="005E1429" w:rsidP="005E1429">
      <w:pPr>
        <w:jc w:val="center"/>
        <w:rPr>
          <w:b/>
        </w:rPr>
      </w:pPr>
      <w:r w:rsidRPr="005E1429">
        <w:rPr>
          <w:b/>
        </w:rPr>
        <w:t>w</w:t>
      </w:r>
      <w:r w:rsidR="00550DD5" w:rsidRPr="005E1429">
        <w:rPr>
          <w:b/>
        </w:rPr>
        <w:t xml:space="preserve"> sprawie zmiany zarządzenia Nr 58/2021 z dnia 26 stycznia 2021 r. w sprawie przekształcenia Samodzielnego Publicznego Zakładu Opieki Zdrowotnej Zakład Pielęgnacyjno-Opiekuńczy w Świnouj</w:t>
      </w:r>
      <w:r w:rsidRPr="005E1429">
        <w:rPr>
          <w:b/>
        </w:rPr>
        <w:t>śc</w:t>
      </w:r>
      <w:r w:rsidR="00550DD5" w:rsidRPr="005E1429">
        <w:rPr>
          <w:b/>
        </w:rPr>
        <w:t>iu w spółkę z ograniczoną odpowiedzialnością oraz przyjęcia aktu przekształcenia</w:t>
      </w:r>
    </w:p>
    <w:p w:rsidR="00550DD5" w:rsidRDefault="00550DD5"/>
    <w:p w:rsidR="005E1429" w:rsidRDefault="005E1429"/>
    <w:p w:rsidR="00550DD5" w:rsidRDefault="00550DD5" w:rsidP="005E1429">
      <w:pPr>
        <w:ind w:firstLine="708"/>
        <w:jc w:val="both"/>
      </w:pPr>
      <w:r>
        <w:t>Na podstawie art. 30 ust. 1 i ust. 2 ustawy z dnia 8 marca 1990 r. o samorządzie gminnym (Dz. U. z 2020r., poz. 713, poz. 1378), art. 75 pkt 2 w związku z art. 77 i art. 78 ust. 1</w:t>
      </w:r>
      <w:r w:rsidR="009F65FA">
        <w:t xml:space="preserve"> ustawy z dnia 15 kwietnia 2011r. o działalności leczniczej (DZ. U. z 2020r., poz. 295 z późn. </w:t>
      </w:r>
      <w:r w:rsidR="00D63432">
        <w:t>zm</w:t>
      </w:r>
      <w:r w:rsidR="009F65FA">
        <w:t xml:space="preserve">.), Uchwały XXXVIII/300/2020 Rady Miasta Świnoujście z dnia 29 października 2020 r. w sprawie wyrażenia zgody na przekształcenie </w:t>
      </w:r>
      <w:r w:rsidR="00D63432">
        <w:t>Samodzielnego</w:t>
      </w:r>
      <w:r w:rsidR="009F65FA">
        <w:t xml:space="preserve"> Publicznego </w:t>
      </w:r>
      <w:r w:rsidR="00D63432">
        <w:t>Zakładu</w:t>
      </w:r>
      <w:r w:rsidR="009F65FA">
        <w:t xml:space="preserve"> Opieki Zdrowotnej Zakładu Pielęgnacyjno-Opiekuńczego w Świnoujściu w </w:t>
      </w:r>
      <w:r w:rsidR="00D63432">
        <w:t>spółkę</w:t>
      </w:r>
      <w:r w:rsidR="009F65FA">
        <w:t xml:space="preserve"> z </w:t>
      </w:r>
      <w:r w:rsidR="00D63432">
        <w:t>ograniczoną</w:t>
      </w:r>
      <w:r w:rsidR="009F65FA">
        <w:t xml:space="preserve"> </w:t>
      </w:r>
      <w:r w:rsidR="00D63432">
        <w:t>odpowiedzialnością</w:t>
      </w:r>
      <w:r w:rsidR="009F65FA">
        <w:t>, zarządzam, co następuje:</w:t>
      </w:r>
    </w:p>
    <w:p w:rsidR="00D63432" w:rsidRDefault="00D63432" w:rsidP="005E1429">
      <w:pPr>
        <w:ind w:firstLine="708"/>
        <w:jc w:val="both"/>
      </w:pPr>
    </w:p>
    <w:p w:rsidR="009F65FA" w:rsidRDefault="009F65FA" w:rsidP="00D63432">
      <w:pPr>
        <w:ind w:firstLine="426"/>
        <w:jc w:val="both"/>
      </w:pPr>
      <w:r w:rsidRPr="00D63432">
        <w:rPr>
          <w:b/>
        </w:rPr>
        <w:t>§ 1.</w:t>
      </w:r>
      <w:r>
        <w:t xml:space="preserve"> W załączniku do zarządzenia Nr 58/2021 </w:t>
      </w:r>
      <w:r w:rsidR="00D63432">
        <w:t>Prezydenta</w:t>
      </w:r>
      <w:r>
        <w:t xml:space="preserve"> </w:t>
      </w:r>
      <w:r w:rsidR="00D63432">
        <w:t>Miasta</w:t>
      </w:r>
      <w:r>
        <w:t xml:space="preserve"> </w:t>
      </w:r>
      <w:r w:rsidR="00D63432">
        <w:t>Świnoujście</w:t>
      </w:r>
      <w:r>
        <w:t xml:space="preserve"> z </w:t>
      </w:r>
      <w:r w:rsidR="00D63432">
        <w:t>dnia</w:t>
      </w:r>
      <w:r>
        <w:t xml:space="preserve"> 26 stycznia 2021 r. w sprawie przekształcenia Samodzielnego Publicznego Zakładu </w:t>
      </w:r>
      <w:r w:rsidR="00D63432">
        <w:t>Opieki</w:t>
      </w:r>
      <w:r>
        <w:t xml:space="preserve"> Zdrowotnej Zakład Pielęgnacyjno-Opiekuńczy w Świnoujściu w spółkę z </w:t>
      </w:r>
      <w:r w:rsidR="00D63432">
        <w:t>ograniczoną</w:t>
      </w:r>
      <w:r>
        <w:t xml:space="preserve"> odpowiedzialnością oraz przyjęcia aktu przekształcenia, § 8 ust. 4 </w:t>
      </w:r>
      <w:r w:rsidR="00E93959">
        <w:t>zdanie drugie otrzymuje</w:t>
      </w:r>
      <w:r>
        <w:t xml:space="preserve"> brzmienie:</w:t>
      </w:r>
    </w:p>
    <w:p w:rsidR="009F65FA" w:rsidRDefault="009F65FA" w:rsidP="005E1429">
      <w:pPr>
        <w:jc w:val="both"/>
      </w:pPr>
      <w:r>
        <w:t>„</w:t>
      </w:r>
      <w:r w:rsidR="00E93959">
        <w:t>P</w:t>
      </w:r>
      <w:r w:rsidR="005E1429">
        <w:t xml:space="preserve">odwyższenie </w:t>
      </w:r>
      <w:r w:rsidR="00E93959">
        <w:t>kapitału zakładowego do kwoty 5.000.000 zł (pięć milionów złotych), w terminie do dnia 31 grudnia 2023 roku, nie wymaga zmiany Aktu Założycielskiego Spółki.”.</w:t>
      </w:r>
      <w:r w:rsidR="005E1429">
        <w:t xml:space="preserve"> </w:t>
      </w:r>
    </w:p>
    <w:p w:rsidR="00E93959" w:rsidRDefault="00E93959" w:rsidP="005E1429">
      <w:pPr>
        <w:jc w:val="both"/>
      </w:pPr>
    </w:p>
    <w:p w:rsidR="00E93959" w:rsidRPr="00E93959" w:rsidRDefault="00E93959" w:rsidP="00E93959">
      <w:pPr>
        <w:ind w:firstLine="426"/>
        <w:jc w:val="both"/>
        <w:rPr>
          <w:b/>
        </w:rPr>
      </w:pPr>
      <w:r w:rsidRPr="00E93959">
        <w:rPr>
          <w:b/>
        </w:rPr>
        <w:t xml:space="preserve">§ 2. </w:t>
      </w:r>
      <w:r w:rsidRPr="00E93959">
        <w:t>Zarządzenie wchodzi w życie z dniem podpisania.</w:t>
      </w:r>
    </w:p>
    <w:p w:rsidR="00E93959" w:rsidRDefault="00E93959" w:rsidP="005E1429">
      <w:pPr>
        <w:jc w:val="both"/>
      </w:pPr>
    </w:p>
    <w:p w:rsidR="00E93959" w:rsidRDefault="00E93959" w:rsidP="005E1429">
      <w:pPr>
        <w:jc w:val="both"/>
      </w:pPr>
    </w:p>
    <w:p w:rsidR="00E93959" w:rsidRDefault="00E93959" w:rsidP="005E1429">
      <w:pPr>
        <w:jc w:val="both"/>
      </w:pPr>
    </w:p>
    <w:p w:rsidR="00E93959" w:rsidRDefault="00E93959" w:rsidP="000336FA">
      <w:pPr>
        <w:ind w:left="5664" w:firstLine="708"/>
        <w:jc w:val="both"/>
      </w:pPr>
      <w:r>
        <w:t>Prezydent Miasta</w:t>
      </w:r>
    </w:p>
    <w:p w:rsidR="00E93959" w:rsidRDefault="00E93959" w:rsidP="005E1429">
      <w:pPr>
        <w:jc w:val="both"/>
      </w:pPr>
    </w:p>
    <w:p w:rsidR="00E93959" w:rsidRDefault="00E93959" w:rsidP="000336FA">
      <w:pPr>
        <w:ind w:left="5664" w:firstLine="708"/>
        <w:jc w:val="both"/>
      </w:pPr>
      <w:r>
        <w:t>Janusz Żmurkiewicz</w:t>
      </w:r>
    </w:p>
    <w:sectPr w:rsidR="00E9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D5"/>
    <w:rsid w:val="000163DE"/>
    <w:rsid w:val="000336FA"/>
    <w:rsid w:val="000500E6"/>
    <w:rsid w:val="000A26C4"/>
    <w:rsid w:val="0014660E"/>
    <w:rsid w:val="00146B4C"/>
    <w:rsid w:val="00180B1F"/>
    <w:rsid w:val="00190584"/>
    <w:rsid w:val="001E2425"/>
    <w:rsid w:val="001F2205"/>
    <w:rsid w:val="00207322"/>
    <w:rsid w:val="00247288"/>
    <w:rsid w:val="00273F4D"/>
    <w:rsid w:val="003C63C5"/>
    <w:rsid w:val="00451C27"/>
    <w:rsid w:val="00550DD5"/>
    <w:rsid w:val="00584272"/>
    <w:rsid w:val="00586B3C"/>
    <w:rsid w:val="005E1429"/>
    <w:rsid w:val="006F0A5B"/>
    <w:rsid w:val="0079435C"/>
    <w:rsid w:val="007B7993"/>
    <w:rsid w:val="00803163"/>
    <w:rsid w:val="00813031"/>
    <w:rsid w:val="00847D89"/>
    <w:rsid w:val="00886726"/>
    <w:rsid w:val="008E3C9C"/>
    <w:rsid w:val="00934B96"/>
    <w:rsid w:val="009A21DB"/>
    <w:rsid w:val="009D125A"/>
    <w:rsid w:val="009F65FA"/>
    <w:rsid w:val="00A541EF"/>
    <w:rsid w:val="00A72B53"/>
    <w:rsid w:val="00B00FBB"/>
    <w:rsid w:val="00B1739C"/>
    <w:rsid w:val="00B208BC"/>
    <w:rsid w:val="00BC0BAB"/>
    <w:rsid w:val="00C65B59"/>
    <w:rsid w:val="00C812F7"/>
    <w:rsid w:val="00C85D39"/>
    <w:rsid w:val="00C86533"/>
    <w:rsid w:val="00CE34E0"/>
    <w:rsid w:val="00D457EB"/>
    <w:rsid w:val="00D46E8D"/>
    <w:rsid w:val="00D63432"/>
    <w:rsid w:val="00DB0356"/>
    <w:rsid w:val="00E93959"/>
    <w:rsid w:val="00EA7552"/>
    <w:rsid w:val="00ED355B"/>
    <w:rsid w:val="00EE147C"/>
    <w:rsid w:val="00F32D17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estrupczewska</dc:creator>
  <cp:lastModifiedBy>alesiewicz</cp:lastModifiedBy>
  <cp:revision>2</cp:revision>
  <dcterms:created xsi:type="dcterms:W3CDTF">2021-03-08T14:00:00Z</dcterms:created>
  <dcterms:modified xsi:type="dcterms:W3CDTF">2021-03-08T14:00:00Z</dcterms:modified>
</cp:coreProperties>
</file>