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3F" w:rsidRDefault="00411523" w:rsidP="0052373F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 124</w:t>
      </w:r>
      <w:r w:rsidR="006005FF">
        <w:rPr>
          <w:rFonts w:eastAsia="Andale Sans UI"/>
          <w:b/>
          <w:kern w:val="2"/>
          <w:sz w:val="24"/>
        </w:rPr>
        <w:t>/2021</w:t>
      </w:r>
    </w:p>
    <w:p w:rsidR="0052373F" w:rsidRDefault="0052373F" w:rsidP="0052373F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52373F" w:rsidRDefault="0052373F" w:rsidP="0052373F">
      <w:pPr>
        <w:widowControl w:val="0"/>
        <w:suppressAutoHyphens/>
        <w:spacing w:after="0" w:line="100" w:lineRule="atLeast"/>
        <w:jc w:val="center"/>
        <w:rPr>
          <w:b/>
          <w:kern w:val="2"/>
          <w:sz w:val="24"/>
          <w:szCs w:val="20"/>
          <w:lang w:eastAsia="ar-SA"/>
        </w:rPr>
      </w:pPr>
      <w:r>
        <w:rPr>
          <w:b/>
          <w:kern w:val="2"/>
          <w:sz w:val="24"/>
          <w:szCs w:val="20"/>
          <w:lang w:eastAsia="ar-SA"/>
        </w:rPr>
        <w:t xml:space="preserve">z dnia </w:t>
      </w:r>
      <w:r w:rsidR="00411523">
        <w:rPr>
          <w:b/>
          <w:kern w:val="2"/>
          <w:sz w:val="24"/>
          <w:szCs w:val="20"/>
          <w:lang w:eastAsia="ar-SA"/>
        </w:rPr>
        <w:t xml:space="preserve">1 </w:t>
      </w:r>
      <w:bookmarkStart w:id="0" w:name="_GoBack"/>
      <w:bookmarkEnd w:id="0"/>
      <w:r>
        <w:rPr>
          <w:b/>
          <w:kern w:val="2"/>
          <w:sz w:val="24"/>
          <w:szCs w:val="20"/>
          <w:lang w:eastAsia="ar-SA"/>
        </w:rPr>
        <w:t>marca 202</w:t>
      </w:r>
      <w:r w:rsidR="006005FF">
        <w:rPr>
          <w:b/>
          <w:kern w:val="2"/>
          <w:sz w:val="24"/>
          <w:szCs w:val="20"/>
          <w:lang w:eastAsia="ar-SA"/>
        </w:rPr>
        <w:t>1</w:t>
      </w:r>
      <w:r>
        <w:rPr>
          <w:b/>
          <w:kern w:val="2"/>
          <w:sz w:val="24"/>
          <w:szCs w:val="20"/>
          <w:lang w:eastAsia="ar-SA"/>
        </w:rPr>
        <w:t xml:space="preserve"> r.</w:t>
      </w:r>
    </w:p>
    <w:p w:rsidR="0052373F" w:rsidRDefault="0052373F" w:rsidP="0052373F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52373F" w:rsidRDefault="0052373F" w:rsidP="0052373F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kern w:val="2"/>
          <w:sz w:val="24"/>
          <w:lang w:eastAsia="ar-SA"/>
        </w:rPr>
        <w:t>w sprawie przeprowadzenia otwartego konkursu ofert na realizację zadania publicznego</w:t>
      </w:r>
      <w:r w:rsidR="007E325C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>z zakresu działalności na rzecz integracji europejsk</w:t>
      </w:r>
      <w:r w:rsidR="00EF4833">
        <w:rPr>
          <w:b/>
          <w:kern w:val="2"/>
          <w:sz w:val="24"/>
          <w:lang w:eastAsia="ar-SA"/>
        </w:rPr>
        <w:t>iej oraz rozwijania kontaktów i współpracy mię</w:t>
      </w:r>
      <w:r>
        <w:rPr>
          <w:b/>
          <w:kern w:val="2"/>
          <w:sz w:val="24"/>
          <w:lang w:eastAsia="ar-SA"/>
        </w:rPr>
        <w:t xml:space="preserve">dzy społeczeństwami </w:t>
      </w:r>
    </w:p>
    <w:p w:rsidR="0052373F" w:rsidRDefault="0052373F" w:rsidP="0052373F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2"/>
          <w:sz w:val="24"/>
        </w:rPr>
      </w:pPr>
    </w:p>
    <w:p w:rsidR="005D0961" w:rsidRDefault="0052373F" w:rsidP="0052373F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podstawie art. 11 ust. 1 p</w:t>
      </w:r>
      <w:r w:rsidR="005D0961">
        <w:rPr>
          <w:kern w:val="2"/>
          <w:sz w:val="24"/>
          <w:lang w:eastAsia="ar-SA"/>
        </w:rPr>
        <w:t xml:space="preserve">kt </w:t>
      </w:r>
      <w:r w:rsidR="00D42FF7">
        <w:rPr>
          <w:kern w:val="2"/>
          <w:sz w:val="24"/>
          <w:lang w:eastAsia="ar-SA"/>
        </w:rPr>
        <w:t>2</w:t>
      </w:r>
      <w:r w:rsidR="005D0961">
        <w:rPr>
          <w:kern w:val="2"/>
          <w:sz w:val="24"/>
          <w:lang w:eastAsia="ar-SA"/>
        </w:rPr>
        <w:t xml:space="preserve">, </w:t>
      </w:r>
      <w:r w:rsidR="00EF4833">
        <w:rPr>
          <w:kern w:val="2"/>
          <w:sz w:val="24"/>
          <w:lang w:eastAsia="ar-SA"/>
        </w:rPr>
        <w:t xml:space="preserve">art. 13 </w:t>
      </w:r>
      <w:r>
        <w:rPr>
          <w:kern w:val="2"/>
          <w:sz w:val="24"/>
          <w:lang w:eastAsia="ar-SA"/>
        </w:rPr>
        <w:t>i art. 15 ust. 2a, 2b i 2d w związku z art. 4 ust. 1 pkt 26 ustawy z dnia 24 kwietnia 2003 r. o d</w:t>
      </w:r>
      <w:r w:rsidR="00EF4833">
        <w:rPr>
          <w:kern w:val="2"/>
          <w:sz w:val="24"/>
          <w:lang w:eastAsia="ar-SA"/>
        </w:rPr>
        <w:t>ziałalności pożytku publicznego</w:t>
      </w:r>
      <w:r w:rsidR="005D0961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i o wolontariacie (Dz. U. z 20</w:t>
      </w:r>
      <w:r w:rsidR="005D0961">
        <w:rPr>
          <w:kern w:val="2"/>
          <w:sz w:val="24"/>
          <w:lang w:eastAsia="ar-SA"/>
        </w:rPr>
        <w:t>20</w:t>
      </w:r>
      <w:r>
        <w:rPr>
          <w:kern w:val="2"/>
          <w:sz w:val="24"/>
          <w:lang w:eastAsia="ar-SA"/>
        </w:rPr>
        <w:t xml:space="preserve"> r. poz.</w:t>
      </w:r>
      <w:r w:rsidR="00EF4833">
        <w:rPr>
          <w:kern w:val="2"/>
          <w:sz w:val="24"/>
          <w:lang w:eastAsia="ar-SA"/>
        </w:rPr>
        <w:t xml:space="preserve"> </w:t>
      </w:r>
      <w:r w:rsidR="005D0961">
        <w:rPr>
          <w:kern w:val="2"/>
          <w:sz w:val="24"/>
          <w:lang w:eastAsia="ar-SA"/>
        </w:rPr>
        <w:t>1057) oraz Uchwały nr XL/308/2020 Rady Miasta Świnoujście z dnia 26</w:t>
      </w:r>
      <w:r w:rsidR="007E325C">
        <w:rPr>
          <w:kern w:val="2"/>
          <w:sz w:val="24"/>
          <w:lang w:eastAsia="ar-SA"/>
        </w:rPr>
        <w:t> </w:t>
      </w:r>
      <w:r w:rsidR="005D0961">
        <w:rPr>
          <w:kern w:val="2"/>
          <w:sz w:val="24"/>
          <w:lang w:eastAsia="ar-SA"/>
        </w:rPr>
        <w:t>listopada 2020 r. w sprawie przyjęcia „Programu współpracy Gminy Miasto Świnoujście z</w:t>
      </w:r>
      <w:r w:rsidR="007E325C">
        <w:rPr>
          <w:kern w:val="2"/>
          <w:sz w:val="24"/>
          <w:lang w:eastAsia="ar-SA"/>
        </w:rPr>
        <w:t> </w:t>
      </w:r>
      <w:r w:rsidR="005D0961">
        <w:rPr>
          <w:kern w:val="2"/>
          <w:sz w:val="24"/>
          <w:lang w:eastAsia="ar-SA"/>
        </w:rPr>
        <w:t>organizacjami pozarządowymi oraz podmiotami wymienionymi w art.</w:t>
      </w:r>
      <w:r w:rsidR="00EF4833">
        <w:rPr>
          <w:kern w:val="2"/>
          <w:sz w:val="24"/>
          <w:lang w:eastAsia="ar-SA"/>
        </w:rPr>
        <w:t xml:space="preserve"> </w:t>
      </w:r>
      <w:r w:rsidR="005D0961">
        <w:rPr>
          <w:kern w:val="2"/>
          <w:sz w:val="24"/>
          <w:lang w:eastAsia="ar-SA"/>
        </w:rPr>
        <w:t>3 ust.</w:t>
      </w:r>
      <w:r w:rsidR="00EF4833">
        <w:rPr>
          <w:kern w:val="2"/>
          <w:sz w:val="24"/>
          <w:lang w:eastAsia="ar-SA"/>
        </w:rPr>
        <w:t xml:space="preserve"> </w:t>
      </w:r>
      <w:r w:rsidR="005D0961">
        <w:rPr>
          <w:kern w:val="2"/>
          <w:sz w:val="24"/>
          <w:lang w:eastAsia="ar-SA"/>
        </w:rPr>
        <w:t>3 ustawy o</w:t>
      </w:r>
      <w:r w:rsidR="007E325C">
        <w:rPr>
          <w:kern w:val="2"/>
          <w:sz w:val="24"/>
          <w:lang w:eastAsia="ar-SA"/>
        </w:rPr>
        <w:t> </w:t>
      </w:r>
      <w:r w:rsidR="005D0961">
        <w:rPr>
          <w:kern w:val="2"/>
          <w:sz w:val="24"/>
          <w:lang w:eastAsia="ar-SA"/>
        </w:rPr>
        <w:t>działalności pożytku publiczneg</w:t>
      </w:r>
      <w:r w:rsidR="00EF4833">
        <w:rPr>
          <w:kern w:val="2"/>
          <w:sz w:val="24"/>
          <w:lang w:eastAsia="ar-SA"/>
        </w:rPr>
        <w:t>o i o wolontariacie na rok</w:t>
      </w:r>
      <w:r w:rsidR="00D42FF7">
        <w:rPr>
          <w:kern w:val="2"/>
          <w:sz w:val="24"/>
          <w:lang w:eastAsia="ar-SA"/>
        </w:rPr>
        <w:t xml:space="preserve"> </w:t>
      </w:r>
      <w:r w:rsidR="00EF4833">
        <w:rPr>
          <w:kern w:val="2"/>
          <w:sz w:val="24"/>
          <w:lang w:eastAsia="ar-SA"/>
        </w:rPr>
        <w:t>2021”</w:t>
      </w:r>
      <w:r w:rsidR="005D0961">
        <w:rPr>
          <w:kern w:val="2"/>
          <w:sz w:val="24"/>
          <w:lang w:eastAsia="ar-SA"/>
        </w:rPr>
        <w:t>,</w:t>
      </w:r>
    </w:p>
    <w:p w:rsidR="0052373F" w:rsidRDefault="005D0961" w:rsidP="005D0961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zarządzam, </w:t>
      </w:r>
      <w:r w:rsidR="0052373F">
        <w:rPr>
          <w:kern w:val="2"/>
          <w:sz w:val="24"/>
          <w:lang w:eastAsia="ar-SA"/>
        </w:rPr>
        <w:t>co następuje:</w:t>
      </w:r>
    </w:p>
    <w:p w:rsidR="0052373F" w:rsidRDefault="0052373F" w:rsidP="0052373F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857335" w:rsidRDefault="00EF4833" w:rsidP="0052373F">
      <w:pPr>
        <w:widowControl w:val="0"/>
        <w:suppressAutoHyphens/>
        <w:spacing w:after="0" w:line="240" w:lineRule="auto"/>
        <w:ind w:firstLine="360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</w:t>
      </w:r>
      <w:r w:rsidR="0052373F">
        <w:rPr>
          <w:b/>
          <w:kern w:val="2"/>
          <w:sz w:val="24"/>
          <w:lang w:eastAsia="ar-SA"/>
        </w:rPr>
        <w:t>1. </w:t>
      </w:r>
      <w:r w:rsidR="0052373F">
        <w:rPr>
          <w:bCs/>
          <w:kern w:val="2"/>
          <w:sz w:val="24"/>
          <w:lang w:eastAsia="ar-SA"/>
        </w:rPr>
        <w:t>1. </w:t>
      </w:r>
      <w:r w:rsidR="005D0961">
        <w:rPr>
          <w:bCs/>
          <w:kern w:val="2"/>
          <w:sz w:val="24"/>
          <w:lang w:eastAsia="ar-SA"/>
        </w:rPr>
        <w:t>Zarządzam przeprowadzenie otwartego konkursu ofert na realizację zadania</w:t>
      </w:r>
      <w:r w:rsidR="007E325C">
        <w:rPr>
          <w:bCs/>
          <w:kern w:val="2"/>
          <w:sz w:val="24"/>
          <w:lang w:eastAsia="ar-SA"/>
        </w:rPr>
        <w:t> </w:t>
      </w:r>
      <w:r w:rsidR="0052373F">
        <w:rPr>
          <w:kern w:val="2"/>
          <w:sz w:val="24"/>
          <w:lang w:eastAsia="ar-SA"/>
        </w:rPr>
        <w:t>z</w:t>
      </w:r>
      <w:r w:rsidR="007E325C">
        <w:rPr>
          <w:kern w:val="2"/>
          <w:sz w:val="24"/>
          <w:lang w:eastAsia="ar-SA"/>
        </w:rPr>
        <w:t> </w:t>
      </w:r>
      <w:r w:rsidR="0052373F">
        <w:rPr>
          <w:kern w:val="2"/>
          <w:sz w:val="24"/>
          <w:lang w:eastAsia="ar-SA"/>
        </w:rPr>
        <w:t>zakresu działalności na rzecz integracji europejskiej oraz rozwijania kontaktów i</w:t>
      </w:r>
      <w:r w:rsidR="007E325C">
        <w:rPr>
          <w:kern w:val="2"/>
          <w:sz w:val="24"/>
          <w:lang w:eastAsia="ar-SA"/>
        </w:rPr>
        <w:t> </w:t>
      </w:r>
      <w:r w:rsidR="0052373F">
        <w:rPr>
          <w:kern w:val="2"/>
          <w:sz w:val="24"/>
          <w:lang w:eastAsia="ar-SA"/>
        </w:rPr>
        <w:t xml:space="preserve">współpracy między społeczeństwami, </w:t>
      </w:r>
      <w:r w:rsidR="00857335">
        <w:rPr>
          <w:kern w:val="2"/>
          <w:sz w:val="24"/>
          <w:lang w:eastAsia="ar-SA"/>
        </w:rPr>
        <w:t>pn.</w:t>
      </w:r>
      <w:r>
        <w:rPr>
          <w:kern w:val="2"/>
          <w:sz w:val="24"/>
          <w:lang w:eastAsia="ar-SA"/>
        </w:rPr>
        <w:t xml:space="preserve"> </w:t>
      </w:r>
      <w:r w:rsidR="00857335">
        <w:rPr>
          <w:kern w:val="2"/>
          <w:sz w:val="24"/>
          <w:lang w:eastAsia="ar-SA"/>
        </w:rPr>
        <w:t>„</w:t>
      </w:r>
      <w:r w:rsidR="005D0961">
        <w:rPr>
          <w:kern w:val="2"/>
          <w:sz w:val="24"/>
          <w:lang w:eastAsia="ar-SA"/>
        </w:rPr>
        <w:t>Poznawanie odrębności kultur i obyczajów oraz rozwijanie i wzbogacanie form współpracy między społeczeństwami polskim i niemieckim” w</w:t>
      </w:r>
      <w:r w:rsidR="007E325C">
        <w:rPr>
          <w:kern w:val="2"/>
          <w:sz w:val="24"/>
          <w:lang w:eastAsia="ar-SA"/>
        </w:rPr>
        <w:t> </w:t>
      </w:r>
      <w:r w:rsidR="005D0961">
        <w:rPr>
          <w:kern w:val="2"/>
          <w:sz w:val="24"/>
          <w:lang w:eastAsia="ar-SA"/>
        </w:rPr>
        <w:t>okresie od kwietnia do grudnia 2021 r.</w:t>
      </w:r>
    </w:p>
    <w:p w:rsidR="0052373F" w:rsidRDefault="0052373F" w:rsidP="0052373F">
      <w:pPr>
        <w:pStyle w:val="Akapitzlist"/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Na realizację zadania</w:t>
      </w:r>
      <w:r w:rsidR="005D0961">
        <w:rPr>
          <w:kern w:val="2"/>
          <w:sz w:val="24"/>
          <w:lang w:eastAsia="ar-SA"/>
        </w:rPr>
        <w:t xml:space="preserve">, o którym mowa w ust. 1 </w:t>
      </w:r>
      <w:r w:rsidR="00EF4833">
        <w:rPr>
          <w:kern w:val="2"/>
          <w:sz w:val="24"/>
          <w:lang w:eastAsia="ar-SA"/>
        </w:rPr>
        <w:t xml:space="preserve">przeznaczam kwotę </w:t>
      </w:r>
      <w:r>
        <w:rPr>
          <w:kern w:val="2"/>
          <w:sz w:val="24"/>
          <w:lang w:eastAsia="ar-SA"/>
        </w:rPr>
        <w:t>1</w:t>
      </w:r>
      <w:r w:rsidR="00857335">
        <w:rPr>
          <w:kern w:val="2"/>
          <w:sz w:val="24"/>
          <w:lang w:eastAsia="ar-SA"/>
        </w:rPr>
        <w:t>2</w:t>
      </w:r>
      <w:r w:rsidR="00EF4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000,00 zł.</w:t>
      </w:r>
    </w:p>
    <w:p w:rsidR="007E325C" w:rsidRDefault="007E325C" w:rsidP="006005FF">
      <w:pPr>
        <w:widowControl w:val="0"/>
        <w:suppressAutoHyphens/>
        <w:spacing w:after="0" w:line="240" w:lineRule="auto"/>
        <w:ind w:firstLine="360"/>
        <w:jc w:val="both"/>
        <w:rPr>
          <w:b/>
          <w:kern w:val="2"/>
          <w:sz w:val="24"/>
          <w:lang w:eastAsia="ar-SA"/>
        </w:rPr>
      </w:pPr>
    </w:p>
    <w:p w:rsidR="006005FF" w:rsidRDefault="0052373F" w:rsidP="006005FF">
      <w:pPr>
        <w:widowControl w:val="0"/>
        <w:suppressAutoHyphens/>
        <w:spacing w:after="0" w:line="240" w:lineRule="auto"/>
        <w:ind w:firstLine="360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 w:rsidR="00EF4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Powołuję komisję </w:t>
      </w:r>
      <w:r w:rsidR="00EF4833">
        <w:rPr>
          <w:kern w:val="2"/>
          <w:sz w:val="24"/>
          <w:lang w:eastAsia="ar-SA"/>
        </w:rPr>
        <w:t>konkursową w celu zaopiniowania</w:t>
      </w:r>
      <w:r>
        <w:rPr>
          <w:kern w:val="2"/>
          <w:sz w:val="24"/>
          <w:lang w:eastAsia="ar-SA"/>
        </w:rPr>
        <w:t xml:space="preserve"> złożonych ofert</w:t>
      </w:r>
      <w:r w:rsidR="006005FF">
        <w:rPr>
          <w:kern w:val="2"/>
          <w:sz w:val="24"/>
          <w:lang w:eastAsia="ar-SA"/>
        </w:rPr>
        <w:t>, w składzie:</w:t>
      </w:r>
      <w:r w:rsidR="00857335">
        <w:rPr>
          <w:kern w:val="2"/>
          <w:sz w:val="24"/>
          <w:lang w:eastAsia="ar-SA"/>
        </w:rPr>
        <w:t xml:space="preserve"> </w:t>
      </w:r>
    </w:p>
    <w:p w:rsidR="006005FF" w:rsidRPr="006005FF" w:rsidRDefault="0052373F" w:rsidP="006005F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 w:rsidRPr="006005FF">
        <w:rPr>
          <w:kern w:val="2"/>
          <w:sz w:val="24"/>
          <w:lang w:eastAsia="ar-SA"/>
        </w:rPr>
        <w:t>Agnieszka Sosińska – Przewodnicząca, naczelnik Wydziału Spraw Obywatelskich</w:t>
      </w:r>
      <w:r w:rsidR="00857335" w:rsidRPr="006005FF">
        <w:rPr>
          <w:kern w:val="2"/>
          <w:sz w:val="24"/>
          <w:lang w:eastAsia="ar-SA"/>
        </w:rPr>
        <w:t xml:space="preserve">  </w:t>
      </w:r>
    </w:p>
    <w:p w:rsidR="0052373F" w:rsidRPr="005B68F3" w:rsidRDefault="0046122E" w:rsidP="005B68F3">
      <w:pPr>
        <w:widowControl w:val="0"/>
        <w:suppressAutoHyphens/>
        <w:spacing w:after="0" w:line="240" w:lineRule="auto"/>
        <w:ind w:left="360" w:firstLine="708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i Urzędu Stanu Cywilnego,</w:t>
      </w:r>
    </w:p>
    <w:p w:rsidR="0052373F" w:rsidRDefault="0052373F" w:rsidP="006005FF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Dominika Narloch – Zastępca Przewodniczącej, inspektor Wydziału Spraw Obywatelskich i Urzędu Stanu Cywilnego,</w:t>
      </w:r>
    </w:p>
    <w:p w:rsidR="0052373F" w:rsidRDefault="0052373F" w:rsidP="006005FF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Małgorzata Gralak  – sekretarz,  inspektor Wydziału Spraw Obywate</w:t>
      </w:r>
      <w:r w:rsidR="0046122E">
        <w:rPr>
          <w:kern w:val="2"/>
          <w:sz w:val="24"/>
          <w:lang w:eastAsia="ar-SA"/>
        </w:rPr>
        <w:t>lskich i Urzędu Stanu Cywilnego,</w:t>
      </w:r>
    </w:p>
    <w:p w:rsidR="0052373F" w:rsidRDefault="003947B9" w:rsidP="006005FF">
      <w:pPr>
        <w:widowControl w:val="0"/>
        <w:numPr>
          <w:ilvl w:val="0"/>
          <w:numId w:val="4"/>
        </w:numPr>
        <w:tabs>
          <w:tab w:val="left" w:pos="1288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Lidia </w:t>
      </w:r>
      <w:proofErr w:type="spellStart"/>
      <w:r>
        <w:rPr>
          <w:kern w:val="2"/>
          <w:sz w:val="24"/>
          <w:lang w:eastAsia="ar-SA"/>
        </w:rPr>
        <w:t>Karof</w:t>
      </w:r>
      <w:proofErr w:type="spellEnd"/>
      <w:r w:rsidR="0052373F">
        <w:rPr>
          <w:kern w:val="2"/>
          <w:sz w:val="24"/>
          <w:lang w:eastAsia="ar-SA"/>
        </w:rPr>
        <w:t xml:space="preserve"> –  Członek, </w:t>
      </w:r>
      <w:r w:rsidR="0052373F">
        <w:rPr>
          <w:sz w:val="24"/>
        </w:rPr>
        <w:t xml:space="preserve">przedstawiciel </w:t>
      </w:r>
      <w:r>
        <w:rPr>
          <w:sz w:val="24"/>
        </w:rPr>
        <w:t xml:space="preserve">Stowarzyszenia Kobiet po Chorobie Raka Piersi </w:t>
      </w:r>
      <w:r w:rsidR="0046122E">
        <w:rPr>
          <w:sz w:val="24"/>
        </w:rPr>
        <w:t>„</w:t>
      </w:r>
      <w:r>
        <w:rPr>
          <w:sz w:val="24"/>
        </w:rPr>
        <w:t>ANNA</w:t>
      </w:r>
      <w:r w:rsidR="0046122E">
        <w:rPr>
          <w:sz w:val="24"/>
        </w:rPr>
        <w:t>”,</w:t>
      </w:r>
    </w:p>
    <w:p w:rsidR="0052373F" w:rsidRDefault="003947B9" w:rsidP="006005FF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Dorota Wierzbicka- Gajda</w:t>
      </w:r>
      <w:r w:rsidR="0052373F">
        <w:rPr>
          <w:kern w:val="2"/>
          <w:sz w:val="24"/>
          <w:lang w:eastAsia="ar-SA"/>
        </w:rPr>
        <w:t>–</w:t>
      </w:r>
      <w:r>
        <w:rPr>
          <w:kern w:val="2"/>
          <w:sz w:val="24"/>
          <w:lang w:eastAsia="ar-SA"/>
        </w:rPr>
        <w:t> </w:t>
      </w:r>
      <w:r w:rsidR="0052373F">
        <w:rPr>
          <w:kern w:val="2"/>
          <w:sz w:val="24"/>
          <w:lang w:eastAsia="ar-SA"/>
        </w:rPr>
        <w:t>Członek,</w:t>
      </w:r>
      <w:r>
        <w:rPr>
          <w:kern w:val="2"/>
          <w:sz w:val="24"/>
          <w:lang w:eastAsia="ar-SA"/>
        </w:rPr>
        <w:t> </w:t>
      </w:r>
      <w:r w:rsidR="0052373F">
        <w:rPr>
          <w:kern w:val="2"/>
          <w:sz w:val="24"/>
          <w:lang w:eastAsia="ar-SA"/>
        </w:rPr>
        <w:t>przedstawiciel</w:t>
      </w:r>
      <w:r>
        <w:rPr>
          <w:kern w:val="2"/>
          <w:sz w:val="24"/>
          <w:lang w:eastAsia="ar-SA"/>
        </w:rPr>
        <w:t> Stowarzyszenia Trzeźwościowego „HOL”</w:t>
      </w:r>
      <w:r w:rsidR="0052373F">
        <w:rPr>
          <w:kern w:val="2"/>
          <w:sz w:val="24"/>
          <w:lang w:eastAsia="ar-SA"/>
        </w:rPr>
        <w:t xml:space="preserve">. </w:t>
      </w:r>
    </w:p>
    <w:p w:rsidR="007E325C" w:rsidRDefault="007E325C" w:rsidP="006005FF">
      <w:pPr>
        <w:spacing w:after="0" w:line="240" w:lineRule="auto"/>
        <w:ind w:firstLine="284"/>
        <w:jc w:val="both"/>
        <w:rPr>
          <w:b/>
          <w:sz w:val="24"/>
        </w:rPr>
      </w:pPr>
    </w:p>
    <w:p w:rsidR="006005FF" w:rsidRDefault="0052373F" w:rsidP="006005FF">
      <w:pPr>
        <w:spacing w:after="0" w:line="240" w:lineRule="auto"/>
        <w:ind w:firstLine="284"/>
        <w:jc w:val="both"/>
        <w:rPr>
          <w:sz w:val="24"/>
        </w:rPr>
      </w:pPr>
      <w:r>
        <w:rPr>
          <w:b/>
          <w:sz w:val="24"/>
        </w:rPr>
        <w:t>§ 3.</w:t>
      </w:r>
      <w:r w:rsidR="00EF4833">
        <w:rPr>
          <w:b/>
          <w:sz w:val="24"/>
        </w:rPr>
        <w:t> </w:t>
      </w:r>
      <w:r w:rsidR="006005FF" w:rsidRPr="006005FF">
        <w:rPr>
          <w:sz w:val="24"/>
        </w:rPr>
        <w:t>Zatwierdzam:</w:t>
      </w:r>
    </w:p>
    <w:p w:rsidR="006005FF" w:rsidRDefault="006005FF" w:rsidP="006005F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treść ogłoszenia o konkursie, stanowiącego załącznik nr 1 do zarządzenia,</w:t>
      </w:r>
    </w:p>
    <w:p w:rsidR="006005FF" w:rsidRDefault="006005FF" w:rsidP="006005FF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>
        <w:rPr>
          <w:sz w:val="24"/>
        </w:rPr>
        <w:t>regulamin otwartego konkursu ofert, stanowiący załącznik nr 2 do zarządzenia,</w:t>
      </w:r>
    </w:p>
    <w:p w:rsidR="006005FF" w:rsidRDefault="006005FF" w:rsidP="006005F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regulamin pracy </w:t>
      </w:r>
      <w:r w:rsidR="00EF4833">
        <w:rPr>
          <w:sz w:val="24"/>
        </w:rPr>
        <w:t>Komisji Konkursowej, stanowiący</w:t>
      </w:r>
      <w:r>
        <w:rPr>
          <w:sz w:val="24"/>
        </w:rPr>
        <w:t xml:space="preserve"> załącznik nr 3 do niniejszego zarządzenia.</w:t>
      </w:r>
    </w:p>
    <w:p w:rsidR="007E325C" w:rsidRDefault="0052373F" w:rsidP="006005FF">
      <w:pPr>
        <w:spacing w:after="0" w:line="240" w:lineRule="auto"/>
        <w:ind w:firstLine="284"/>
        <w:jc w:val="both"/>
        <w:rPr>
          <w:b/>
          <w:sz w:val="24"/>
        </w:rPr>
      </w:pPr>
      <w:r>
        <w:rPr>
          <w:b/>
          <w:sz w:val="24"/>
        </w:rPr>
        <w:t> </w:t>
      </w:r>
    </w:p>
    <w:p w:rsidR="0052373F" w:rsidRDefault="0052373F" w:rsidP="006005FF">
      <w:pPr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</w:t>
      </w:r>
      <w:r w:rsidR="006005FF">
        <w:rPr>
          <w:b/>
          <w:kern w:val="2"/>
          <w:sz w:val="24"/>
          <w:lang w:eastAsia="ar-SA"/>
        </w:rPr>
        <w:t>4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> W</w:t>
      </w:r>
      <w:r w:rsidR="00EF4833">
        <w:rPr>
          <w:kern w:val="2"/>
          <w:sz w:val="24"/>
          <w:lang w:eastAsia="ar-SA"/>
        </w:rPr>
        <w:t xml:space="preserve">ykonanie zarządzenia powierzam </w:t>
      </w:r>
      <w:r>
        <w:rPr>
          <w:kern w:val="2"/>
          <w:sz w:val="24"/>
          <w:lang w:eastAsia="ar-SA"/>
        </w:rPr>
        <w:t xml:space="preserve">Agnieszce Sosińskiej – Przewodniczącej </w:t>
      </w:r>
      <w:r w:rsidR="006005FF">
        <w:rPr>
          <w:kern w:val="2"/>
          <w:sz w:val="24"/>
          <w:lang w:eastAsia="ar-SA"/>
        </w:rPr>
        <w:t>k</w:t>
      </w:r>
      <w:r>
        <w:rPr>
          <w:kern w:val="2"/>
          <w:sz w:val="24"/>
          <w:lang w:eastAsia="ar-SA"/>
        </w:rPr>
        <w:t xml:space="preserve">omisji </w:t>
      </w:r>
      <w:r w:rsidR="006005FF">
        <w:rPr>
          <w:kern w:val="2"/>
          <w:sz w:val="24"/>
          <w:lang w:eastAsia="ar-SA"/>
        </w:rPr>
        <w:t>k</w:t>
      </w:r>
      <w:r>
        <w:rPr>
          <w:kern w:val="2"/>
          <w:sz w:val="24"/>
          <w:lang w:eastAsia="ar-SA"/>
        </w:rPr>
        <w:t>onkursowej.</w:t>
      </w:r>
    </w:p>
    <w:p w:rsidR="0052373F" w:rsidRDefault="0052373F" w:rsidP="0052373F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52373F" w:rsidRDefault="0052373F" w:rsidP="0052373F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§ </w:t>
      </w:r>
      <w:r w:rsidR="005B68F3">
        <w:rPr>
          <w:b/>
          <w:kern w:val="2"/>
          <w:sz w:val="24"/>
          <w:lang w:eastAsia="ar-SA"/>
        </w:rPr>
        <w:t>5</w:t>
      </w:r>
      <w:r>
        <w:rPr>
          <w:b/>
          <w:kern w:val="2"/>
          <w:sz w:val="24"/>
          <w:lang w:eastAsia="ar-SA"/>
        </w:rPr>
        <w:t>.</w:t>
      </w:r>
      <w:r w:rsidR="00EF4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Zarządzenie wchodzi w życie z dniem podpisania.</w:t>
      </w:r>
    </w:p>
    <w:p w:rsidR="007E325C" w:rsidRDefault="007E325C" w:rsidP="0052373F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7E325C" w:rsidRDefault="007E325C" w:rsidP="0052373F">
      <w:pPr>
        <w:widowControl w:val="0"/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7E325C" w:rsidRDefault="00EF4833" w:rsidP="00EF4833">
      <w:pPr>
        <w:widowControl w:val="0"/>
        <w:tabs>
          <w:tab w:val="center" w:pos="6521"/>
        </w:tabs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ab/>
      </w:r>
      <w:r w:rsidR="007E325C">
        <w:rPr>
          <w:kern w:val="2"/>
          <w:sz w:val="24"/>
          <w:lang w:eastAsia="ar-SA"/>
        </w:rPr>
        <w:t xml:space="preserve">PREZYDENT MIASTA </w:t>
      </w:r>
    </w:p>
    <w:p w:rsidR="007E325C" w:rsidRDefault="007E325C" w:rsidP="00EF4833">
      <w:pPr>
        <w:widowControl w:val="0"/>
        <w:tabs>
          <w:tab w:val="center" w:pos="6521"/>
        </w:tabs>
        <w:suppressAutoHyphens/>
        <w:spacing w:after="0" w:line="240" w:lineRule="auto"/>
        <w:ind w:left="284"/>
        <w:jc w:val="both"/>
        <w:rPr>
          <w:kern w:val="2"/>
          <w:sz w:val="24"/>
          <w:lang w:eastAsia="ar-SA"/>
        </w:rPr>
      </w:pPr>
    </w:p>
    <w:p w:rsidR="004A3459" w:rsidRDefault="00EF4833" w:rsidP="00EF4833">
      <w:pPr>
        <w:widowControl w:val="0"/>
        <w:tabs>
          <w:tab w:val="center" w:pos="6521"/>
        </w:tabs>
        <w:suppressAutoHyphens/>
        <w:spacing w:after="0" w:line="240" w:lineRule="auto"/>
        <w:ind w:left="284"/>
        <w:jc w:val="both"/>
      </w:pPr>
      <w:r>
        <w:rPr>
          <w:kern w:val="2"/>
          <w:sz w:val="24"/>
          <w:lang w:eastAsia="ar-SA"/>
        </w:rPr>
        <w:tab/>
      </w:r>
      <w:r w:rsidR="007E325C">
        <w:rPr>
          <w:kern w:val="2"/>
          <w:sz w:val="24"/>
          <w:lang w:eastAsia="ar-SA"/>
        </w:rPr>
        <w:t xml:space="preserve">Janusz </w:t>
      </w:r>
      <w:proofErr w:type="spellStart"/>
      <w:r w:rsidR="007E325C">
        <w:rPr>
          <w:kern w:val="2"/>
          <w:sz w:val="24"/>
          <w:lang w:eastAsia="ar-SA"/>
        </w:rPr>
        <w:t>Żmurkiewicz</w:t>
      </w:r>
      <w:proofErr w:type="spellEnd"/>
    </w:p>
    <w:sectPr w:rsidR="004A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3AD75EB"/>
    <w:multiLevelType w:val="hybridMultilevel"/>
    <w:tmpl w:val="18DAB1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827E7F"/>
    <w:multiLevelType w:val="hybridMultilevel"/>
    <w:tmpl w:val="96A60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D42BE"/>
    <w:multiLevelType w:val="hybridMultilevel"/>
    <w:tmpl w:val="9D6CB64A"/>
    <w:lvl w:ilvl="0" w:tplc="D9F2AACA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726B4094"/>
    <w:multiLevelType w:val="hybridMultilevel"/>
    <w:tmpl w:val="FA26235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F"/>
    <w:rsid w:val="00330037"/>
    <w:rsid w:val="003947B9"/>
    <w:rsid w:val="00411523"/>
    <w:rsid w:val="0046122E"/>
    <w:rsid w:val="004A3459"/>
    <w:rsid w:val="0052373F"/>
    <w:rsid w:val="005B68F3"/>
    <w:rsid w:val="005D0961"/>
    <w:rsid w:val="006005FF"/>
    <w:rsid w:val="007E325C"/>
    <w:rsid w:val="00857335"/>
    <w:rsid w:val="00D42FF7"/>
    <w:rsid w:val="00E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356D"/>
  <w15:chartTrackingRefBased/>
  <w15:docId w15:val="{7C2A7330-8D2F-498D-B172-D643565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73F"/>
    <w:pPr>
      <w:spacing w:line="252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7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7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Gralak Małgorzata</dc:creator>
  <cp:keywords/>
  <dc:description/>
  <cp:lastModifiedBy>Gralak Małgorzata</cp:lastModifiedBy>
  <cp:revision>10</cp:revision>
  <cp:lastPrinted>2021-02-18T07:37:00Z</cp:lastPrinted>
  <dcterms:created xsi:type="dcterms:W3CDTF">2021-02-11T12:54:00Z</dcterms:created>
  <dcterms:modified xsi:type="dcterms:W3CDTF">2021-03-08T11:29:00Z</dcterms:modified>
</cp:coreProperties>
</file>