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63C" w:rsidRDefault="00812311" w:rsidP="002A063C">
      <w:pPr>
        <w:pStyle w:val="NormalnyWeb"/>
        <w:spacing w:before="0" w:beforeAutospacing="0" w:after="0" w:afterAutospacing="0"/>
        <w:ind w:left="15"/>
        <w:jc w:val="center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ZARZĄDZENIE NR 106/</w:t>
      </w:r>
      <w:bookmarkStart w:id="0" w:name="_GoBack"/>
      <w:bookmarkEnd w:id="0"/>
      <w:r w:rsidR="002A063C">
        <w:rPr>
          <w:b/>
          <w:bCs/>
          <w:color w:val="000000"/>
        </w:rPr>
        <w:t>2021</w:t>
      </w:r>
    </w:p>
    <w:p w:rsidR="002A063C" w:rsidRDefault="002A063C" w:rsidP="002A063C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PREZYDENTA MIASTA ŚWINOUJŚCIE</w:t>
      </w:r>
    </w:p>
    <w:p w:rsidR="002A063C" w:rsidRDefault="00812311" w:rsidP="002A063C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proofErr w:type="gramStart"/>
      <w:r>
        <w:rPr>
          <w:color w:val="000000"/>
        </w:rPr>
        <w:t>z</w:t>
      </w:r>
      <w:proofErr w:type="gramEnd"/>
      <w:r>
        <w:rPr>
          <w:color w:val="000000"/>
        </w:rPr>
        <w:t xml:space="preserve"> dnia 22 lutego</w:t>
      </w:r>
      <w:r w:rsidR="002A063C">
        <w:rPr>
          <w:color w:val="000000"/>
        </w:rPr>
        <w:t xml:space="preserve"> 2021 r.</w:t>
      </w:r>
    </w:p>
    <w:p w:rsidR="002A063C" w:rsidRDefault="002A063C" w:rsidP="002A063C">
      <w:pPr>
        <w:rPr>
          <w:rFonts w:ascii="Calibri" w:eastAsia="Times New Roman" w:hAnsi="Calibri" w:cs="Calibri"/>
          <w:color w:val="000000"/>
        </w:rPr>
      </w:pPr>
    </w:p>
    <w:p w:rsidR="002A063C" w:rsidRDefault="002A063C" w:rsidP="002A063C">
      <w:pPr>
        <w:pStyle w:val="NormalnyWeb"/>
        <w:spacing w:before="0" w:beforeAutospacing="0" w:after="120" w:afterAutospacing="0"/>
        <w:jc w:val="center"/>
        <w:rPr>
          <w:rFonts w:ascii="Calibri" w:hAnsi="Calibri" w:cs="Calibri"/>
          <w:color w:val="000000"/>
        </w:rPr>
      </w:pPr>
      <w:proofErr w:type="gramStart"/>
      <w:r>
        <w:rPr>
          <w:b/>
          <w:bCs/>
          <w:color w:val="000000"/>
        </w:rPr>
        <w:t>w</w:t>
      </w:r>
      <w:proofErr w:type="gramEnd"/>
      <w:r>
        <w:rPr>
          <w:b/>
          <w:bCs/>
          <w:color w:val="000000"/>
        </w:rPr>
        <w:t xml:space="preserve"> sprawie ustalenia innego terminu zapłaty opłaty rocznej z tytułu użytkowania wieczystego gruntów położonych w Świnoujściu stanowiących własność Gminy </w:t>
      </w:r>
      <w:r w:rsidR="00092E98">
        <w:rPr>
          <w:b/>
          <w:bCs/>
          <w:color w:val="000000"/>
        </w:rPr>
        <w:t xml:space="preserve">Miasto Świnoujście </w:t>
      </w:r>
      <w:r>
        <w:rPr>
          <w:b/>
          <w:bCs/>
          <w:color w:val="000000"/>
        </w:rPr>
        <w:t>i Skarbu Państwa</w:t>
      </w:r>
    </w:p>
    <w:p w:rsidR="002A063C" w:rsidRDefault="002A063C" w:rsidP="002A063C">
      <w:pPr>
        <w:spacing w:after="240"/>
        <w:rPr>
          <w:rFonts w:ascii="Calibri" w:eastAsia="Times New Roman" w:hAnsi="Calibri" w:cs="Calibri"/>
          <w:color w:val="000000"/>
        </w:rPr>
      </w:pPr>
    </w:p>
    <w:p w:rsidR="002A063C" w:rsidRDefault="002A063C" w:rsidP="002A063C">
      <w:pPr>
        <w:pStyle w:val="NormalnyWeb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 xml:space="preserve">Na podstawie: art.71 ust.4  ustawy z dnia 21 sierpnia 1997 r. o gospodarce nieruchomościami (Dz. U. </w:t>
      </w:r>
      <w:proofErr w:type="gramStart"/>
      <w:r>
        <w:rPr>
          <w:color w:val="000000"/>
        </w:rPr>
        <w:t>z</w:t>
      </w:r>
      <w:proofErr w:type="gramEnd"/>
      <w:r>
        <w:rPr>
          <w:color w:val="000000"/>
        </w:rPr>
        <w:t xml:space="preserve"> 2020 r. poz.1990 ze zm.), postanawiam:</w:t>
      </w:r>
    </w:p>
    <w:p w:rsidR="002A063C" w:rsidRDefault="002A063C" w:rsidP="002A063C">
      <w:pPr>
        <w:rPr>
          <w:rFonts w:ascii="Calibri" w:eastAsia="Times New Roman" w:hAnsi="Calibri" w:cs="Calibri"/>
          <w:color w:val="000000"/>
        </w:rPr>
      </w:pPr>
    </w:p>
    <w:p w:rsidR="002A063C" w:rsidRDefault="002A063C" w:rsidP="002A063C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§ 1.</w:t>
      </w:r>
      <w:r>
        <w:rPr>
          <w:color w:val="000000"/>
        </w:rPr>
        <w:t xml:space="preserve"> 1. W związku z trwającym na terenie kraju  stanem epidemicznym </w:t>
      </w:r>
      <w:proofErr w:type="gramStart"/>
      <w:r>
        <w:rPr>
          <w:color w:val="000000"/>
        </w:rPr>
        <w:t>związanym                                z</w:t>
      </w:r>
      <w:proofErr w:type="gramEnd"/>
      <w:r>
        <w:rPr>
          <w:color w:val="000000"/>
        </w:rPr>
        <w:t xml:space="preserve"> występowaniem wirusa SARS-CoV-2, w konsekwencji którego doszło do pogorszenia się sytuacji gospodarczej przedsiębiorców prowadzących działalność gospodarczą na terenie Gminy Miasto Świnoujście,   postanawiam ustanowić dla przedsiębiorców w rozumieniu art. 4 ust. 1 lub 2 ustawy z dnia 6 marca 2018 r. – Prawo przedsiębiorców, inny termin zapłaty opłaty rocznej za rok 2021  z tytułu użytkowania wieczystego gruntów położonych </w:t>
      </w:r>
      <w:r w:rsidR="00A20932">
        <w:rPr>
          <w:color w:val="000000"/>
        </w:rPr>
        <w:t xml:space="preserve">                </w:t>
      </w:r>
      <w:r>
        <w:rPr>
          <w:color w:val="000000"/>
        </w:rPr>
        <w:t>w Świnoujściu stanowiących własność Gminy</w:t>
      </w:r>
      <w:r w:rsidR="00092E98">
        <w:rPr>
          <w:color w:val="000000"/>
        </w:rPr>
        <w:t xml:space="preserve"> Miasto Świnoujście</w:t>
      </w:r>
      <w:r>
        <w:rPr>
          <w:color w:val="000000"/>
        </w:rPr>
        <w:t xml:space="preserve"> i Skarbu Państwa, na których przedsiębiorca prowadzi działalność gospodarczą .</w:t>
      </w:r>
    </w:p>
    <w:p w:rsidR="002A063C" w:rsidRDefault="002A063C" w:rsidP="002A063C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 xml:space="preserve">            2.  Opłatę za użytkowanie wieczyste za 2021 rok należy uiścić nie później niż do dnia 02 listopada 2021 roku.</w:t>
      </w:r>
    </w:p>
    <w:p w:rsidR="002A063C" w:rsidRDefault="002A063C" w:rsidP="002A063C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3.  Ustalenie nowego terminu następuje na pisemny wniosek Przedsiębiorcy złożony najpóźniej do 17 marca 2021r.( decyduje data wpływu wniosku do </w:t>
      </w:r>
      <w:proofErr w:type="gramStart"/>
      <w:r>
        <w:rPr>
          <w:color w:val="000000"/>
        </w:rPr>
        <w:t xml:space="preserve">Urzędu ).  </w:t>
      </w:r>
      <w:proofErr w:type="gramEnd"/>
    </w:p>
    <w:p w:rsidR="002A063C" w:rsidRDefault="002A063C" w:rsidP="002A063C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 xml:space="preserve">                                    </w:t>
      </w:r>
    </w:p>
    <w:p w:rsidR="002A063C" w:rsidRDefault="002A063C" w:rsidP="002A063C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proofErr w:type="gramStart"/>
      <w:r>
        <w:rPr>
          <w:b/>
          <w:bCs/>
          <w:color w:val="000000"/>
        </w:rPr>
        <w:t>§ 2.</w:t>
      </w:r>
      <w:r>
        <w:rPr>
          <w:color w:val="000000"/>
        </w:rPr>
        <w:t xml:space="preserve"> . </w:t>
      </w:r>
      <w:proofErr w:type="gramEnd"/>
      <w:r>
        <w:rPr>
          <w:color w:val="000000"/>
        </w:rPr>
        <w:t>Wzór wniosku stanowi załącznik nr 1 do niniejszego zarządzenia.</w:t>
      </w:r>
    </w:p>
    <w:p w:rsidR="002A063C" w:rsidRDefault="002A063C" w:rsidP="002A063C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2A063C" w:rsidRDefault="002A063C" w:rsidP="002A063C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§ 3. </w:t>
      </w:r>
      <w:r>
        <w:rPr>
          <w:color w:val="000000"/>
        </w:rPr>
        <w:t xml:space="preserve">Wykonanie    zarządzenia   powierza    się   Naczelnikowi  Wydziału Ewidencji  i Obrotu Nieruchomościami. </w:t>
      </w:r>
    </w:p>
    <w:p w:rsidR="002A063C" w:rsidRDefault="002A063C" w:rsidP="002A063C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:rsidR="002A063C" w:rsidRDefault="002A063C" w:rsidP="002A063C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b/>
          <w:bCs/>
        </w:rPr>
        <w:t>§ 4.</w:t>
      </w:r>
      <w:r>
        <w:rPr>
          <w:color w:val="000000"/>
        </w:rPr>
        <w:t xml:space="preserve"> Zarządzenie wchodzi w życie z dniem podjęcia.</w:t>
      </w:r>
    </w:p>
    <w:p w:rsidR="002A063C" w:rsidRDefault="002A063C" w:rsidP="002A063C">
      <w:pPr>
        <w:spacing w:after="24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</w:rPr>
        <w:br/>
      </w:r>
    </w:p>
    <w:p w:rsidR="002A063C" w:rsidRDefault="002A063C" w:rsidP="002A063C">
      <w:pPr>
        <w:jc w:val="center"/>
        <w:rPr>
          <w:rFonts w:eastAsia="Times New Roman"/>
          <w:color w:val="000000"/>
        </w:rPr>
      </w:pPr>
      <w:r w:rsidRPr="00BF0DAD">
        <w:rPr>
          <w:rFonts w:eastAsia="Times New Roman"/>
          <w:color w:val="000000"/>
        </w:rPr>
        <w:t xml:space="preserve">                                                                              PREZYDENT MIASTA</w:t>
      </w:r>
      <w:r>
        <w:rPr>
          <w:rFonts w:eastAsia="Times New Roman"/>
          <w:color w:val="000000"/>
        </w:rPr>
        <w:t xml:space="preserve"> </w:t>
      </w:r>
    </w:p>
    <w:p w:rsidR="002A063C" w:rsidRPr="00BF0DAD" w:rsidRDefault="002A063C" w:rsidP="002A063C">
      <w:pPr>
        <w:jc w:val="center"/>
        <w:rPr>
          <w:rFonts w:eastAsia="Times New Roman"/>
          <w:color w:val="000000"/>
        </w:rPr>
      </w:pPr>
    </w:p>
    <w:p w:rsidR="002A063C" w:rsidRPr="00BF0DAD" w:rsidRDefault="002A063C" w:rsidP="002A063C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BF0DAD"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  </w:t>
      </w:r>
      <w:proofErr w:type="gramStart"/>
      <w:r w:rsidRPr="00BF0DAD">
        <w:rPr>
          <w:color w:val="000000"/>
        </w:rPr>
        <w:t>mgr</w:t>
      </w:r>
      <w:proofErr w:type="gramEnd"/>
      <w:r w:rsidRPr="00BF0DAD">
        <w:rPr>
          <w:color w:val="000000"/>
        </w:rPr>
        <w:t xml:space="preserve"> inż. Janusz Żmurkiewicz</w:t>
      </w:r>
    </w:p>
    <w:p w:rsidR="002A063C" w:rsidRDefault="002A063C" w:rsidP="002A063C">
      <w:pPr>
        <w:spacing w:after="240"/>
        <w:rPr>
          <w:rFonts w:ascii="Calibri" w:eastAsia="Times New Roman" w:hAnsi="Calibri" w:cs="Calibri"/>
          <w:color w:val="000000"/>
        </w:rPr>
      </w:pPr>
      <w:r w:rsidRPr="00BF0DAD">
        <w:rPr>
          <w:rFonts w:eastAsia="Times New Roman"/>
          <w:color w:val="000000"/>
        </w:rPr>
        <w:br/>
      </w:r>
    </w:p>
    <w:p w:rsidR="008507EA" w:rsidRDefault="008507EA"/>
    <w:sectPr w:rsidR="00850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DAD"/>
    <w:rsid w:val="00041F68"/>
    <w:rsid w:val="00092E98"/>
    <w:rsid w:val="002A063C"/>
    <w:rsid w:val="006618BB"/>
    <w:rsid w:val="007D3B5E"/>
    <w:rsid w:val="00812311"/>
    <w:rsid w:val="008507EA"/>
    <w:rsid w:val="008C034D"/>
    <w:rsid w:val="00A20932"/>
    <w:rsid w:val="00A82AC9"/>
    <w:rsid w:val="00BB7687"/>
    <w:rsid w:val="00BF0DAD"/>
    <w:rsid w:val="00CC1F03"/>
    <w:rsid w:val="00D34A98"/>
    <w:rsid w:val="00D86803"/>
    <w:rsid w:val="00F9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5FE3"/>
  <w15:docId w15:val="{C9E816F4-B181-4AFC-90C3-4CE28663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DA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F0D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86CA3-3020-4F6B-A49E-1C039577E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 Bernadeta</dc:creator>
  <cp:lastModifiedBy>Karczewicz-Cepa Anna</cp:lastModifiedBy>
  <cp:revision>3</cp:revision>
  <cp:lastPrinted>2021-02-22T08:45:00Z</cp:lastPrinted>
  <dcterms:created xsi:type="dcterms:W3CDTF">2021-02-22T11:14:00Z</dcterms:created>
  <dcterms:modified xsi:type="dcterms:W3CDTF">2021-02-22T11:40:00Z</dcterms:modified>
</cp:coreProperties>
</file>