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71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D114AA" w:rsidRDefault="00D114AA" w:rsidP="00D114AA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282620">
        <w:rPr>
          <w:b/>
          <w:kern w:val="1"/>
          <w:sz w:val="24"/>
          <w:lang w:eastAsia="ar-SA"/>
        </w:rPr>
        <w:t>28</w:t>
      </w:r>
      <w:r w:rsidR="00085A91">
        <w:rPr>
          <w:b/>
          <w:kern w:val="1"/>
          <w:sz w:val="24"/>
          <w:lang w:eastAsia="ar-SA"/>
        </w:rPr>
        <w:t>/2021</w:t>
      </w:r>
    </w:p>
    <w:p w:rsidR="00D114AA" w:rsidRDefault="00D114AA" w:rsidP="00D114AA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PREZYDENTA MIASTA ŚWINOUJŚCIE</w:t>
      </w:r>
    </w:p>
    <w:p w:rsidR="00C01939" w:rsidRPr="00085A91" w:rsidRDefault="001300F9" w:rsidP="00D114AA">
      <w:pPr>
        <w:widowControl w:val="0"/>
        <w:suppressAutoHyphens/>
        <w:spacing w:after="120" w:line="100" w:lineRule="atLeast"/>
        <w:jc w:val="center"/>
        <w:rPr>
          <w:kern w:val="1"/>
          <w:sz w:val="24"/>
          <w:lang w:eastAsia="ar-SA"/>
        </w:rPr>
      </w:pPr>
      <w:proofErr w:type="gramStart"/>
      <w:r w:rsidRPr="00085A91">
        <w:rPr>
          <w:kern w:val="1"/>
          <w:sz w:val="24"/>
          <w:lang w:eastAsia="ar-SA"/>
        </w:rPr>
        <w:t>z</w:t>
      </w:r>
      <w:proofErr w:type="gramEnd"/>
      <w:r w:rsidRPr="00085A91">
        <w:rPr>
          <w:kern w:val="1"/>
          <w:sz w:val="24"/>
          <w:lang w:eastAsia="ar-SA"/>
        </w:rPr>
        <w:t xml:space="preserve"> dnia </w:t>
      </w:r>
      <w:r w:rsidR="00282620">
        <w:rPr>
          <w:kern w:val="1"/>
          <w:sz w:val="24"/>
          <w:lang w:eastAsia="ar-SA"/>
        </w:rPr>
        <w:t xml:space="preserve">14 </w:t>
      </w:r>
      <w:r w:rsidR="00085A91" w:rsidRPr="00085A91">
        <w:rPr>
          <w:kern w:val="1"/>
          <w:sz w:val="24"/>
          <w:lang w:eastAsia="ar-SA"/>
        </w:rPr>
        <w:t>stycznia 2021</w:t>
      </w:r>
      <w:r w:rsidR="00C01939" w:rsidRPr="00085A91">
        <w:rPr>
          <w:kern w:val="1"/>
          <w:sz w:val="24"/>
          <w:lang w:eastAsia="ar-SA"/>
        </w:rPr>
        <w:t xml:space="preserve"> roku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FA2ED8" w:rsidRPr="00BD7973" w:rsidRDefault="00C01939" w:rsidP="00D114AA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przeprowadzenia otwartego konkursu ofert na</w:t>
      </w:r>
      <w:r w:rsidR="00E46F57" w:rsidRPr="00BD7973">
        <w:rPr>
          <w:b/>
          <w:kern w:val="1"/>
          <w:sz w:val="24"/>
          <w:lang w:eastAsia="ar-SA"/>
        </w:rPr>
        <w:t xml:space="preserve"> realizację zadań</w:t>
      </w:r>
      <w:r w:rsidR="00D114AA">
        <w:rPr>
          <w:b/>
          <w:kern w:val="1"/>
          <w:sz w:val="24"/>
          <w:lang w:eastAsia="ar-SA"/>
        </w:rPr>
        <w:t xml:space="preserve"> </w:t>
      </w:r>
      <w:r w:rsidRPr="00BD7973">
        <w:rPr>
          <w:b/>
          <w:kern w:val="1"/>
          <w:sz w:val="24"/>
          <w:lang w:eastAsia="ar-SA"/>
        </w:rPr>
        <w:t>z z</w:t>
      </w:r>
      <w:r w:rsidR="00D114AA">
        <w:rPr>
          <w:b/>
          <w:kern w:val="1"/>
          <w:sz w:val="24"/>
          <w:lang w:eastAsia="ar-SA"/>
        </w:rPr>
        <w:t>akresu</w:t>
      </w:r>
      <w:r w:rsidR="00F93F2C" w:rsidRPr="00BD7973">
        <w:rPr>
          <w:b/>
          <w:kern w:val="1"/>
          <w:sz w:val="24"/>
          <w:lang w:eastAsia="ar-SA"/>
        </w:rPr>
        <w:t xml:space="preserve"> zdrowia publicznego</w:t>
      </w:r>
      <w:bookmarkStart w:id="0" w:name="_GoBack"/>
      <w:bookmarkEnd w:id="0"/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A848C2" w:rsidRPr="00BD7973">
        <w:rPr>
          <w:sz w:val="24"/>
          <w:lang w:eastAsia="en-US" w:bidi="en-US"/>
        </w:rPr>
        <w:t xml:space="preserve"> i 4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 xml:space="preserve">ustawy z dnia 11 września 2015 r. o zdrowiu publicznym </w:t>
      </w:r>
      <w:r w:rsidR="008579B9" w:rsidRPr="00BD7973">
        <w:rPr>
          <w:sz w:val="24"/>
          <w:lang w:eastAsia="ar-SA"/>
        </w:rPr>
        <w:t>(Dz. U. z 2019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BD7973" w:rsidRPr="00BD7973">
        <w:rPr>
          <w:sz w:val="24"/>
          <w:lang w:eastAsia="ar-SA"/>
        </w:rPr>
        <w:t xml:space="preserve"> poz. 2365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7E59D8">
        <w:rPr>
          <w:sz w:val="24"/>
          <w:lang w:eastAsia="ar-SA"/>
        </w:rPr>
        <w:t>celu 2 pkt 3</w:t>
      </w:r>
      <w:r w:rsidR="00C625C5">
        <w:rPr>
          <w:sz w:val="24"/>
          <w:lang w:eastAsia="ar-SA"/>
        </w:rPr>
        <w:t xml:space="preserve"> i celu 3 </w:t>
      </w:r>
      <w:proofErr w:type="gramStart"/>
      <w:r w:rsidR="00C625C5">
        <w:rPr>
          <w:sz w:val="24"/>
          <w:lang w:eastAsia="ar-SA"/>
        </w:rPr>
        <w:t xml:space="preserve">pkt 4 </w:t>
      </w:r>
      <w:r w:rsidR="00E53377">
        <w:rPr>
          <w:sz w:val="24"/>
          <w:lang w:eastAsia="ar-SA"/>
        </w:rPr>
        <w:t xml:space="preserve"> Programu</w:t>
      </w:r>
      <w:proofErr w:type="gramEnd"/>
      <w:r w:rsidR="00E53377">
        <w:rPr>
          <w:sz w:val="24"/>
          <w:lang w:eastAsia="ar-SA"/>
        </w:rPr>
        <w:t xml:space="preserve"> profilaktyki i rozwiazywania problemów alkoholowych oraz przeciwdz</w:t>
      </w:r>
      <w:r w:rsidR="00C51B4A">
        <w:rPr>
          <w:sz w:val="24"/>
          <w:lang w:eastAsia="ar-SA"/>
        </w:rPr>
        <w:t xml:space="preserve">iałania narkomanii na rok 2021 </w:t>
      </w:r>
      <w:r w:rsidR="00E53377">
        <w:rPr>
          <w:sz w:val="24"/>
          <w:lang w:eastAsia="ar-SA"/>
        </w:rPr>
        <w:t>przyjętego uc</w:t>
      </w:r>
      <w:r w:rsidR="00C51B4A">
        <w:rPr>
          <w:sz w:val="24"/>
          <w:lang w:eastAsia="ar-SA"/>
        </w:rPr>
        <w:t>hwałą nr</w:t>
      </w:r>
      <w:r w:rsidR="00AA3D2C">
        <w:rPr>
          <w:sz w:val="24"/>
          <w:lang w:eastAsia="ar-SA"/>
        </w:rPr>
        <w:t xml:space="preserve"> </w:t>
      </w:r>
      <w:r w:rsidR="00C51B4A">
        <w:rPr>
          <w:sz w:val="24"/>
          <w:lang w:eastAsia="ar-SA"/>
        </w:rPr>
        <w:t xml:space="preserve">XLI/330/2020 </w:t>
      </w:r>
      <w:r w:rsidR="00077349">
        <w:rPr>
          <w:sz w:val="24"/>
          <w:lang w:eastAsia="ar-SA"/>
        </w:rPr>
        <w:t xml:space="preserve">z dnia 17 grudnia 2020 r. </w:t>
      </w:r>
      <w:r w:rsidRPr="00BD7973">
        <w:rPr>
          <w:kern w:val="1"/>
          <w:sz w:val="24"/>
          <w:lang w:eastAsia="ar-SA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§ 1.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 xml:space="preserve">zam otwarty konkurs ofert na wykonanie </w:t>
      </w:r>
      <w:r w:rsidR="00E53377">
        <w:rPr>
          <w:kern w:val="1"/>
          <w:sz w:val="24"/>
          <w:lang w:eastAsia="ar-SA"/>
        </w:rPr>
        <w:t>w roku 2021</w:t>
      </w:r>
      <w:r w:rsidR="007C0648" w:rsidRPr="00BD7973">
        <w:rPr>
          <w:kern w:val="1"/>
          <w:sz w:val="24"/>
          <w:lang w:eastAsia="ar-SA"/>
        </w:rPr>
        <w:t xml:space="preserve"> nw.</w:t>
      </w:r>
      <w:r w:rsidR="00373AE6" w:rsidRPr="00BD7973">
        <w:rPr>
          <w:kern w:val="1"/>
          <w:sz w:val="24"/>
          <w:lang w:eastAsia="ar-SA"/>
        </w:rPr>
        <w:t xml:space="preserve"> zadań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 zakresu zdrowia publicznego</w:t>
      </w:r>
      <w:r w:rsidR="00B86105" w:rsidRPr="00BD7973">
        <w:rPr>
          <w:kern w:val="1"/>
          <w:sz w:val="24"/>
          <w:lang w:eastAsia="ar-SA"/>
        </w:rPr>
        <w:t>:</w:t>
      </w:r>
      <w:r w:rsidR="00F93F2C" w:rsidRPr="00BD7973">
        <w:rPr>
          <w:kern w:val="1"/>
          <w:sz w:val="24"/>
          <w:lang w:eastAsia="ar-SA"/>
        </w:rPr>
        <w:t xml:space="preserve"> </w:t>
      </w:r>
    </w:p>
    <w:p w:rsidR="00373AE6" w:rsidRPr="00BD7973" w:rsidRDefault="00853C6B" w:rsidP="005203BC">
      <w:pPr>
        <w:pStyle w:val="Li"/>
        <w:numPr>
          <w:ilvl w:val="0"/>
          <w:numId w:val="5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>realizacja</w:t>
      </w:r>
      <w:r w:rsidR="00373AE6" w:rsidRPr="00BD7973">
        <w:t xml:space="preserve"> programu z zakresu profilaktyki sele</w:t>
      </w:r>
      <w:r w:rsidR="0096162C" w:rsidRPr="00BD7973">
        <w:t xml:space="preserve">ktywnej dla dzieci i młodzieży </w:t>
      </w:r>
      <w:r w:rsidR="00373AE6" w:rsidRPr="00BD7973">
        <w:t xml:space="preserve">zagrożonych wykluczeniem społecznym </w:t>
      </w:r>
      <w:r w:rsidR="00D8004A" w:rsidRPr="00BD7973">
        <w:rPr>
          <w:lang w:val="pl-PL"/>
        </w:rPr>
        <w:t xml:space="preserve">tj. </w:t>
      </w:r>
      <w:proofErr w:type="gramStart"/>
      <w:r w:rsidR="00D8004A" w:rsidRPr="00BD7973">
        <w:rPr>
          <w:lang w:val="pl-PL"/>
        </w:rPr>
        <w:t>takich</w:t>
      </w:r>
      <w:proofErr w:type="gramEnd"/>
      <w:r w:rsidR="00D8004A" w:rsidRPr="00BD7973">
        <w:rPr>
          <w:lang w:val="pl-PL"/>
        </w:rPr>
        <w:t>, które ze względu na deficyty emocjonalne i społeczne mogą wymagać nauczania indywidua</w:t>
      </w:r>
      <w:r w:rsidR="001830B8">
        <w:rPr>
          <w:lang w:val="pl-PL"/>
        </w:rPr>
        <w:t>lnego lub</w:t>
      </w:r>
      <w:r w:rsidR="00BD7973">
        <w:rPr>
          <w:lang w:val="pl-PL"/>
        </w:rPr>
        <w:t xml:space="preserve"> są </w:t>
      </w:r>
      <w:r w:rsidR="00DE2691">
        <w:rPr>
          <w:lang w:val="pl-PL"/>
        </w:rPr>
        <w:t>objęte nauczaniem indywidualnym bądź</w:t>
      </w:r>
      <w:r w:rsidR="00BD7973">
        <w:rPr>
          <w:lang w:val="pl-PL"/>
        </w:rPr>
        <w:t xml:space="preserve"> </w:t>
      </w:r>
      <w:r w:rsidR="00D8004A" w:rsidRPr="00BD7973">
        <w:rPr>
          <w:lang w:val="pl-PL"/>
        </w:rPr>
        <w:t>zindy</w:t>
      </w:r>
      <w:r w:rsidR="00E612E2" w:rsidRPr="00BD7973">
        <w:rPr>
          <w:lang w:val="pl-PL"/>
        </w:rPr>
        <w:t>widualizowaną ścieżką nauczania</w:t>
      </w:r>
      <w:r w:rsidR="0080263D" w:rsidRPr="00BD7973">
        <w:t xml:space="preserve"> </w:t>
      </w:r>
      <w:r w:rsidR="00373AE6" w:rsidRPr="00BD7973">
        <w:t xml:space="preserve">- kwota przeznaczona na realizację zadania </w:t>
      </w:r>
      <w:r w:rsidR="00A848C2" w:rsidRPr="00BD7973">
        <w:t xml:space="preserve"> </w:t>
      </w:r>
      <w:r w:rsidR="00EA38D0" w:rsidRPr="00BD7973">
        <w:t xml:space="preserve">27.880 </w:t>
      </w:r>
      <w:r w:rsidR="00C41243" w:rsidRPr="00BD7973">
        <w:t xml:space="preserve"> </w:t>
      </w:r>
      <w:r w:rsidR="002F7DB3" w:rsidRPr="00BD7973">
        <w:t>zł,</w:t>
      </w:r>
    </w:p>
    <w:p w:rsidR="008C2A3C" w:rsidRPr="00BD7973" w:rsidRDefault="00853C6B" w:rsidP="005203BC">
      <w:pPr>
        <w:pStyle w:val="Li"/>
        <w:numPr>
          <w:ilvl w:val="0"/>
          <w:numId w:val="5"/>
        </w:numPr>
        <w:tabs>
          <w:tab w:val="left" w:pos="425"/>
        </w:tabs>
        <w:ind w:left="357" w:hanging="357"/>
        <w:jc w:val="both"/>
        <w:rPr>
          <w:lang w:val="pl-PL"/>
        </w:rPr>
      </w:pPr>
      <w:r w:rsidRPr="00BD7973">
        <w:t>r</w:t>
      </w:r>
      <w:r w:rsidR="00373AE6" w:rsidRPr="00BD7973">
        <w:t>ealizacja programów profilaktycznych wspierających rodziców</w:t>
      </w:r>
      <w:r w:rsidR="00A848C2" w:rsidRPr="00BD7973">
        <w:t xml:space="preserve">/opiekunów </w:t>
      </w:r>
      <w:r w:rsidR="00373AE6" w:rsidRPr="00BD7973">
        <w:t>w prawidłowym wypełnianiu ról rodzicielskich</w:t>
      </w:r>
      <w:r w:rsidRPr="00BD7973">
        <w:t xml:space="preserve"> </w:t>
      </w:r>
      <w:r w:rsidR="002F766A" w:rsidRPr="00BD7973">
        <w:t xml:space="preserve"> -</w:t>
      </w:r>
      <w:r w:rsidR="00373AE6" w:rsidRPr="00BD7973">
        <w:t xml:space="preserve"> kwota przeznaczona na realizację zadania </w:t>
      </w:r>
      <w:r w:rsidRPr="00BD7973">
        <w:t xml:space="preserve"> </w:t>
      </w:r>
      <w:r w:rsidR="002F766A" w:rsidRPr="00BD7973">
        <w:t xml:space="preserve"> </w:t>
      </w:r>
      <w:r w:rsidR="00DC033D">
        <w:t xml:space="preserve">28.080 </w:t>
      </w:r>
      <w:r w:rsidR="00DE2691">
        <w:t>zł.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</w:t>
      </w:r>
      <w:proofErr w:type="gramStart"/>
      <w:r w:rsidR="002F7DB3" w:rsidRPr="00BD7973">
        <w:rPr>
          <w:kern w:val="1"/>
          <w:sz w:val="24"/>
          <w:lang w:eastAsia="ar-SA"/>
        </w:rPr>
        <w:t xml:space="preserve">w §1 </w:t>
      </w:r>
      <w:r w:rsidRPr="00BD7973">
        <w:rPr>
          <w:kern w:val="1"/>
          <w:sz w:val="24"/>
          <w:lang w:eastAsia="ar-SA"/>
        </w:rPr>
        <w:t xml:space="preserve"> w</w:t>
      </w:r>
      <w:proofErr w:type="gramEnd"/>
      <w:r w:rsidRPr="00BD7973">
        <w:rPr>
          <w:kern w:val="1"/>
          <w:sz w:val="24"/>
          <w:lang w:eastAsia="ar-SA"/>
        </w:rPr>
        <w:t xml:space="preserve">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Gabriela </w:t>
      </w:r>
      <w:proofErr w:type="gramStart"/>
      <w:r>
        <w:rPr>
          <w:kern w:val="1"/>
          <w:sz w:val="24"/>
          <w:lang w:eastAsia="ar-SA"/>
        </w:rPr>
        <w:t>Flis-</w:t>
      </w:r>
      <w:r w:rsidR="00FF2476">
        <w:rPr>
          <w:kern w:val="1"/>
          <w:sz w:val="24"/>
          <w:lang w:eastAsia="ar-SA"/>
        </w:rPr>
        <w:t xml:space="preserve">Niśkiewicz 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C01939" w:rsidRPr="00BD7973">
        <w:rPr>
          <w:kern w:val="1"/>
          <w:sz w:val="24"/>
          <w:lang w:eastAsia="ar-SA"/>
        </w:rPr>
        <w:t xml:space="preserve"> – 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Joanna </w:t>
      </w:r>
      <w:proofErr w:type="gramStart"/>
      <w:r>
        <w:rPr>
          <w:kern w:val="1"/>
          <w:sz w:val="24"/>
          <w:lang w:eastAsia="ar-SA"/>
        </w:rPr>
        <w:t>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E612E2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Dominika </w:t>
      </w:r>
      <w:proofErr w:type="gramStart"/>
      <w:r w:rsidRPr="00BD7973">
        <w:rPr>
          <w:kern w:val="1"/>
          <w:sz w:val="24"/>
          <w:lang w:eastAsia="ar-SA"/>
        </w:rPr>
        <w:t>Apanasik   – Sekretarz</w:t>
      </w:r>
      <w:proofErr w:type="gramEnd"/>
      <w:r w:rsidR="00C01939" w:rsidRPr="00BD7973">
        <w:rPr>
          <w:kern w:val="1"/>
          <w:sz w:val="24"/>
          <w:lang w:eastAsia="ar-SA"/>
        </w:rPr>
        <w:t>, 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BD7973" w:rsidRDefault="00A91CDC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Agnieszka Wolniak – Członek, Wydział Zdrowia i Polityki Społecznej, </w:t>
      </w:r>
    </w:p>
    <w:p w:rsidR="00C01939" w:rsidRPr="00BD7973" w:rsidRDefault="00130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Monika Lech - Członek, Stowarzyszenie Pomocy Osobom o Specjalnych </w:t>
      </w:r>
      <w:proofErr w:type="gramStart"/>
      <w:r w:rsidRPr="00BD7973">
        <w:rPr>
          <w:kern w:val="1"/>
          <w:sz w:val="24"/>
          <w:lang w:eastAsia="ar-SA"/>
        </w:rPr>
        <w:t>Potrzebach  Rozwojowych</w:t>
      </w:r>
      <w:proofErr w:type="gramEnd"/>
      <w:r w:rsidRPr="00BD7973">
        <w:rPr>
          <w:kern w:val="1"/>
          <w:sz w:val="24"/>
          <w:lang w:eastAsia="ar-SA"/>
        </w:rPr>
        <w:t xml:space="preserve"> i</w:t>
      </w:r>
      <w:r w:rsidR="00843182" w:rsidRPr="00BD7973">
        <w:rPr>
          <w:kern w:val="1"/>
          <w:sz w:val="24"/>
          <w:lang w:eastAsia="ar-SA"/>
        </w:rPr>
        <w:t xml:space="preserve"> </w:t>
      </w:r>
      <w:r w:rsidR="003B46EC" w:rsidRPr="00BD7973">
        <w:rPr>
          <w:kern w:val="1"/>
          <w:sz w:val="24"/>
          <w:lang w:eastAsia="ar-SA"/>
        </w:rPr>
        <w:t xml:space="preserve"> ich Rodzinom „</w:t>
      </w:r>
      <w:proofErr w:type="spellStart"/>
      <w:r w:rsidR="003B46EC" w:rsidRPr="00BD7973">
        <w:rPr>
          <w:kern w:val="1"/>
          <w:sz w:val="24"/>
          <w:lang w:eastAsia="ar-SA"/>
        </w:rPr>
        <w:t>Proficio</w:t>
      </w:r>
      <w:proofErr w:type="spellEnd"/>
      <w:r w:rsidR="003B46EC" w:rsidRPr="00BD7973">
        <w:rPr>
          <w:kern w:val="1"/>
          <w:sz w:val="24"/>
          <w:lang w:eastAsia="ar-SA"/>
        </w:rPr>
        <w:t>”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Małgorzata </w:t>
      </w:r>
      <w:proofErr w:type="gramStart"/>
      <w:r w:rsidRPr="00BD7973">
        <w:rPr>
          <w:kern w:val="1"/>
          <w:sz w:val="24"/>
          <w:lang w:eastAsia="ar-SA"/>
        </w:rPr>
        <w:t>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>–  Członek</w:t>
      </w:r>
      <w:proofErr w:type="gramEnd"/>
      <w:r w:rsidR="00F82436" w:rsidRPr="00BD7973">
        <w:rPr>
          <w:kern w:val="1"/>
          <w:sz w:val="24"/>
          <w:lang w:eastAsia="ar-SA"/>
        </w:rPr>
        <w:t xml:space="preserve">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treść  ogłoszenia</w:t>
      </w:r>
      <w:proofErr w:type="gramEnd"/>
      <w:r w:rsidRPr="00BD7973">
        <w:rPr>
          <w:kern w:val="1"/>
          <w:sz w:val="24"/>
          <w:lang w:eastAsia="ar-SA"/>
        </w:rPr>
        <w:t xml:space="preserve">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 xml:space="preserve">łącznik nr 2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F7DB3" w:rsidRPr="00BD7973">
        <w:rPr>
          <w:kern w:val="1"/>
          <w:sz w:val="24"/>
          <w:lang w:eastAsia="ar-SA"/>
        </w:rPr>
        <w:t xml:space="preserve">załącznik </w:t>
      </w:r>
      <w:proofErr w:type="gramStart"/>
      <w:r w:rsidR="002F7DB3" w:rsidRPr="00BD7973">
        <w:rPr>
          <w:kern w:val="1"/>
          <w:sz w:val="24"/>
          <w:lang w:eastAsia="ar-SA"/>
        </w:rPr>
        <w:t>nr  4 do</w:t>
      </w:r>
      <w:proofErr w:type="gramEnd"/>
      <w:r w:rsidR="002F7DB3" w:rsidRPr="00BD7973">
        <w:rPr>
          <w:kern w:val="1"/>
          <w:sz w:val="24"/>
          <w:lang w:eastAsia="ar-SA"/>
        </w:rPr>
        <w:t xml:space="preserve">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załącznik  </w:t>
      </w:r>
      <w:proofErr w:type="gramStart"/>
      <w:r w:rsidRPr="00BD7973">
        <w:rPr>
          <w:kern w:val="1"/>
          <w:sz w:val="24"/>
          <w:lang w:eastAsia="ar-SA"/>
        </w:rPr>
        <w:t>nr</w:t>
      </w:r>
      <w:proofErr w:type="gramEnd"/>
      <w:r w:rsidRPr="00BD7973">
        <w:rPr>
          <w:kern w:val="1"/>
          <w:sz w:val="24"/>
          <w:lang w:eastAsia="ar-SA"/>
        </w:rPr>
        <w:t xml:space="preserve">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 xml:space="preserve">am Gabrieli </w:t>
      </w:r>
      <w:proofErr w:type="gramStart"/>
      <w:r w:rsidR="00772BF5">
        <w:rPr>
          <w:kern w:val="1"/>
          <w:sz w:val="24"/>
          <w:lang w:eastAsia="ar-SA"/>
        </w:rPr>
        <w:t>Flis-</w:t>
      </w:r>
      <w:r w:rsidR="00085A91">
        <w:rPr>
          <w:kern w:val="1"/>
          <w:sz w:val="24"/>
          <w:lang w:eastAsia="ar-SA"/>
        </w:rPr>
        <w:t xml:space="preserve">Niśkiewicz </w:t>
      </w:r>
      <w:r w:rsidRPr="00BD7973">
        <w:rPr>
          <w:kern w:val="1"/>
          <w:sz w:val="24"/>
          <w:lang w:eastAsia="ar-SA"/>
        </w:rPr>
        <w:t xml:space="preserve"> – Przewodniczącej</w:t>
      </w:r>
      <w:proofErr w:type="gramEnd"/>
      <w:r w:rsidRPr="00BD7973">
        <w:rPr>
          <w:kern w:val="1"/>
          <w:sz w:val="24"/>
          <w:lang w:eastAsia="ar-SA"/>
        </w:rPr>
        <w:t xml:space="preserve">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D114AA" w:rsidRDefault="00D114AA" w:rsidP="00D114AA">
      <w:pPr>
        <w:spacing w:after="0"/>
        <w:ind w:left="5103" w:right="-4"/>
        <w:jc w:val="center"/>
        <w:rPr>
          <w:sz w:val="24"/>
        </w:rPr>
      </w:pPr>
      <w:r w:rsidRPr="00945B51">
        <w:rPr>
          <w:sz w:val="24"/>
        </w:rPr>
        <w:t>PREZYDENT MIASTA</w:t>
      </w:r>
    </w:p>
    <w:p w:rsidR="00D114AA" w:rsidRPr="009E4BE6" w:rsidRDefault="00D114AA" w:rsidP="00D114AA">
      <w:pPr>
        <w:spacing w:after="0"/>
        <w:ind w:left="5103" w:right="-4"/>
        <w:jc w:val="center"/>
        <w:rPr>
          <w:sz w:val="24"/>
        </w:rPr>
      </w:pPr>
      <w:proofErr w:type="gramStart"/>
      <w:r w:rsidRPr="00945B51">
        <w:rPr>
          <w:sz w:val="24"/>
        </w:rPr>
        <w:t>mgr</w:t>
      </w:r>
      <w:proofErr w:type="gramEnd"/>
      <w:r w:rsidRPr="00945B51">
        <w:rPr>
          <w:sz w:val="24"/>
        </w:rPr>
        <w:t xml:space="preserve"> inż. Janusz Żmurkiewicz</w:t>
      </w:r>
    </w:p>
    <w:p w:rsidR="002478B1" w:rsidRPr="00BD7973" w:rsidRDefault="002478B1" w:rsidP="00D114AA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ind w:left="4248"/>
        <w:outlineLvl w:val="6"/>
        <w:rPr>
          <w:sz w:val="24"/>
        </w:rPr>
      </w:pPr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13E2"/>
    <w:rsid w:val="000320D5"/>
    <w:rsid w:val="00077349"/>
    <w:rsid w:val="00083128"/>
    <w:rsid w:val="00085A91"/>
    <w:rsid w:val="00090A2B"/>
    <w:rsid w:val="000A0100"/>
    <w:rsid w:val="000B4019"/>
    <w:rsid w:val="000F4475"/>
    <w:rsid w:val="00122D06"/>
    <w:rsid w:val="001246D3"/>
    <w:rsid w:val="001300F9"/>
    <w:rsid w:val="00130849"/>
    <w:rsid w:val="00145D5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478B1"/>
    <w:rsid w:val="00282620"/>
    <w:rsid w:val="002A32B0"/>
    <w:rsid w:val="002B488C"/>
    <w:rsid w:val="002F766A"/>
    <w:rsid w:val="002F7DB3"/>
    <w:rsid w:val="003401F5"/>
    <w:rsid w:val="00373AE6"/>
    <w:rsid w:val="00382029"/>
    <w:rsid w:val="003B46EC"/>
    <w:rsid w:val="003F5587"/>
    <w:rsid w:val="003F5792"/>
    <w:rsid w:val="004019E0"/>
    <w:rsid w:val="00425BE0"/>
    <w:rsid w:val="00443EF8"/>
    <w:rsid w:val="00452A15"/>
    <w:rsid w:val="0045542F"/>
    <w:rsid w:val="00476E71"/>
    <w:rsid w:val="004E7F4B"/>
    <w:rsid w:val="004F28A2"/>
    <w:rsid w:val="004F3E02"/>
    <w:rsid w:val="00501136"/>
    <w:rsid w:val="00512403"/>
    <w:rsid w:val="005203BC"/>
    <w:rsid w:val="00544B01"/>
    <w:rsid w:val="00553282"/>
    <w:rsid w:val="00563A9E"/>
    <w:rsid w:val="005668D5"/>
    <w:rsid w:val="0058602F"/>
    <w:rsid w:val="005B3902"/>
    <w:rsid w:val="005E1747"/>
    <w:rsid w:val="00620444"/>
    <w:rsid w:val="006264E6"/>
    <w:rsid w:val="00673A4D"/>
    <w:rsid w:val="0069326D"/>
    <w:rsid w:val="006A0371"/>
    <w:rsid w:val="0071228A"/>
    <w:rsid w:val="00751905"/>
    <w:rsid w:val="00772BF5"/>
    <w:rsid w:val="0079456F"/>
    <w:rsid w:val="007971C8"/>
    <w:rsid w:val="007C0648"/>
    <w:rsid w:val="007C25F6"/>
    <w:rsid w:val="007E59D8"/>
    <w:rsid w:val="0080263D"/>
    <w:rsid w:val="00803A72"/>
    <w:rsid w:val="00843182"/>
    <w:rsid w:val="008507AF"/>
    <w:rsid w:val="00850E83"/>
    <w:rsid w:val="00853C6B"/>
    <w:rsid w:val="008579B9"/>
    <w:rsid w:val="00864313"/>
    <w:rsid w:val="00864B96"/>
    <w:rsid w:val="0089017A"/>
    <w:rsid w:val="00892E3C"/>
    <w:rsid w:val="008C2A3C"/>
    <w:rsid w:val="008D2D49"/>
    <w:rsid w:val="008E51AA"/>
    <w:rsid w:val="00903C13"/>
    <w:rsid w:val="00915CB9"/>
    <w:rsid w:val="00922769"/>
    <w:rsid w:val="00950990"/>
    <w:rsid w:val="0096162C"/>
    <w:rsid w:val="00964784"/>
    <w:rsid w:val="009767FF"/>
    <w:rsid w:val="00983611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D1CD6"/>
    <w:rsid w:val="00AF4DAB"/>
    <w:rsid w:val="00B2566A"/>
    <w:rsid w:val="00B355D8"/>
    <w:rsid w:val="00B510E3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F338B"/>
    <w:rsid w:val="00C0193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D114AA"/>
    <w:rsid w:val="00D218B1"/>
    <w:rsid w:val="00D46519"/>
    <w:rsid w:val="00D50145"/>
    <w:rsid w:val="00D74EC9"/>
    <w:rsid w:val="00D8004A"/>
    <w:rsid w:val="00D80BF4"/>
    <w:rsid w:val="00D87F30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A38D0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3F2C"/>
    <w:rsid w:val="00FA2ED8"/>
    <w:rsid w:val="00FC08A3"/>
    <w:rsid w:val="00FD096B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7ECD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141</cp:revision>
  <cp:lastPrinted>2021-01-11T10:41:00Z</cp:lastPrinted>
  <dcterms:created xsi:type="dcterms:W3CDTF">2016-10-11T06:48:00Z</dcterms:created>
  <dcterms:modified xsi:type="dcterms:W3CDTF">2021-01-14T11:59:00Z</dcterms:modified>
</cp:coreProperties>
</file>