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3E" w:rsidRPr="009848A6" w:rsidRDefault="00395C3E" w:rsidP="00395C3E">
      <w:pPr>
        <w:pStyle w:val="Nagwek"/>
        <w:tabs>
          <w:tab w:val="clear" w:pos="4536"/>
          <w:tab w:val="clear" w:pos="9072"/>
          <w:tab w:val="left" w:pos="5954"/>
        </w:tabs>
        <w:spacing w:before="0"/>
        <w:rPr>
          <w:rStyle w:val="Uwydatnienie"/>
          <w:rFonts w:ascii="Times New Roman" w:hAnsi="Times New Roman"/>
          <w:i w:val="0"/>
          <w:sz w:val="20"/>
          <w:szCs w:val="20"/>
        </w:rPr>
      </w:pPr>
      <w:r w:rsidRPr="009848A6">
        <w:rPr>
          <w:rStyle w:val="Uwydatnienie"/>
          <w:rFonts w:ascii="Times New Roman" w:hAnsi="Times New Roman"/>
          <w:i w:val="0"/>
        </w:rPr>
        <w:tab/>
      </w:r>
      <w:r w:rsidRPr="009848A6">
        <w:rPr>
          <w:rStyle w:val="Uwydatnienie"/>
          <w:rFonts w:ascii="Times New Roman" w:hAnsi="Times New Roman"/>
          <w:i w:val="0"/>
          <w:sz w:val="20"/>
          <w:szCs w:val="20"/>
        </w:rPr>
        <w:t xml:space="preserve">Załącznik </w:t>
      </w:r>
      <w:r w:rsidR="00907373">
        <w:rPr>
          <w:rStyle w:val="Uwydatnienie"/>
          <w:rFonts w:ascii="Times New Roman" w:hAnsi="Times New Roman"/>
          <w:i w:val="0"/>
          <w:sz w:val="20"/>
          <w:szCs w:val="20"/>
        </w:rPr>
        <w:t>Nr 2</w:t>
      </w:r>
    </w:p>
    <w:p w:rsidR="00395C3E" w:rsidRPr="009848A6" w:rsidRDefault="00395C3E" w:rsidP="00395C3E">
      <w:pPr>
        <w:pStyle w:val="Nagwek"/>
        <w:tabs>
          <w:tab w:val="clear" w:pos="4536"/>
          <w:tab w:val="clear" w:pos="9072"/>
          <w:tab w:val="left" w:pos="5954"/>
        </w:tabs>
        <w:spacing w:before="0"/>
        <w:rPr>
          <w:rStyle w:val="Uwydatnienie"/>
          <w:rFonts w:ascii="Times New Roman" w:hAnsi="Times New Roman"/>
          <w:i w:val="0"/>
          <w:sz w:val="20"/>
          <w:szCs w:val="20"/>
        </w:rPr>
      </w:pPr>
      <w:r w:rsidRPr="009848A6">
        <w:rPr>
          <w:rStyle w:val="Uwydatnienie"/>
          <w:rFonts w:ascii="Times New Roman" w:hAnsi="Times New Roman"/>
          <w:i w:val="0"/>
          <w:sz w:val="20"/>
          <w:szCs w:val="20"/>
        </w:rPr>
        <w:tab/>
        <w:t xml:space="preserve">do Zarządzenia Nr </w:t>
      </w:r>
      <w:r w:rsidR="00907373">
        <w:rPr>
          <w:rStyle w:val="Uwydatnienie"/>
          <w:rFonts w:ascii="Times New Roman" w:hAnsi="Times New Roman"/>
          <w:i w:val="0"/>
          <w:sz w:val="20"/>
          <w:szCs w:val="20"/>
        </w:rPr>
        <w:t>22/2021</w:t>
      </w:r>
    </w:p>
    <w:p w:rsidR="00395C3E" w:rsidRPr="009848A6" w:rsidRDefault="00395C3E" w:rsidP="00395C3E">
      <w:pPr>
        <w:pStyle w:val="Nagwek"/>
        <w:tabs>
          <w:tab w:val="clear" w:pos="4536"/>
          <w:tab w:val="clear" w:pos="9072"/>
          <w:tab w:val="left" w:pos="5954"/>
        </w:tabs>
        <w:spacing w:before="0"/>
        <w:rPr>
          <w:rStyle w:val="Uwydatnienie"/>
          <w:rFonts w:ascii="Times New Roman" w:hAnsi="Times New Roman"/>
          <w:i w:val="0"/>
          <w:sz w:val="20"/>
          <w:szCs w:val="20"/>
        </w:rPr>
      </w:pPr>
      <w:r w:rsidRPr="009848A6">
        <w:rPr>
          <w:rStyle w:val="Uwydatnienie"/>
          <w:rFonts w:ascii="Times New Roman" w:hAnsi="Times New Roman"/>
          <w:i w:val="0"/>
          <w:sz w:val="20"/>
          <w:szCs w:val="20"/>
        </w:rPr>
        <w:tab/>
        <w:t>Prezydenta Miasta Świnoujście</w:t>
      </w:r>
    </w:p>
    <w:p w:rsidR="00395C3E" w:rsidRPr="009848A6" w:rsidRDefault="00395C3E" w:rsidP="00395C3E">
      <w:pPr>
        <w:pStyle w:val="Nagwek"/>
        <w:tabs>
          <w:tab w:val="clear" w:pos="4536"/>
          <w:tab w:val="clear" w:pos="9072"/>
          <w:tab w:val="left" w:pos="5954"/>
        </w:tabs>
        <w:spacing w:before="0"/>
        <w:rPr>
          <w:rStyle w:val="Uwydatnienie"/>
          <w:rFonts w:ascii="Times New Roman" w:hAnsi="Times New Roman"/>
          <w:i w:val="0"/>
          <w:sz w:val="20"/>
          <w:szCs w:val="20"/>
        </w:rPr>
      </w:pPr>
      <w:r w:rsidRPr="009848A6">
        <w:rPr>
          <w:rStyle w:val="Uwydatnienie"/>
          <w:rFonts w:ascii="Times New Roman" w:hAnsi="Times New Roman"/>
          <w:i w:val="0"/>
          <w:sz w:val="20"/>
          <w:szCs w:val="20"/>
        </w:rPr>
        <w:tab/>
        <w:t xml:space="preserve">z dnia </w:t>
      </w:r>
      <w:r w:rsidR="00907373">
        <w:rPr>
          <w:rStyle w:val="Uwydatnienie"/>
          <w:rFonts w:ascii="Times New Roman" w:hAnsi="Times New Roman"/>
          <w:i w:val="0"/>
          <w:sz w:val="20"/>
          <w:szCs w:val="20"/>
        </w:rPr>
        <w:t>13 stycznia2021 r.</w:t>
      </w:r>
    </w:p>
    <w:p w:rsidR="00BB7BB9" w:rsidRPr="0055124C" w:rsidRDefault="00BB7BB9" w:rsidP="00856D6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14907" w:rsidRPr="0055124C" w:rsidRDefault="00014907" w:rsidP="00856D6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14907" w:rsidRPr="0055124C" w:rsidRDefault="00014907" w:rsidP="00856D6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14907" w:rsidRPr="0055124C" w:rsidRDefault="00014907" w:rsidP="00856D6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14907" w:rsidRPr="0055124C" w:rsidRDefault="00014907" w:rsidP="00856D6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14907" w:rsidRPr="0055124C" w:rsidRDefault="00014907" w:rsidP="00856D6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14907" w:rsidRPr="0055124C" w:rsidRDefault="00014907" w:rsidP="00856D6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DE26FA" w:rsidRPr="0055124C" w:rsidRDefault="00DE26FA" w:rsidP="00856D6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DE26FA" w:rsidRPr="0055124C" w:rsidRDefault="00DE26FA" w:rsidP="00856D6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DE26FA" w:rsidRPr="0055124C" w:rsidRDefault="00DE26FA" w:rsidP="0055124C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395C3E" w:rsidRDefault="00395C3E" w:rsidP="003A1DEA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REGULAMIN</w:t>
      </w:r>
    </w:p>
    <w:p w:rsidR="00014907" w:rsidRPr="0055124C" w:rsidRDefault="00395C3E" w:rsidP="003A1DEA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PRACY KOMISJI PRZETARGOWEJ</w:t>
      </w:r>
    </w:p>
    <w:p w:rsidR="00ED01EA" w:rsidRPr="0055124C" w:rsidRDefault="00014907" w:rsidP="003A1DEA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55124C">
        <w:rPr>
          <w:b/>
          <w:bCs/>
          <w:sz w:val="40"/>
          <w:szCs w:val="40"/>
        </w:rPr>
        <w:t>URZĘDU MIASTA ŚWINOUJŚCIE</w:t>
      </w:r>
    </w:p>
    <w:p w:rsidR="00014907" w:rsidRPr="0055124C" w:rsidRDefault="00014907" w:rsidP="00395C3E">
      <w:pPr>
        <w:autoSpaceDE w:val="0"/>
        <w:autoSpaceDN w:val="0"/>
        <w:adjustRightInd w:val="0"/>
        <w:spacing w:line="360" w:lineRule="auto"/>
        <w:jc w:val="both"/>
      </w:pPr>
    </w:p>
    <w:p w:rsidR="00014907" w:rsidRPr="0055124C" w:rsidRDefault="00014907" w:rsidP="00395C3E">
      <w:pPr>
        <w:autoSpaceDE w:val="0"/>
        <w:autoSpaceDN w:val="0"/>
        <w:adjustRightInd w:val="0"/>
        <w:spacing w:line="360" w:lineRule="auto"/>
        <w:jc w:val="both"/>
      </w:pPr>
    </w:p>
    <w:p w:rsidR="00014907" w:rsidRPr="0055124C" w:rsidRDefault="00014907" w:rsidP="00395C3E">
      <w:pPr>
        <w:autoSpaceDE w:val="0"/>
        <w:autoSpaceDN w:val="0"/>
        <w:adjustRightInd w:val="0"/>
        <w:spacing w:line="360" w:lineRule="auto"/>
        <w:jc w:val="both"/>
      </w:pPr>
    </w:p>
    <w:p w:rsidR="00014907" w:rsidRPr="0055124C" w:rsidRDefault="00014907" w:rsidP="00395C3E">
      <w:pPr>
        <w:autoSpaceDE w:val="0"/>
        <w:autoSpaceDN w:val="0"/>
        <w:adjustRightInd w:val="0"/>
        <w:spacing w:line="360" w:lineRule="auto"/>
        <w:jc w:val="both"/>
      </w:pPr>
    </w:p>
    <w:p w:rsidR="00014907" w:rsidRPr="0055124C" w:rsidRDefault="00014907" w:rsidP="00395C3E">
      <w:pPr>
        <w:autoSpaceDE w:val="0"/>
        <w:autoSpaceDN w:val="0"/>
        <w:adjustRightInd w:val="0"/>
        <w:spacing w:line="360" w:lineRule="auto"/>
        <w:jc w:val="both"/>
      </w:pPr>
    </w:p>
    <w:p w:rsidR="00014907" w:rsidRPr="0055124C" w:rsidRDefault="00014907" w:rsidP="00395C3E">
      <w:pPr>
        <w:autoSpaceDE w:val="0"/>
        <w:autoSpaceDN w:val="0"/>
        <w:adjustRightInd w:val="0"/>
        <w:spacing w:line="360" w:lineRule="auto"/>
        <w:jc w:val="both"/>
      </w:pPr>
    </w:p>
    <w:p w:rsidR="00014907" w:rsidRPr="0055124C" w:rsidRDefault="00014907" w:rsidP="00395C3E">
      <w:pPr>
        <w:autoSpaceDE w:val="0"/>
        <w:autoSpaceDN w:val="0"/>
        <w:adjustRightInd w:val="0"/>
        <w:spacing w:line="360" w:lineRule="auto"/>
        <w:jc w:val="both"/>
      </w:pPr>
    </w:p>
    <w:p w:rsidR="00BA0731" w:rsidRPr="0055124C" w:rsidRDefault="00BA0731" w:rsidP="0055124C">
      <w:pPr>
        <w:autoSpaceDE w:val="0"/>
        <w:autoSpaceDN w:val="0"/>
        <w:adjustRightInd w:val="0"/>
        <w:spacing w:line="360" w:lineRule="auto"/>
      </w:pPr>
    </w:p>
    <w:p w:rsidR="00BA0731" w:rsidRPr="0055124C" w:rsidRDefault="00BA0731" w:rsidP="0055124C">
      <w:pPr>
        <w:autoSpaceDE w:val="0"/>
        <w:autoSpaceDN w:val="0"/>
        <w:adjustRightInd w:val="0"/>
        <w:spacing w:line="360" w:lineRule="auto"/>
      </w:pPr>
    </w:p>
    <w:p w:rsidR="00DE26FA" w:rsidRPr="0055124C" w:rsidRDefault="00DE26FA" w:rsidP="0055124C">
      <w:pPr>
        <w:autoSpaceDE w:val="0"/>
        <w:autoSpaceDN w:val="0"/>
        <w:adjustRightInd w:val="0"/>
        <w:spacing w:line="360" w:lineRule="auto"/>
      </w:pPr>
    </w:p>
    <w:p w:rsidR="00DE26FA" w:rsidRPr="0055124C" w:rsidRDefault="00DE26FA" w:rsidP="0055124C">
      <w:pPr>
        <w:autoSpaceDE w:val="0"/>
        <w:autoSpaceDN w:val="0"/>
        <w:adjustRightInd w:val="0"/>
        <w:spacing w:line="360" w:lineRule="auto"/>
      </w:pPr>
    </w:p>
    <w:p w:rsidR="00DE26FA" w:rsidRPr="0055124C" w:rsidRDefault="00DE26FA" w:rsidP="0055124C">
      <w:pPr>
        <w:autoSpaceDE w:val="0"/>
        <w:autoSpaceDN w:val="0"/>
        <w:adjustRightInd w:val="0"/>
        <w:spacing w:line="360" w:lineRule="auto"/>
      </w:pPr>
    </w:p>
    <w:p w:rsidR="00BA0731" w:rsidRDefault="00BA0731" w:rsidP="0055124C">
      <w:pPr>
        <w:autoSpaceDE w:val="0"/>
        <w:autoSpaceDN w:val="0"/>
        <w:adjustRightInd w:val="0"/>
        <w:spacing w:line="360" w:lineRule="auto"/>
      </w:pPr>
    </w:p>
    <w:p w:rsidR="0055124C" w:rsidRPr="0055124C" w:rsidRDefault="0055124C" w:rsidP="0055124C">
      <w:pPr>
        <w:autoSpaceDE w:val="0"/>
        <w:autoSpaceDN w:val="0"/>
        <w:adjustRightInd w:val="0"/>
        <w:spacing w:line="360" w:lineRule="auto"/>
      </w:pPr>
    </w:p>
    <w:p w:rsidR="00395C3E" w:rsidRDefault="00395C3E">
      <w:r>
        <w:br w:type="page"/>
      </w:r>
    </w:p>
    <w:p w:rsidR="00235BBB" w:rsidRPr="0055124C" w:rsidRDefault="00014907" w:rsidP="0055124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55124C">
        <w:rPr>
          <w:b/>
          <w:bCs/>
          <w:sz w:val="28"/>
          <w:szCs w:val="28"/>
        </w:rPr>
        <w:t>ROZDZIAŁ I</w:t>
      </w:r>
    </w:p>
    <w:p w:rsidR="00DE26FA" w:rsidRDefault="00014907" w:rsidP="0050259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55124C">
        <w:rPr>
          <w:b/>
          <w:bCs/>
          <w:sz w:val="28"/>
          <w:szCs w:val="28"/>
        </w:rPr>
        <w:t>Część ogólna</w:t>
      </w:r>
    </w:p>
    <w:p w:rsidR="00014907" w:rsidRPr="0055124C" w:rsidRDefault="00C314E0" w:rsidP="00C314E0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</w:rPr>
      </w:pPr>
      <w:r w:rsidRPr="00066346">
        <w:rPr>
          <w:b/>
        </w:rPr>
        <w:t>§</w:t>
      </w:r>
      <w:r>
        <w:rPr>
          <w:b/>
        </w:rPr>
        <w:t> </w:t>
      </w:r>
      <w:r w:rsidRPr="00066346">
        <w:rPr>
          <w:b/>
        </w:rPr>
        <w:t>1</w:t>
      </w:r>
      <w:r>
        <w:rPr>
          <w:b/>
        </w:rPr>
        <w:t>.</w:t>
      </w:r>
      <w:r>
        <w:t> 1. </w:t>
      </w:r>
      <w:r w:rsidR="00014907" w:rsidRPr="0055124C">
        <w:rPr>
          <w:bCs/>
        </w:rPr>
        <w:t xml:space="preserve">Komisja przetargowa (zwana dalej </w:t>
      </w:r>
      <w:r w:rsidR="004D582E" w:rsidRPr="00C314E0">
        <w:t>K</w:t>
      </w:r>
      <w:r w:rsidR="00014907" w:rsidRPr="00C314E0">
        <w:t>omisją</w:t>
      </w:r>
      <w:r w:rsidR="00014907" w:rsidRPr="0055124C">
        <w:rPr>
          <w:bCs/>
        </w:rPr>
        <w:t>) rozpoczyna swoją pracę z dniem jej</w:t>
      </w:r>
      <w:r>
        <w:rPr>
          <w:bCs/>
        </w:rPr>
        <w:t xml:space="preserve"> powołania </w:t>
      </w:r>
      <w:r w:rsidR="00014907" w:rsidRPr="0055124C">
        <w:rPr>
          <w:bCs/>
        </w:rPr>
        <w:t>i działa do momentu zakończenia postępowania</w:t>
      </w:r>
      <w:r w:rsidR="008B3881">
        <w:rPr>
          <w:bCs/>
        </w:rPr>
        <w:t xml:space="preserve"> o udzielenie zamówienia publicznego</w:t>
      </w:r>
      <w:r w:rsidR="00014907" w:rsidRPr="0055124C">
        <w:rPr>
          <w:bCs/>
        </w:rPr>
        <w:t xml:space="preserve"> chyba</w:t>
      </w:r>
      <w:r>
        <w:rPr>
          <w:bCs/>
        </w:rPr>
        <w:t>,</w:t>
      </w:r>
      <w:r w:rsidR="00014907" w:rsidRPr="0055124C">
        <w:rPr>
          <w:bCs/>
        </w:rPr>
        <w:t xml:space="preserve"> że zarządzenie Prezydenta </w:t>
      </w:r>
      <w:r>
        <w:rPr>
          <w:bCs/>
        </w:rPr>
        <w:t xml:space="preserve">Miasta </w:t>
      </w:r>
      <w:r w:rsidR="00014907" w:rsidRPr="0055124C">
        <w:rPr>
          <w:bCs/>
        </w:rPr>
        <w:t>lub osoby przez niego upoważnionej w</w:t>
      </w:r>
      <w:r>
        <w:rPr>
          <w:bCs/>
        </w:rPr>
        <w:t> </w:t>
      </w:r>
      <w:r w:rsidR="00014907" w:rsidRPr="0055124C">
        <w:rPr>
          <w:bCs/>
        </w:rPr>
        <w:t xml:space="preserve">sprawie powołania </w:t>
      </w:r>
      <w:r w:rsidR="004D582E">
        <w:rPr>
          <w:bCs/>
        </w:rPr>
        <w:t>K</w:t>
      </w:r>
      <w:r w:rsidR="00014907" w:rsidRPr="0055124C">
        <w:rPr>
          <w:bCs/>
        </w:rPr>
        <w:t>omisji stanowi inaczej.</w:t>
      </w:r>
    </w:p>
    <w:p w:rsidR="00014907" w:rsidRPr="00C314E0" w:rsidRDefault="00C314E0" w:rsidP="00C314E0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</w:rPr>
      </w:pPr>
      <w:r>
        <w:rPr>
          <w:bCs/>
        </w:rPr>
        <w:t>2. </w:t>
      </w:r>
      <w:r w:rsidR="00014907" w:rsidRPr="00C314E0">
        <w:rPr>
          <w:bCs/>
        </w:rPr>
        <w:t>Komisję obowiązują w szczególności:</w:t>
      </w:r>
    </w:p>
    <w:p w:rsidR="00014907" w:rsidRPr="00C314E0" w:rsidRDefault="00014907" w:rsidP="00C314E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314E0">
        <w:rPr>
          <w:bCs/>
        </w:rPr>
        <w:t xml:space="preserve">przepisy ustawy z dnia </w:t>
      </w:r>
      <w:r w:rsidR="004D582E" w:rsidRPr="00C314E0">
        <w:rPr>
          <w:bCs/>
        </w:rPr>
        <w:t>11</w:t>
      </w:r>
      <w:r w:rsidRPr="00C314E0">
        <w:rPr>
          <w:bCs/>
        </w:rPr>
        <w:t xml:space="preserve"> </w:t>
      </w:r>
      <w:r w:rsidR="004D582E" w:rsidRPr="00C314E0">
        <w:rPr>
          <w:bCs/>
        </w:rPr>
        <w:t>września</w:t>
      </w:r>
      <w:r w:rsidRPr="00C314E0">
        <w:rPr>
          <w:bCs/>
        </w:rPr>
        <w:t xml:space="preserve"> 20</w:t>
      </w:r>
      <w:r w:rsidR="004D582E" w:rsidRPr="00C314E0">
        <w:rPr>
          <w:bCs/>
        </w:rPr>
        <w:t xml:space="preserve">19 </w:t>
      </w:r>
      <w:r w:rsidRPr="00C314E0">
        <w:rPr>
          <w:bCs/>
        </w:rPr>
        <w:t>r. Prawo zamówień</w:t>
      </w:r>
      <w:r w:rsidR="004D582E" w:rsidRPr="00C314E0">
        <w:rPr>
          <w:bCs/>
        </w:rPr>
        <w:t xml:space="preserve"> publicznych</w:t>
      </w:r>
      <w:r w:rsidRPr="00C314E0">
        <w:rPr>
          <w:bCs/>
        </w:rPr>
        <w:t xml:space="preserve"> </w:t>
      </w:r>
      <w:r w:rsidR="004D582E" w:rsidRPr="00C314E0">
        <w:rPr>
          <w:bCs/>
        </w:rPr>
        <w:t>(</w:t>
      </w:r>
      <w:r w:rsidRPr="00C314E0">
        <w:rPr>
          <w:bCs/>
        </w:rPr>
        <w:t xml:space="preserve">zwanej dalej </w:t>
      </w:r>
      <w:r w:rsidR="008B3881" w:rsidRPr="00C314E0">
        <w:t>U</w:t>
      </w:r>
      <w:r w:rsidRPr="00C314E0">
        <w:t>stawą</w:t>
      </w:r>
      <w:r w:rsidR="004D582E" w:rsidRPr="00C314E0">
        <w:rPr>
          <w:bCs/>
        </w:rPr>
        <w:t>)</w:t>
      </w:r>
      <w:r w:rsidRPr="00C314E0">
        <w:rPr>
          <w:bCs/>
        </w:rPr>
        <w:t xml:space="preserve"> oraz akty wykonawcze wydane na jej podstawie,</w:t>
      </w:r>
    </w:p>
    <w:p w:rsidR="00014907" w:rsidRPr="00C314E0" w:rsidRDefault="00014907" w:rsidP="00C314E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314E0">
        <w:rPr>
          <w:bCs/>
        </w:rPr>
        <w:t>przepisy dotyczące finansów publicznych,</w:t>
      </w:r>
    </w:p>
    <w:p w:rsidR="00014907" w:rsidRPr="00C314E0" w:rsidRDefault="00014907" w:rsidP="00C314E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314E0">
        <w:rPr>
          <w:bCs/>
        </w:rPr>
        <w:t xml:space="preserve">postanowienia Zasad wykonywania w Urzędzie Miasta Świnoujście i jednostkach organizacyjnych Gminy Miasto Świnoujście ustawy Prawo </w:t>
      </w:r>
      <w:r w:rsidR="004D582E" w:rsidRPr="00C314E0">
        <w:rPr>
          <w:bCs/>
        </w:rPr>
        <w:t>z</w:t>
      </w:r>
      <w:r w:rsidRPr="00C314E0">
        <w:rPr>
          <w:bCs/>
        </w:rPr>
        <w:t xml:space="preserve">amówień </w:t>
      </w:r>
      <w:r w:rsidR="004D582E" w:rsidRPr="00C314E0">
        <w:rPr>
          <w:bCs/>
        </w:rPr>
        <w:t>p</w:t>
      </w:r>
      <w:r w:rsidRPr="00C314E0">
        <w:rPr>
          <w:bCs/>
        </w:rPr>
        <w:t>ublicznych,</w:t>
      </w:r>
    </w:p>
    <w:p w:rsidR="00014907" w:rsidRPr="00C314E0" w:rsidRDefault="00014907" w:rsidP="00C314E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314E0">
        <w:rPr>
          <w:bCs/>
        </w:rPr>
        <w:t xml:space="preserve">postanowienia niniejszego </w:t>
      </w:r>
      <w:r w:rsidR="004D582E" w:rsidRPr="00C314E0">
        <w:rPr>
          <w:bCs/>
        </w:rPr>
        <w:t>r</w:t>
      </w:r>
      <w:r w:rsidRPr="00C314E0">
        <w:rPr>
          <w:bCs/>
        </w:rPr>
        <w:t>egulaminu</w:t>
      </w:r>
      <w:r w:rsidR="004D582E" w:rsidRPr="00C314E0">
        <w:rPr>
          <w:bCs/>
        </w:rPr>
        <w:t xml:space="preserve"> (zwanego dalej </w:t>
      </w:r>
      <w:r w:rsidR="004D582E" w:rsidRPr="00C314E0">
        <w:t>Regulaminem</w:t>
      </w:r>
      <w:r w:rsidR="004D582E" w:rsidRPr="00C314E0">
        <w:rPr>
          <w:bCs/>
        </w:rPr>
        <w:t>)</w:t>
      </w:r>
      <w:r w:rsidRPr="00C314E0">
        <w:rPr>
          <w:bCs/>
        </w:rPr>
        <w:t>.</w:t>
      </w:r>
    </w:p>
    <w:p w:rsidR="00E14C77" w:rsidRPr="0055124C" w:rsidRDefault="00C314E0" w:rsidP="00C314E0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</w:rPr>
      </w:pPr>
      <w:r>
        <w:rPr>
          <w:bCs/>
        </w:rPr>
        <w:t>3. </w:t>
      </w:r>
      <w:r w:rsidR="00E14C77" w:rsidRPr="0055124C">
        <w:rPr>
          <w:bCs/>
        </w:rPr>
        <w:t>Prezydent</w:t>
      </w:r>
      <w:r>
        <w:rPr>
          <w:bCs/>
        </w:rPr>
        <w:t xml:space="preserve"> Miasta</w:t>
      </w:r>
      <w:r w:rsidR="00604F80">
        <w:rPr>
          <w:bCs/>
        </w:rPr>
        <w:t xml:space="preserve">, Zastępca Prezydenta </w:t>
      </w:r>
      <w:r>
        <w:rPr>
          <w:bCs/>
        </w:rPr>
        <w:t xml:space="preserve">Miasta </w:t>
      </w:r>
      <w:r w:rsidR="00604F80">
        <w:rPr>
          <w:bCs/>
        </w:rPr>
        <w:t>lub</w:t>
      </w:r>
      <w:r w:rsidR="00E4552E" w:rsidRPr="0055124C">
        <w:rPr>
          <w:bCs/>
        </w:rPr>
        <w:t xml:space="preserve"> Sekretarz Miasta </w:t>
      </w:r>
      <w:r w:rsidR="00E14C77" w:rsidRPr="0055124C">
        <w:rPr>
          <w:bCs/>
        </w:rPr>
        <w:t>powołuj</w:t>
      </w:r>
      <w:r w:rsidR="002E648E">
        <w:rPr>
          <w:bCs/>
        </w:rPr>
        <w:t xml:space="preserve">e </w:t>
      </w:r>
      <w:r w:rsidR="004D582E">
        <w:rPr>
          <w:bCs/>
        </w:rPr>
        <w:t>K</w:t>
      </w:r>
      <w:r w:rsidR="002E648E">
        <w:rPr>
          <w:bCs/>
        </w:rPr>
        <w:t>omisję w</w:t>
      </w:r>
      <w:r>
        <w:rPr>
          <w:bCs/>
        </w:rPr>
        <w:t> </w:t>
      </w:r>
      <w:r w:rsidR="002E648E">
        <w:rPr>
          <w:bCs/>
        </w:rPr>
        <w:t xml:space="preserve">drodze zarządzenia, którego wzór stanowi załącznik nr 1 do </w:t>
      </w:r>
      <w:r w:rsidR="004D582E">
        <w:rPr>
          <w:bCs/>
        </w:rPr>
        <w:t>R</w:t>
      </w:r>
      <w:r w:rsidR="002E648E">
        <w:rPr>
          <w:bCs/>
        </w:rPr>
        <w:t xml:space="preserve">egulaminu. </w:t>
      </w:r>
      <w:r w:rsidR="00E14C77" w:rsidRPr="0055124C">
        <w:rPr>
          <w:bCs/>
        </w:rPr>
        <w:t xml:space="preserve">W skład </w:t>
      </w:r>
      <w:r w:rsidR="00CB2A28">
        <w:rPr>
          <w:bCs/>
        </w:rPr>
        <w:t>K</w:t>
      </w:r>
      <w:r w:rsidR="00E14C77" w:rsidRPr="0055124C">
        <w:rPr>
          <w:bCs/>
        </w:rPr>
        <w:t>omisji wchodzą co najmniej 3 osoby</w:t>
      </w:r>
      <w:r w:rsidR="00E4552E" w:rsidRPr="0055124C">
        <w:rPr>
          <w:bCs/>
        </w:rPr>
        <w:t>, w tym przewodniczący</w:t>
      </w:r>
      <w:r>
        <w:rPr>
          <w:bCs/>
        </w:rPr>
        <w:t xml:space="preserve"> </w:t>
      </w:r>
      <w:r w:rsidR="00E4552E" w:rsidRPr="0055124C">
        <w:rPr>
          <w:bCs/>
        </w:rPr>
        <w:t xml:space="preserve">i sekretarz </w:t>
      </w:r>
      <w:r w:rsidR="00CB2A28">
        <w:rPr>
          <w:bCs/>
        </w:rPr>
        <w:t>K</w:t>
      </w:r>
      <w:r w:rsidR="00E4552E" w:rsidRPr="0055124C">
        <w:rPr>
          <w:bCs/>
        </w:rPr>
        <w:t>omisji</w:t>
      </w:r>
      <w:r w:rsidR="00E14C77" w:rsidRPr="0055124C">
        <w:rPr>
          <w:bCs/>
        </w:rPr>
        <w:t>.</w:t>
      </w:r>
      <w:r w:rsidR="002E648E">
        <w:rPr>
          <w:bCs/>
        </w:rPr>
        <w:t xml:space="preserve"> Członek </w:t>
      </w:r>
      <w:r w:rsidR="004D582E">
        <w:rPr>
          <w:bCs/>
        </w:rPr>
        <w:t>K</w:t>
      </w:r>
      <w:r w:rsidR="002E648E">
        <w:rPr>
          <w:bCs/>
        </w:rPr>
        <w:t>omisji składa oświadczenie wg wzoru stanowiącego załącznik nr 2</w:t>
      </w:r>
      <w:r w:rsidR="00907373">
        <w:rPr>
          <w:bCs/>
        </w:rPr>
        <w:t xml:space="preserve"> oraz załącznik nr 3</w:t>
      </w:r>
      <w:r w:rsidR="002E648E">
        <w:rPr>
          <w:bCs/>
        </w:rPr>
        <w:t xml:space="preserve"> do</w:t>
      </w:r>
      <w:r>
        <w:rPr>
          <w:bCs/>
        </w:rPr>
        <w:t> </w:t>
      </w:r>
      <w:r w:rsidR="004D582E">
        <w:rPr>
          <w:bCs/>
        </w:rPr>
        <w:t>R</w:t>
      </w:r>
      <w:r>
        <w:rPr>
          <w:bCs/>
        </w:rPr>
        <w:t>egulaminu.</w:t>
      </w:r>
    </w:p>
    <w:p w:rsidR="00014907" w:rsidRPr="0055124C" w:rsidRDefault="00C314E0" w:rsidP="00C314E0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</w:rPr>
      </w:pPr>
      <w:r>
        <w:rPr>
          <w:bCs/>
        </w:rPr>
        <w:t>4. </w:t>
      </w:r>
      <w:r w:rsidR="00014907" w:rsidRPr="0055124C">
        <w:rPr>
          <w:bCs/>
        </w:rPr>
        <w:t>Komisja przygotowując postę</w:t>
      </w:r>
      <w:r w:rsidR="001C1816" w:rsidRPr="0055124C">
        <w:rPr>
          <w:bCs/>
        </w:rPr>
        <w:t>powanie o udzielenie zamówienia</w:t>
      </w:r>
      <w:r w:rsidR="00014907" w:rsidRPr="0055124C">
        <w:rPr>
          <w:bCs/>
        </w:rPr>
        <w:t xml:space="preserve"> </w:t>
      </w:r>
      <w:r w:rsidR="008B3881">
        <w:rPr>
          <w:bCs/>
        </w:rPr>
        <w:t>publicznego</w:t>
      </w:r>
      <w:r w:rsidR="008B3881" w:rsidRPr="0055124C">
        <w:rPr>
          <w:bCs/>
        </w:rPr>
        <w:t xml:space="preserve"> </w:t>
      </w:r>
      <w:r w:rsidR="00CB2A28">
        <w:rPr>
          <w:bCs/>
        </w:rPr>
        <w:t>sporządza</w:t>
      </w:r>
      <w:r w:rsidR="00B332A6">
        <w:rPr>
          <w:bCs/>
        </w:rPr>
        <w:t xml:space="preserve"> </w:t>
      </w:r>
      <w:r w:rsidR="00014907" w:rsidRPr="0055124C">
        <w:rPr>
          <w:bCs/>
        </w:rPr>
        <w:t>i</w:t>
      </w:r>
      <w:r w:rsidR="004E409D">
        <w:rPr>
          <w:bCs/>
        </w:rPr>
        <w:t> </w:t>
      </w:r>
      <w:r w:rsidR="00014907" w:rsidRPr="0055124C">
        <w:rPr>
          <w:bCs/>
        </w:rPr>
        <w:t xml:space="preserve">przekazuje do zatwierdzenia Prezydentowi </w:t>
      </w:r>
      <w:r w:rsidR="004E409D">
        <w:rPr>
          <w:bCs/>
        </w:rPr>
        <w:t xml:space="preserve">Miasta </w:t>
      </w:r>
      <w:r w:rsidR="00014907" w:rsidRPr="0055124C">
        <w:rPr>
          <w:bCs/>
        </w:rPr>
        <w:t xml:space="preserve">lub </w:t>
      </w:r>
      <w:r w:rsidR="001C1816" w:rsidRPr="0055124C">
        <w:rPr>
          <w:bCs/>
        </w:rPr>
        <w:t>o</w:t>
      </w:r>
      <w:r w:rsidR="00580B75" w:rsidRPr="0055124C">
        <w:rPr>
          <w:bCs/>
        </w:rPr>
        <w:t>sobie przez niego upoważnionej</w:t>
      </w:r>
      <w:r w:rsidR="001C1816" w:rsidRPr="0055124C">
        <w:rPr>
          <w:bCs/>
        </w:rPr>
        <w:t xml:space="preserve"> w</w:t>
      </w:r>
      <w:r w:rsidR="004E409D">
        <w:rPr>
          <w:bCs/>
        </w:rPr>
        <w:t> </w:t>
      </w:r>
      <w:r w:rsidR="001C1816" w:rsidRPr="0055124C">
        <w:rPr>
          <w:bCs/>
        </w:rPr>
        <w:t>szczególności:</w:t>
      </w:r>
    </w:p>
    <w:p w:rsidR="00014907" w:rsidRPr="0055124C" w:rsidRDefault="00014907" w:rsidP="004E409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5124C">
        <w:rPr>
          <w:bCs/>
        </w:rPr>
        <w:t>projekt specyfikacji</w:t>
      </w:r>
      <w:r w:rsidR="001C1816" w:rsidRPr="0055124C">
        <w:rPr>
          <w:bCs/>
        </w:rPr>
        <w:t xml:space="preserve"> warunków zamówienia</w:t>
      </w:r>
      <w:r w:rsidR="000C0366">
        <w:rPr>
          <w:bCs/>
        </w:rPr>
        <w:t xml:space="preserve"> (lub opisu potrzeb i wymagań)</w:t>
      </w:r>
      <w:r w:rsidR="001C1816" w:rsidRPr="0055124C">
        <w:rPr>
          <w:bCs/>
        </w:rPr>
        <w:t xml:space="preserve"> o</w:t>
      </w:r>
      <w:r w:rsidRPr="0055124C">
        <w:rPr>
          <w:bCs/>
        </w:rPr>
        <w:t>raz modyfikacji specyfikacji</w:t>
      </w:r>
      <w:r w:rsidR="000C0366">
        <w:rPr>
          <w:bCs/>
        </w:rPr>
        <w:t xml:space="preserve"> (lub opisu potrzeb i wymagań)</w:t>
      </w:r>
      <w:r w:rsidRPr="0055124C">
        <w:rPr>
          <w:bCs/>
        </w:rPr>
        <w:t>,</w:t>
      </w:r>
    </w:p>
    <w:p w:rsidR="00014907" w:rsidRPr="0055124C" w:rsidRDefault="00014907" w:rsidP="004E409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5124C">
        <w:rPr>
          <w:bCs/>
        </w:rPr>
        <w:t>ogłoszenia wymagane dla danego trybu postępowania o udzielenie zamówienia</w:t>
      </w:r>
      <w:r w:rsidR="008B3881">
        <w:rPr>
          <w:bCs/>
        </w:rPr>
        <w:t xml:space="preserve"> publicznego</w:t>
      </w:r>
      <w:r w:rsidR="004E409D">
        <w:rPr>
          <w:bCs/>
        </w:rPr>
        <w:t>,</w:t>
      </w:r>
    </w:p>
    <w:p w:rsidR="00014907" w:rsidRPr="0055124C" w:rsidRDefault="00014907" w:rsidP="004E409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5124C">
        <w:rPr>
          <w:bCs/>
        </w:rPr>
        <w:t>projekty innych dokumentów,</w:t>
      </w:r>
    </w:p>
    <w:p w:rsidR="00014907" w:rsidRPr="0055124C" w:rsidRDefault="00014907" w:rsidP="004E409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5124C">
        <w:rPr>
          <w:bCs/>
        </w:rPr>
        <w:t>protokół,</w:t>
      </w:r>
    </w:p>
    <w:p w:rsidR="00014907" w:rsidRPr="0055124C" w:rsidRDefault="00014907" w:rsidP="004E409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5124C">
        <w:rPr>
          <w:bCs/>
        </w:rPr>
        <w:t>pro</w:t>
      </w:r>
      <w:r w:rsidR="00E4552E" w:rsidRPr="0055124C">
        <w:rPr>
          <w:bCs/>
        </w:rPr>
        <w:t>pozycj</w:t>
      </w:r>
      <w:r w:rsidR="00B332A6">
        <w:rPr>
          <w:bCs/>
        </w:rPr>
        <w:t>e</w:t>
      </w:r>
      <w:r w:rsidR="00E4552E" w:rsidRPr="0055124C">
        <w:rPr>
          <w:bCs/>
        </w:rPr>
        <w:t xml:space="preserve"> odpowiedzi na odwołania.</w:t>
      </w:r>
    </w:p>
    <w:p w:rsidR="00DE26FA" w:rsidRPr="0055124C" w:rsidRDefault="004E409D" w:rsidP="004E409D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</w:rPr>
      </w:pPr>
      <w:r>
        <w:rPr>
          <w:bCs/>
        </w:rPr>
        <w:t>5. </w:t>
      </w:r>
      <w:r w:rsidR="00DE26FA" w:rsidRPr="0055124C">
        <w:rPr>
          <w:bCs/>
        </w:rPr>
        <w:t>Komisja w zakresie postępowania o udzielenie zamówienia publicznego w szczególności:</w:t>
      </w:r>
    </w:p>
    <w:p w:rsidR="00DE26FA" w:rsidRPr="0055124C" w:rsidRDefault="00DE26FA" w:rsidP="0087042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5124C">
        <w:rPr>
          <w:bCs/>
        </w:rPr>
        <w:t xml:space="preserve">przygotowuje i udziela wyjaśnień </w:t>
      </w:r>
      <w:r w:rsidR="001C1816" w:rsidRPr="0055124C">
        <w:rPr>
          <w:bCs/>
        </w:rPr>
        <w:t>dotyczących treści specyfikacji warunków zamówienia</w:t>
      </w:r>
      <w:r w:rsidR="000C0366">
        <w:rPr>
          <w:bCs/>
        </w:rPr>
        <w:t xml:space="preserve"> (lub</w:t>
      </w:r>
      <w:r w:rsidR="00D350CC">
        <w:rPr>
          <w:bCs/>
        </w:rPr>
        <w:t> </w:t>
      </w:r>
      <w:r w:rsidR="000C0366">
        <w:rPr>
          <w:bCs/>
        </w:rPr>
        <w:t>opisu potrzeb i wymagań)</w:t>
      </w:r>
      <w:r w:rsidR="004E409D">
        <w:rPr>
          <w:bCs/>
        </w:rPr>
        <w:t>,</w:t>
      </w:r>
    </w:p>
    <w:p w:rsidR="00DE26FA" w:rsidRPr="0055124C" w:rsidRDefault="00DE26FA" w:rsidP="0087042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5124C">
        <w:rPr>
          <w:bCs/>
        </w:rPr>
        <w:t xml:space="preserve">prowadzi negocjacje z wykonawcami w przypadku, gdy </w:t>
      </w:r>
      <w:r w:rsidR="008B3881">
        <w:rPr>
          <w:bCs/>
        </w:rPr>
        <w:t>U</w:t>
      </w:r>
      <w:r w:rsidRPr="0055124C">
        <w:rPr>
          <w:bCs/>
        </w:rPr>
        <w:t>stawa przewiduje prowadzenie takich negocjacji,</w:t>
      </w:r>
    </w:p>
    <w:p w:rsidR="00DE26FA" w:rsidRPr="0055124C" w:rsidRDefault="00DE26FA" w:rsidP="0087042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5124C">
        <w:rPr>
          <w:bCs/>
        </w:rPr>
        <w:t>dokonuje otwarcia ofert,</w:t>
      </w:r>
    </w:p>
    <w:p w:rsidR="00DE26FA" w:rsidRPr="0055124C" w:rsidRDefault="00DE26FA" w:rsidP="0087042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5124C">
        <w:rPr>
          <w:bCs/>
        </w:rPr>
        <w:t xml:space="preserve">ocenia spełnianie warunków stawianych wykonawcom oraz wnioskuje do Prezydenta </w:t>
      </w:r>
      <w:r w:rsidR="004E409D">
        <w:rPr>
          <w:bCs/>
        </w:rPr>
        <w:t xml:space="preserve">Miasta </w:t>
      </w:r>
      <w:r w:rsidRPr="0055124C">
        <w:rPr>
          <w:bCs/>
        </w:rPr>
        <w:t xml:space="preserve">lub osoby upoważnionej o wykluczenie wykonawców w przypadkach określonych </w:t>
      </w:r>
      <w:r w:rsidR="008B3881">
        <w:rPr>
          <w:bCs/>
        </w:rPr>
        <w:t>U</w:t>
      </w:r>
      <w:r w:rsidRPr="0055124C">
        <w:rPr>
          <w:bCs/>
        </w:rPr>
        <w:t>stawą,</w:t>
      </w:r>
    </w:p>
    <w:p w:rsidR="00DE26FA" w:rsidRPr="0055124C" w:rsidRDefault="00DE26FA" w:rsidP="0087042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5124C">
        <w:rPr>
          <w:bCs/>
        </w:rPr>
        <w:t xml:space="preserve">wnioskuje do Prezydenta </w:t>
      </w:r>
      <w:r w:rsidR="004E409D">
        <w:rPr>
          <w:bCs/>
        </w:rPr>
        <w:t xml:space="preserve">Miasta </w:t>
      </w:r>
      <w:r w:rsidRPr="0055124C">
        <w:rPr>
          <w:bCs/>
        </w:rPr>
        <w:t>lub osoby upoważnionej o odrzuceni</w:t>
      </w:r>
      <w:r w:rsidR="00CA31CB" w:rsidRPr="0055124C">
        <w:rPr>
          <w:bCs/>
        </w:rPr>
        <w:t>e</w:t>
      </w:r>
      <w:r w:rsidRPr="0055124C">
        <w:rPr>
          <w:bCs/>
        </w:rPr>
        <w:t xml:space="preserve"> oferty</w:t>
      </w:r>
      <w:r w:rsidR="008B3881">
        <w:rPr>
          <w:bCs/>
        </w:rPr>
        <w:t xml:space="preserve"> </w:t>
      </w:r>
      <w:r w:rsidRPr="0055124C">
        <w:rPr>
          <w:bCs/>
        </w:rPr>
        <w:t>w</w:t>
      </w:r>
      <w:r w:rsidR="004E409D">
        <w:rPr>
          <w:bCs/>
        </w:rPr>
        <w:t> </w:t>
      </w:r>
      <w:r w:rsidRPr="0055124C">
        <w:rPr>
          <w:bCs/>
        </w:rPr>
        <w:t xml:space="preserve">przypadkach przewidzianych </w:t>
      </w:r>
      <w:r w:rsidR="008B3881">
        <w:rPr>
          <w:bCs/>
        </w:rPr>
        <w:t>U</w:t>
      </w:r>
      <w:r w:rsidRPr="0055124C">
        <w:rPr>
          <w:bCs/>
        </w:rPr>
        <w:t>stawą,</w:t>
      </w:r>
    </w:p>
    <w:p w:rsidR="00DE26FA" w:rsidRPr="0055124C" w:rsidRDefault="00DE26FA" w:rsidP="0087042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5124C">
        <w:rPr>
          <w:bCs/>
        </w:rPr>
        <w:t>ocenia oferty niepodlegające odrzuceniu,</w:t>
      </w:r>
    </w:p>
    <w:p w:rsidR="00DE26FA" w:rsidRPr="0055124C" w:rsidRDefault="00DE26FA" w:rsidP="0087042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5124C">
        <w:rPr>
          <w:bCs/>
        </w:rPr>
        <w:t xml:space="preserve">przygotowuje propozycję wyboru oferty najkorzystniejszej bądź występuje </w:t>
      </w:r>
      <w:r w:rsidR="004E409D">
        <w:rPr>
          <w:bCs/>
        </w:rPr>
        <w:t>o </w:t>
      </w:r>
      <w:r w:rsidRPr="0055124C">
        <w:rPr>
          <w:bCs/>
        </w:rPr>
        <w:t>unieważnienie postępowania</w:t>
      </w:r>
      <w:r w:rsidR="008B3881">
        <w:rPr>
          <w:bCs/>
        </w:rPr>
        <w:t xml:space="preserve"> o udzielenie zamówienia publicznego</w:t>
      </w:r>
      <w:r w:rsidRPr="0055124C">
        <w:rPr>
          <w:bCs/>
        </w:rPr>
        <w:t>,</w:t>
      </w:r>
    </w:p>
    <w:p w:rsidR="006A6269" w:rsidRPr="008924B3" w:rsidRDefault="00DE26FA" w:rsidP="0087042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5124C">
        <w:rPr>
          <w:bCs/>
        </w:rPr>
        <w:t xml:space="preserve">przyjmuje i analizuje wnoszone </w:t>
      </w:r>
      <w:r w:rsidR="00580B75" w:rsidRPr="0055124C">
        <w:rPr>
          <w:bCs/>
        </w:rPr>
        <w:t>odwołania</w:t>
      </w:r>
      <w:r w:rsidRPr="0055124C">
        <w:rPr>
          <w:bCs/>
        </w:rPr>
        <w:t xml:space="preserve"> oraz </w:t>
      </w:r>
      <w:r w:rsidRPr="008924B3">
        <w:rPr>
          <w:bCs/>
        </w:rPr>
        <w:t>przygotowuje projekt odpowiedzi na</w:t>
      </w:r>
      <w:r w:rsidR="004E409D" w:rsidRPr="008924B3">
        <w:rPr>
          <w:bCs/>
        </w:rPr>
        <w:t> </w:t>
      </w:r>
      <w:r w:rsidR="00580B75" w:rsidRPr="008924B3">
        <w:rPr>
          <w:bCs/>
        </w:rPr>
        <w:t>odwołania</w:t>
      </w:r>
      <w:r w:rsidRPr="008924B3">
        <w:rPr>
          <w:bCs/>
        </w:rPr>
        <w:t>.</w:t>
      </w:r>
    </w:p>
    <w:p w:rsidR="005D43DF" w:rsidRPr="0055124C" w:rsidRDefault="005D43DF" w:rsidP="0055124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55124C">
        <w:rPr>
          <w:b/>
          <w:bCs/>
          <w:sz w:val="28"/>
          <w:szCs w:val="28"/>
        </w:rPr>
        <w:t xml:space="preserve">ROZDZIAŁ </w:t>
      </w:r>
      <w:r w:rsidR="00ED01EA" w:rsidRPr="0055124C">
        <w:rPr>
          <w:b/>
          <w:bCs/>
          <w:sz w:val="28"/>
          <w:szCs w:val="28"/>
        </w:rPr>
        <w:t>I</w:t>
      </w:r>
      <w:r w:rsidR="00235BBB" w:rsidRPr="0055124C">
        <w:rPr>
          <w:b/>
          <w:bCs/>
          <w:sz w:val="28"/>
          <w:szCs w:val="28"/>
        </w:rPr>
        <w:t>I</w:t>
      </w:r>
    </w:p>
    <w:p w:rsidR="00DE26FA" w:rsidRDefault="005D43DF" w:rsidP="00323DB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8"/>
          <w:szCs w:val="28"/>
        </w:rPr>
      </w:pPr>
      <w:r w:rsidRPr="0055124C">
        <w:rPr>
          <w:b/>
          <w:bCs/>
          <w:sz w:val="28"/>
          <w:szCs w:val="28"/>
        </w:rPr>
        <w:t xml:space="preserve">Obowiązki członków </w:t>
      </w:r>
      <w:r w:rsidR="008B3881">
        <w:rPr>
          <w:b/>
          <w:bCs/>
          <w:sz w:val="28"/>
          <w:szCs w:val="28"/>
        </w:rPr>
        <w:t>K</w:t>
      </w:r>
      <w:r w:rsidRPr="0055124C">
        <w:rPr>
          <w:b/>
          <w:bCs/>
          <w:sz w:val="28"/>
          <w:szCs w:val="28"/>
        </w:rPr>
        <w:t>omisji oraz innych osób uczestniczących w</w:t>
      </w:r>
      <w:r w:rsidR="00941B3C">
        <w:rPr>
          <w:b/>
          <w:bCs/>
          <w:sz w:val="28"/>
          <w:szCs w:val="28"/>
        </w:rPr>
        <w:t> </w:t>
      </w:r>
      <w:r w:rsidRPr="0055124C">
        <w:rPr>
          <w:b/>
          <w:bCs/>
          <w:sz w:val="28"/>
          <w:szCs w:val="28"/>
        </w:rPr>
        <w:t>pracach</w:t>
      </w:r>
      <w:r w:rsidR="00941B3C">
        <w:rPr>
          <w:b/>
          <w:bCs/>
          <w:sz w:val="28"/>
          <w:szCs w:val="28"/>
        </w:rPr>
        <w:t> </w:t>
      </w:r>
      <w:r w:rsidR="008B3881">
        <w:rPr>
          <w:b/>
          <w:bCs/>
          <w:sz w:val="28"/>
          <w:szCs w:val="28"/>
        </w:rPr>
        <w:t>K</w:t>
      </w:r>
      <w:r w:rsidRPr="0055124C">
        <w:rPr>
          <w:b/>
          <w:bCs/>
          <w:sz w:val="28"/>
          <w:szCs w:val="28"/>
        </w:rPr>
        <w:t>omisji</w:t>
      </w:r>
    </w:p>
    <w:p w:rsidR="005A2E70" w:rsidRDefault="00941B3C" w:rsidP="00707565">
      <w:pPr>
        <w:spacing w:line="360" w:lineRule="auto"/>
        <w:ind w:firstLine="425"/>
        <w:jc w:val="both"/>
        <w:rPr>
          <w:rFonts w:eastAsia="Lucida Sans Unicode"/>
        </w:rPr>
      </w:pPr>
      <w:r>
        <w:rPr>
          <w:b/>
        </w:rPr>
        <w:t>§ </w:t>
      </w:r>
      <w:r w:rsidR="00066346">
        <w:rPr>
          <w:b/>
        </w:rPr>
        <w:t>2</w:t>
      </w:r>
      <w:r>
        <w:rPr>
          <w:b/>
        </w:rPr>
        <w:t>.</w:t>
      </w:r>
      <w:r w:rsidRPr="00941B3C">
        <w:t> 1. </w:t>
      </w:r>
      <w:r w:rsidR="006C3FA3" w:rsidRPr="008B3881">
        <w:rPr>
          <w:rFonts w:eastAsia="Lucida Sans Unicode"/>
        </w:rPr>
        <w:t xml:space="preserve">Pracami </w:t>
      </w:r>
      <w:r w:rsidR="008B3881">
        <w:rPr>
          <w:rFonts w:eastAsia="Lucida Sans Unicode"/>
        </w:rPr>
        <w:t>K</w:t>
      </w:r>
      <w:r w:rsidR="006C3FA3" w:rsidRPr="008B3881">
        <w:rPr>
          <w:rFonts w:eastAsia="Lucida Sans Unicode"/>
        </w:rPr>
        <w:t>omisji kieruje przewodniczący, będący pracownikiem wydziału merytorycznie zajmującego się sprawą lub osobą wskazaną przez podmiot, któremu powierzono przygotowanie i przeprowadzenie postępowania o udz</w:t>
      </w:r>
      <w:r>
        <w:rPr>
          <w:rFonts w:eastAsia="Lucida Sans Unicode"/>
        </w:rPr>
        <w:t>ielenie zamówienia publicznego.</w:t>
      </w:r>
    </w:p>
    <w:p w:rsidR="006C3FA3" w:rsidRPr="008B3881" w:rsidRDefault="00941B3C" w:rsidP="00941B3C">
      <w:pPr>
        <w:spacing w:line="360" w:lineRule="auto"/>
        <w:ind w:firstLine="426"/>
        <w:jc w:val="both"/>
        <w:rPr>
          <w:rFonts w:eastAsia="Lucida Sans Unicode"/>
        </w:rPr>
      </w:pPr>
      <w:r>
        <w:rPr>
          <w:rFonts w:eastAsia="Lucida Sans Unicode"/>
        </w:rPr>
        <w:t>2. </w:t>
      </w:r>
      <w:r w:rsidR="006C3FA3" w:rsidRPr="008B3881">
        <w:rPr>
          <w:rFonts w:eastAsia="Lucida Sans Unicode"/>
        </w:rPr>
        <w:t xml:space="preserve">Do zadań przewodniczącego </w:t>
      </w:r>
      <w:r w:rsidR="008B3881">
        <w:rPr>
          <w:rFonts w:eastAsia="Lucida Sans Unicode"/>
        </w:rPr>
        <w:t>K</w:t>
      </w:r>
      <w:r w:rsidR="006C3FA3" w:rsidRPr="008B3881">
        <w:rPr>
          <w:rFonts w:eastAsia="Lucida Sans Unicode"/>
        </w:rPr>
        <w:t>omisji należy w szczególności:</w:t>
      </w:r>
    </w:p>
    <w:p w:rsidR="001C1816" w:rsidRPr="005A2E70" w:rsidRDefault="005D43DF" w:rsidP="00941B3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5A2E70">
        <w:t xml:space="preserve">reprezentowanie </w:t>
      </w:r>
      <w:r w:rsidR="005A2E70">
        <w:t>K</w:t>
      </w:r>
      <w:r w:rsidRPr="005A2E70">
        <w:t xml:space="preserve">omisji </w:t>
      </w:r>
      <w:r w:rsidR="001C1816" w:rsidRPr="005A2E70">
        <w:t>oraz nadzór nad pracą jej c</w:t>
      </w:r>
      <w:r w:rsidR="00941B3C">
        <w:t>złonków,</w:t>
      </w:r>
    </w:p>
    <w:p w:rsidR="005D43DF" w:rsidRPr="005A2E70" w:rsidRDefault="005D43DF" w:rsidP="00941B3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5A2E70">
        <w:t xml:space="preserve">podział między członków </w:t>
      </w:r>
      <w:r w:rsidR="005A2E70">
        <w:t>K</w:t>
      </w:r>
      <w:r w:rsidRPr="005A2E70">
        <w:t xml:space="preserve">omisji prac </w:t>
      </w:r>
      <w:r w:rsidR="001C1816" w:rsidRPr="005A2E70">
        <w:t>wykonywanych</w:t>
      </w:r>
      <w:r w:rsidR="00941B3C">
        <w:t xml:space="preserve"> w trybie roboczym,</w:t>
      </w:r>
    </w:p>
    <w:p w:rsidR="005D43DF" w:rsidRPr="005A2E70" w:rsidRDefault="005D43DF" w:rsidP="00941B3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5A2E70">
        <w:t xml:space="preserve">odebranie </w:t>
      </w:r>
      <w:r w:rsidR="001C1816" w:rsidRPr="005A2E70">
        <w:t xml:space="preserve">od członków </w:t>
      </w:r>
      <w:r w:rsidR="005A2E70">
        <w:t>K</w:t>
      </w:r>
      <w:r w:rsidR="001C1816" w:rsidRPr="005A2E70">
        <w:t xml:space="preserve">omisji </w:t>
      </w:r>
      <w:r w:rsidRPr="005A2E70">
        <w:t xml:space="preserve">oświadczeń </w:t>
      </w:r>
      <w:r w:rsidR="001C1816" w:rsidRPr="005A2E70">
        <w:t xml:space="preserve">o </w:t>
      </w:r>
      <w:r w:rsidRPr="005A2E70">
        <w:t>istn</w:t>
      </w:r>
      <w:r w:rsidR="00020500" w:rsidRPr="005A2E70">
        <w:t xml:space="preserve">ieniu lub braku okoliczności, o których mowa w art. </w:t>
      </w:r>
      <w:r w:rsidR="005A2E70">
        <w:t>56 ust. 2 i 3</w:t>
      </w:r>
      <w:r w:rsidR="00020500" w:rsidRPr="005A2E70">
        <w:t xml:space="preserve"> </w:t>
      </w:r>
      <w:r w:rsidR="005A2E70">
        <w:t>U</w:t>
      </w:r>
      <w:r w:rsidR="00020500" w:rsidRPr="005A2E70">
        <w:t>stawy</w:t>
      </w:r>
      <w:r w:rsidR="005A2E70">
        <w:t>.</w:t>
      </w:r>
      <w:r w:rsidR="00020500" w:rsidRPr="005A2E70">
        <w:t xml:space="preserve"> Przed odebraniem oświadczenia przewodniczący uprzedza osobę składającą oświadczenie o odpowiedzialności karnej za zł</w:t>
      </w:r>
      <w:r w:rsidR="00221EBE" w:rsidRPr="005A2E70">
        <w:t>ożenie fałszywego oświadczenia,</w:t>
      </w:r>
    </w:p>
    <w:p w:rsidR="00020500" w:rsidRPr="005A2E70" w:rsidRDefault="00020500" w:rsidP="00941B3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5A2E70">
        <w:t xml:space="preserve">wyznaczanie terminów posiedzeń </w:t>
      </w:r>
      <w:r w:rsidR="005A2E70">
        <w:t>K</w:t>
      </w:r>
      <w:r w:rsidRPr="005A2E70">
        <w:t>omisji oraz ich prowadzenie,</w:t>
      </w:r>
    </w:p>
    <w:p w:rsidR="005D43DF" w:rsidRPr="005A2E70" w:rsidRDefault="00020500" w:rsidP="00941B3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5A2E70">
        <w:t>nadzorowanie prawidłowego prowadzenia postępowania</w:t>
      </w:r>
      <w:r w:rsidR="005A2E70">
        <w:t xml:space="preserve"> o udzielenie zamówienia publicznego</w:t>
      </w:r>
      <w:r w:rsidRPr="005A2E70">
        <w:t xml:space="preserve"> pod względem formalno</w:t>
      </w:r>
      <w:r w:rsidR="00D350CC">
        <w:t>-</w:t>
      </w:r>
      <w:r w:rsidRPr="005A2E70">
        <w:t>prawnym</w:t>
      </w:r>
      <w:r w:rsidR="00941B3C">
        <w:t>.</w:t>
      </w:r>
    </w:p>
    <w:p w:rsidR="00ED01EA" w:rsidRPr="0055124C" w:rsidRDefault="00941B3C" w:rsidP="00941B3C">
      <w:pPr>
        <w:autoSpaceDE w:val="0"/>
        <w:autoSpaceDN w:val="0"/>
        <w:adjustRightInd w:val="0"/>
        <w:spacing w:line="360" w:lineRule="auto"/>
        <w:ind w:firstLine="426"/>
        <w:jc w:val="both"/>
      </w:pPr>
      <w:r>
        <w:t>3. </w:t>
      </w:r>
      <w:r w:rsidR="00221EBE" w:rsidRPr="0055124C">
        <w:t>Do zadań sekretarza</w:t>
      </w:r>
      <w:r w:rsidR="00CF0484">
        <w:t xml:space="preserve"> </w:t>
      </w:r>
      <w:r w:rsidR="00221EBE" w:rsidRPr="0055124C">
        <w:t>należy w szczególności:</w:t>
      </w:r>
    </w:p>
    <w:p w:rsidR="00ED01EA" w:rsidRPr="0055124C" w:rsidRDefault="00221EBE" w:rsidP="00941B3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55124C">
        <w:t xml:space="preserve">przygotowanie </w:t>
      </w:r>
      <w:r w:rsidR="00995F50">
        <w:t>pod względem formalno-</w:t>
      </w:r>
      <w:r w:rsidR="003C6504">
        <w:t xml:space="preserve">prawnym </w:t>
      </w:r>
      <w:r w:rsidRPr="008924B3">
        <w:t>projektu specyfikacji wa</w:t>
      </w:r>
      <w:r w:rsidR="008C5185" w:rsidRPr="008924B3">
        <w:t>runków zamówienia</w:t>
      </w:r>
      <w:r w:rsidR="000C0366" w:rsidRPr="008924B3">
        <w:t xml:space="preserve"> (lub </w:t>
      </w:r>
      <w:r w:rsidR="002E0F20" w:rsidRPr="008924B3">
        <w:rPr>
          <w:bCs/>
        </w:rPr>
        <w:t xml:space="preserve">opisu potrzeb </w:t>
      </w:r>
      <w:r w:rsidR="000C0366" w:rsidRPr="008924B3">
        <w:rPr>
          <w:bCs/>
        </w:rPr>
        <w:t>i wymagań)</w:t>
      </w:r>
      <w:r w:rsidR="008C5185" w:rsidRPr="008924B3">
        <w:t xml:space="preserve">, modyfikacji </w:t>
      </w:r>
      <w:r w:rsidRPr="0055124C">
        <w:t xml:space="preserve">specyfikacji </w:t>
      </w:r>
      <w:r w:rsidR="000C0366">
        <w:t xml:space="preserve">(lub </w:t>
      </w:r>
      <w:r w:rsidR="000C0366">
        <w:rPr>
          <w:bCs/>
        </w:rPr>
        <w:t>opisu potrzeb i</w:t>
      </w:r>
      <w:r w:rsidR="00941B3C">
        <w:rPr>
          <w:bCs/>
        </w:rPr>
        <w:t> </w:t>
      </w:r>
      <w:r w:rsidR="000C0366">
        <w:rPr>
          <w:bCs/>
        </w:rPr>
        <w:t xml:space="preserve">wymagań) </w:t>
      </w:r>
      <w:r w:rsidR="00941B3C">
        <w:t>oraz wymaganych ogłoszeń,</w:t>
      </w:r>
    </w:p>
    <w:p w:rsidR="00221EBE" w:rsidRPr="0055124C" w:rsidRDefault="005B57D3" w:rsidP="00941B3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55124C">
        <w:t xml:space="preserve">zamieszczanie oraz przekazywanie do publikacji ogłoszeń na zasadach określonych w </w:t>
      </w:r>
      <w:r w:rsidR="005A2E70">
        <w:t>U</w:t>
      </w:r>
      <w:r w:rsidRPr="0055124C">
        <w:t>stawie,</w:t>
      </w:r>
    </w:p>
    <w:p w:rsidR="00FA0CD3" w:rsidRPr="0055124C" w:rsidRDefault="00FA0CD3" w:rsidP="00941B3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55124C">
        <w:t xml:space="preserve">powiadamianie członków </w:t>
      </w:r>
      <w:r w:rsidR="005A2E70">
        <w:t>K</w:t>
      </w:r>
      <w:r w:rsidRPr="0055124C">
        <w:t xml:space="preserve">omisji o terminie i miejscu posiedzenia </w:t>
      </w:r>
      <w:r w:rsidR="005A2E70">
        <w:t>K</w:t>
      </w:r>
      <w:r w:rsidR="00941B3C">
        <w:t>omisji,</w:t>
      </w:r>
    </w:p>
    <w:p w:rsidR="00221EBE" w:rsidRPr="0055124C" w:rsidRDefault="005B57D3" w:rsidP="00941B3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55124C">
        <w:t xml:space="preserve">przygotowanie </w:t>
      </w:r>
      <w:r w:rsidR="001C1816" w:rsidRPr="0055124C">
        <w:t xml:space="preserve">zgodnych z prawem </w:t>
      </w:r>
      <w:r w:rsidRPr="0055124C">
        <w:t xml:space="preserve">projektów zawiadomień </w:t>
      </w:r>
      <w:r w:rsidR="001C1816" w:rsidRPr="0055124C">
        <w:t xml:space="preserve">kierowanych do </w:t>
      </w:r>
      <w:r w:rsidRPr="0055124C">
        <w:t xml:space="preserve">Prezesa Urzędu Zamówień Publicznych, </w:t>
      </w:r>
      <w:r w:rsidR="00A942B6">
        <w:t>w szczególności informacji o złożonych ofertach (wnioskach o</w:t>
      </w:r>
      <w:r w:rsidR="00941B3C">
        <w:t> </w:t>
      </w:r>
      <w:r w:rsidR="00A942B6">
        <w:t>dopuszczenie do udziału w postępowaniu), o które</w:t>
      </w:r>
      <w:r w:rsidR="00941B3C">
        <w:t>j mowa w art. 81 ust. 1 Ustawy,</w:t>
      </w:r>
    </w:p>
    <w:p w:rsidR="00221EBE" w:rsidRPr="0055124C" w:rsidRDefault="005B57D3" w:rsidP="00941B3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55124C">
        <w:t>zamieszczanie na stronie internetowej zamawiającego informacji dotyczących postępowania w</w:t>
      </w:r>
      <w:r w:rsidR="00941B3C">
        <w:t> </w:t>
      </w:r>
      <w:r w:rsidRPr="0055124C">
        <w:t xml:space="preserve">zakresie wymaganym </w:t>
      </w:r>
      <w:r w:rsidR="00B40E3D">
        <w:t>U</w:t>
      </w:r>
      <w:r w:rsidR="00FF5281">
        <w:t>stawą,</w:t>
      </w:r>
    </w:p>
    <w:p w:rsidR="00FA0CD3" w:rsidRPr="0055124C" w:rsidRDefault="005B57D3" w:rsidP="00941B3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55124C">
        <w:t>analiza i ocena ofert pod względem formalno-prawnym,</w:t>
      </w:r>
    </w:p>
    <w:p w:rsidR="00FA0CD3" w:rsidRPr="0055124C" w:rsidRDefault="00FA0CD3" w:rsidP="00941B3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55124C">
        <w:t xml:space="preserve">informowanie Prezydenta </w:t>
      </w:r>
      <w:r w:rsidR="00516533">
        <w:t xml:space="preserve">Miasta </w:t>
      </w:r>
      <w:r w:rsidRPr="0055124C">
        <w:t>lub osoby upoważnionej o problemach związanych z pracami Komisji w toku postępowania o udzielenie zamówienia publicznego,</w:t>
      </w:r>
    </w:p>
    <w:p w:rsidR="005B57D3" w:rsidRPr="0055124C" w:rsidRDefault="005B57D3" w:rsidP="00941B3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55124C">
        <w:t>prowadzenie protokołu</w:t>
      </w:r>
      <w:r w:rsidR="00CB2A28">
        <w:t xml:space="preserve"> </w:t>
      </w:r>
      <w:r w:rsidR="00CB2A28" w:rsidRPr="0055124C">
        <w:t>postępowania o udzielenie zamówienia publicznego</w:t>
      </w:r>
      <w:r w:rsidRPr="0055124C">
        <w:t xml:space="preserve"> wraz z</w:t>
      </w:r>
      <w:r w:rsidR="00516533">
        <w:t> załącznikami,</w:t>
      </w:r>
    </w:p>
    <w:p w:rsidR="005B57D3" w:rsidRPr="0055124C" w:rsidRDefault="00604F80" w:rsidP="00941B3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kompletowanie</w:t>
      </w:r>
      <w:r w:rsidR="005B57D3" w:rsidRPr="0055124C">
        <w:t xml:space="preserve"> i systematyzowanie dokumentów w toku postępowania</w:t>
      </w:r>
      <w:r w:rsidR="00B40E3D">
        <w:t xml:space="preserve"> </w:t>
      </w:r>
      <w:r w:rsidR="00B40E3D" w:rsidRPr="0055124C">
        <w:t>o udzielenie zamówienia publicznego</w:t>
      </w:r>
      <w:r w:rsidR="00243907">
        <w:t>, w tym prowadzenie protokołu postępowania na wzorach przewidzianych właściwymi przepisami</w:t>
      </w:r>
      <w:r w:rsidR="005B57D3" w:rsidRPr="0055124C">
        <w:t>,</w:t>
      </w:r>
    </w:p>
    <w:p w:rsidR="005B57D3" w:rsidRPr="0055124C" w:rsidRDefault="005B57D3" w:rsidP="00941B3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55124C">
        <w:t xml:space="preserve">przygotowywanie </w:t>
      </w:r>
      <w:r w:rsidR="003C6504">
        <w:t xml:space="preserve">przy udziale pracowników właściwych komórek merytorycznych </w:t>
      </w:r>
      <w:r w:rsidRPr="0055124C">
        <w:t>projektów pism we wszystkich sprawach związanych</w:t>
      </w:r>
      <w:r w:rsidR="00B40E3D">
        <w:t xml:space="preserve"> </w:t>
      </w:r>
      <w:r w:rsidRPr="0055124C">
        <w:t>z prowadzonym postępowaniem</w:t>
      </w:r>
      <w:r w:rsidR="00B40E3D">
        <w:t xml:space="preserve"> </w:t>
      </w:r>
      <w:r w:rsidR="00B40E3D" w:rsidRPr="0055124C">
        <w:t>o udzielenie zamówienia publicznego</w:t>
      </w:r>
      <w:r w:rsidR="00516533">
        <w:t>,</w:t>
      </w:r>
    </w:p>
    <w:p w:rsidR="005B57D3" w:rsidRPr="0055124C" w:rsidRDefault="005B57D3" w:rsidP="00941B3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55124C">
        <w:t>zapewnienie w trakcie postępowania</w:t>
      </w:r>
      <w:r w:rsidR="00B40E3D">
        <w:t xml:space="preserve"> </w:t>
      </w:r>
      <w:r w:rsidR="00B40E3D" w:rsidRPr="0055124C">
        <w:t>o udzielenie zamówienia publicznego</w:t>
      </w:r>
      <w:r w:rsidRPr="0055124C">
        <w:t xml:space="preserve"> przechowywania dokumentacji postępowania w sposób uniemożliwiający jej zdekompletowanie oraz</w:t>
      </w:r>
      <w:r w:rsidR="00516533">
        <w:t> </w:t>
      </w:r>
      <w:r w:rsidRPr="0055124C">
        <w:t>zapoznanie się z jej treścią osób nieupoważnionych.</w:t>
      </w:r>
    </w:p>
    <w:p w:rsidR="00995F50" w:rsidRDefault="00516533" w:rsidP="00516533">
      <w:pPr>
        <w:autoSpaceDE w:val="0"/>
        <w:autoSpaceDN w:val="0"/>
        <w:adjustRightInd w:val="0"/>
        <w:spacing w:line="360" w:lineRule="auto"/>
        <w:ind w:firstLine="426"/>
        <w:jc w:val="both"/>
      </w:pPr>
      <w:r>
        <w:t>4. </w:t>
      </w:r>
      <w:r w:rsidR="00995F50">
        <w:t>Za prawidłowość postępowania w zakresie wskazanym w ust. 3 odpowiada sekretarz komisji.</w:t>
      </w:r>
    </w:p>
    <w:p w:rsidR="00221EBE" w:rsidRPr="0055124C" w:rsidRDefault="00995F50" w:rsidP="00516533">
      <w:pPr>
        <w:autoSpaceDE w:val="0"/>
        <w:autoSpaceDN w:val="0"/>
        <w:adjustRightInd w:val="0"/>
        <w:spacing w:line="360" w:lineRule="auto"/>
        <w:ind w:firstLine="426"/>
        <w:jc w:val="both"/>
      </w:pPr>
      <w:r>
        <w:t>5. </w:t>
      </w:r>
      <w:r w:rsidR="005B57D3" w:rsidRPr="0055124C">
        <w:t xml:space="preserve">Do obowiązków członków </w:t>
      </w:r>
      <w:r w:rsidR="00B40E3D">
        <w:t>Komisji</w:t>
      </w:r>
      <w:r w:rsidR="005B57D3" w:rsidRPr="0055124C">
        <w:t xml:space="preserve"> należy w szczególności:</w:t>
      </w:r>
    </w:p>
    <w:p w:rsidR="005B57D3" w:rsidRPr="0055124C" w:rsidRDefault="005B57D3" w:rsidP="0087042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55124C">
        <w:t xml:space="preserve">udział w posiedzeniach </w:t>
      </w:r>
      <w:r w:rsidR="00B40E3D">
        <w:t>K</w:t>
      </w:r>
      <w:r w:rsidR="0087042E">
        <w:t>omisji,</w:t>
      </w:r>
    </w:p>
    <w:p w:rsidR="005B57D3" w:rsidRDefault="005B57D3" w:rsidP="0087042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55124C">
        <w:t>opracowanie ostatecznej treści projektu specyfikacji warunków zamówienia</w:t>
      </w:r>
      <w:r w:rsidR="000C0366">
        <w:t xml:space="preserve"> (lub </w:t>
      </w:r>
      <w:r w:rsidR="000C0366">
        <w:rPr>
          <w:bCs/>
        </w:rPr>
        <w:t>opisu potrzeb i wymagań)</w:t>
      </w:r>
      <w:r w:rsidRPr="0055124C">
        <w:t>,</w:t>
      </w:r>
    </w:p>
    <w:p w:rsidR="005B57D3" w:rsidRDefault="005B57D3" w:rsidP="0087042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55124C">
        <w:t>przygotowanie projektów odpowiedzi na pytania wykonawców wniesione w postępowaniu</w:t>
      </w:r>
      <w:r w:rsidR="00B40E3D">
        <w:t xml:space="preserve"> </w:t>
      </w:r>
      <w:r w:rsidR="00B40E3D" w:rsidRPr="0055124C">
        <w:t>o</w:t>
      </w:r>
      <w:r w:rsidR="0087042E">
        <w:t> </w:t>
      </w:r>
      <w:r w:rsidR="00B40E3D" w:rsidRPr="0055124C">
        <w:t>udzielenie zamówienia publicznego</w:t>
      </w:r>
      <w:r w:rsidRPr="0055124C">
        <w:t>,</w:t>
      </w:r>
    </w:p>
    <w:p w:rsidR="005B57D3" w:rsidRDefault="005B57D3" w:rsidP="0087042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55124C">
        <w:t>merytoryczne zbadanie i ocena wniosków oraz ofert złożonych w postępowaniu</w:t>
      </w:r>
      <w:r w:rsidR="00B40E3D">
        <w:t xml:space="preserve"> </w:t>
      </w:r>
      <w:r w:rsidR="00B40E3D" w:rsidRPr="0055124C">
        <w:t>o udzielenie zamówienia publicznego</w:t>
      </w:r>
      <w:r w:rsidRPr="0055124C">
        <w:t>,</w:t>
      </w:r>
    </w:p>
    <w:p w:rsidR="005B57D3" w:rsidRDefault="005B57D3" w:rsidP="0087042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55124C">
        <w:t>przygotowanie projektów odpowiedzi na odwołani</w:t>
      </w:r>
      <w:r w:rsidR="00B40E3D">
        <w:t>a</w:t>
      </w:r>
      <w:r w:rsidRPr="0055124C">
        <w:t>,</w:t>
      </w:r>
    </w:p>
    <w:p w:rsidR="005B57D3" w:rsidRPr="0055124C" w:rsidRDefault="005B57D3" w:rsidP="0087042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55124C">
        <w:t xml:space="preserve">wykonywanie, na polecenie przewodniczącego </w:t>
      </w:r>
      <w:r w:rsidR="00D12B8C">
        <w:t>K</w:t>
      </w:r>
      <w:r w:rsidRPr="0055124C">
        <w:t>omisji, innych czynności związanych z</w:t>
      </w:r>
      <w:r w:rsidR="0087042E">
        <w:t> </w:t>
      </w:r>
      <w:r w:rsidRPr="0055124C">
        <w:t>jej</w:t>
      </w:r>
      <w:r w:rsidR="0087042E">
        <w:t> </w:t>
      </w:r>
      <w:r w:rsidRPr="0055124C">
        <w:t>pracami.</w:t>
      </w:r>
    </w:p>
    <w:p w:rsidR="00BA0731" w:rsidRPr="0055124C" w:rsidRDefault="00E32A17" w:rsidP="00D535DC">
      <w:pPr>
        <w:autoSpaceDE w:val="0"/>
        <w:autoSpaceDN w:val="0"/>
        <w:adjustRightInd w:val="0"/>
        <w:spacing w:line="360" w:lineRule="auto"/>
        <w:ind w:firstLine="426"/>
        <w:jc w:val="both"/>
      </w:pPr>
      <w:r>
        <w:t>6</w:t>
      </w:r>
      <w:r w:rsidR="00D535DC">
        <w:t>. </w:t>
      </w:r>
      <w:r w:rsidR="00F36990" w:rsidRPr="0055124C">
        <w:t>Decyzję o powołani</w:t>
      </w:r>
      <w:r w:rsidR="00580B75" w:rsidRPr="0055124C">
        <w:t>u biegłego podejmuje Prezydent</w:t>
      </w:r>
      <w:r w:rsidR="00D535DC">
        <w:t xml:space="preserve"> Miasta</w:t>
      </w:r>
      <w:r w:rsidR="00580B75" w:rsidRPr="0055124C">
        <w:t xml:space="preserve">, </w:t>
      </w:r>
      <w:r w:rsidR="00F36990" w:rsidRPr="0055124C">
        <w:t>Zastępca Prezydenta</w:t>
      </w:r>
      <w:r w:rsidR="00D535DC">
        <w:t xml:space="preserve"> Miasta</w:t>
      </w:r>
      <w:r w:rsidR="00F36990" w:rsidRPr="0055124C">
        <w:t xml:space="preserve">, Sekretarz Miasta z własnej inicjatywy lub na wniosek </w:t>
      </w:r>
      <w:r w:rsidR="00D12B8C">
        <w:t>K</w:t>
      </w:r>
      <w:r w:rsidR="00F36990" w:rsidRPr="0055124C">
        <w:t>omisji, jeżeli</w:t>
      </w:r>
      <w:r w:rsidR="00D535DC">
        <w:t> </w:t>
      </w:r>
      <w:r w:rsidR="00F36990" w:rsidRPr="0055124C">
        <w:t>dokonanie oceny ofert lub</w:t>
      </w:r>
      <w:r w:rsidR="007C3659">
        <w:t> </w:t>
      </w:r>
      <w:r w:rsidR="00F36990" w:rsidRPr="0055124C">
        <w:t>innych czynności w postępowaniu</w:t>
      </w:r>
      <w:r w:rsidR="00D12B8C">
        <w:t xml:space="preserve"> o udzielenie zamówienia publicznego</w:t>
      </w:r>
      <w:r w:rsidR="00F36990" w:rsidRPr="0055124C">
        <w:t xml:space="preserve"> wymaga wiadomości specjalnych. Biegły przedstawia opinię na piśmie w terminie określonym w umowie, a</w:t>
      </w:r>
      <w:r w:rsidR="007C3659">
        <w:t> </w:t>
      </w:r>
      <w:r w:rsidR="00F36990" w:rsidRPr="0055124C">
        <w:t>na</w:t>
      </w:r>
      <w:r w:rsidR="007C3659">
        <w:t> </w:t>
      </w:r>
      <w:r w:rsidR="00F36990" w:rsidRPr="0055124C">
        <w:t xml:space="preserve">zaproszenie przewodniczącego </w:t>
      </w:r>
      <w:r w:rsidR="00D12B8C">
        <w:t>K</w:t>
      </w:r>
      <w:r w:rsidR="00F36990" w:rsidRPr="0055124C">
        <w:t xml:space="preserve">omisji bierze udział w posiedzeniach </w:t>
      </w:r>
      <w:r w:rsidR="00D12B8C">
        <w:t>K</w:t>
      </w:r>
      <w:r w:rsidR="00F36990" w:rsidRPr="0055124C">
        <w:t>omisji z głosem doradczym i udziela dodat</w:t>
      </w:r>
      <w:r w:rsidR="00D535DC">
        <w:t>kowych wyjaśnień.</w:t>
      </w:r>
    </w:p>
    <w:p w:rsidR="00F36990" w:rsidRPr="0055124C" w:rsidRDefault="00F36990" w:rsidP="0055124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55124C">
        <w:rPr>
          <w:b/>
          <w:bCs/>
          <w:sz w:val="28"/>
          <w:szCs w:val="28"/>
        </w:rPr>
        <w:t>ROZDZIAŁ III</w:t>
      </w:r>
    </w:p>
    <w:p w:rsidR="00836885" w:rsidRDefault="007A1A01" w:rsidP="00323DB7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Prace Komisji</w:t>
      </w:r>
    </w:p>
    <w:p w:rsidR="00C51E29" w:rsidRDefault="00707565" w:rsidP="00707565">
      <w:pPr>
        <w:spacing w:after="120"/>
        <w:ind w:firstLine="426"/>
      </w:pPr>
      <w:r>
        <w:rPr>
          <w:b/>
        </w:rPr>
        <w:t>§ </w:t>
      </w:r>
      <w:r w:rsidR="00066346">
        <w:rPr>
          <w:b/>
        </w:rPr>
        <w:t>3</w:t>
      </w:r>
      <w:r>
        <w:rPr>
          <w:b/>
        </w:rPr>
        <w:t>. </w:t>
      </w:r>
      <w:r w:rsidRPr="00707565">
        <w:t>1.</w:t>
      </w:r>
      <w:r>
        <w:rPr>
          <w:b/>
        </w:rPr>
        <w:t> </w:t>
      </w:r>
      <w:r w:rsidR="00C51E29" w:rsidRPr="00C51E29">
        <w:t>Komisja obraduje na posiedzeniach.</w:t>
      </w:r>
    </w:p>
    <w:p w:rsidR="00066346" w:rsidRDefault="00707565" w:rsidP="00707565">
      <w:pPr>
        <w:spacing w:line="360" w:lineRule="auto"/>
        <w:ind w:firstLine="426"/>
        <w:jc w:val="both"/>
      </w:pPr>
      <w:r>
        <w:t>2. </w:t>
      </w:r>
      <w:r w:rsidR="009604B9" w:rsidRPr="009604B9">
        <w:t>Komisja przetargowa podejmuje decyzje zwykłą większością głosów, przy obecności co</w:t>
      </w:r>
      <w:r>
        <w:t> najmniej połowy jej członków.</w:t>
      </w:r>
    </w:p>
    <w:p w:rsidR="00B210BF" w:rsidRDefault="00707565" w:rsidP="00707565">
      <w:pPr>
        <w:spacing w:line="360" w:lineRule="auto"/>
        <w:ind w:firstLine="426"/>
        <w:jc w:val="both"/>
      </w:pPr>
      <w:r>
        <w:t>3. </w:t>
      </w:r>
      <w:r w:rsidR="009604B9" w:rsidRPr="009604B9">
        <w:t>W przypadku równej ilości głosów decyduje głos przewodn</w:t>
      </w:r>
      <w:r>
        <w:t>iczącego Komisji.</w:t>
      </w:r>
    </w:p>
    <w:p w:rsidR="009604B9" w:rsidRDefault="00707565" w:rsidP="00707565">
      <w:pPr>
        <w:spacing w:line="360" w:lineRule="auto"/>
        <w:ind w:firstLine="426"/>
        <w:jc w:val="both"/>
      </w:pPr>
      <w:r>
        <w:t>4. </w:t>
      </w:r>
      <w:r w:rsidR="009604B9">
        <w:t>Członek Komisji nie może wstrzymać się od głosu.</w:t>
      </w:r>
    </w:p>
    <w:p w:rsidR="00B210BF" w:rsidRPr="00B210BF" w:rsidRDefault="00707565" w:rsidP="00707565">
      <w:pPr>
        <w:spacing w:line="360" w:lineRule="auto"/>
        <w:ind w:firstLine="426"/>
        <w:jc w:val="both"/>
      </w:pPr>
      <w:r>
        <w:t>5. </w:t>
      </w:r>
      <w:r w:rsidR="00B210BF" w:rsidRPr="00B210BF">
        <w:t>Członek Komisji, który nie zgadza się z przyjętym rozstrzygnięciem Komisji przedstawi</w:t>
      </w:r>
      <w:r w:rsidR="003C6504">
        <w:t>a</w:t>
      </w:r>
      <w:r w:rsidR="00B210BF" w:rsidRPr="00B210BF">
        <w:t xml:space="preserve"> pisemne uzasadnieni</w:t>
      </w:r>
      <w:r w:rsidR="003C6504">
        <w:t>e</w:t>
      </w:r>
      <w:r w:rsidR="00B210BF" w:rsidRPr="00B210BF">
        <w:t xml:space="preserve"> swojego stanowiska (zdanie odrębne), które dołącza się do protokołu posiedzenia Komisji.</w:t>
      </w:r>
    </w:p>
    <w:p w:rsidR="00B210BF" w:rsidRPr="00C51E29" w:rsidRDefault="00707565" w:rsidP="00707565">
      <w:pPr>
        <w:spacing w:line="360" w:lineRule="auto"/>
        <w:ind w:firstLine="426"/>
        <w:jc w:val="both"/>
      </w:pPr>
      <w:r>
        <w:t>6. </w:t>
      </w:r>
      <w:r w:rsidR="00B210BF" w:rsidRPr="00B210BF">
        <w:t>W przypadku obecności na posiedzeniu mniej niż połowy członków Komisji, przewodniczący odracza posiedzenie i wyznacza nowy termin posiedzenia.</w:t>
      </w:r>
    </w:p>
    <w:p w:rsidR="00B210BF" w:rsidRPr="00B210BF" w:rsidRDefault="00707565" w:rsidP="00707565">
      <w:pPr>
        <w:spacing w:line="360" w:lineRule="auto"/>
        <w:ind w:firstLine="426"/>
        <w:jc w:val="both"/>
      </w:pPr>
      <w:r>
        <w:t>7. </w:t>
      </w:r>
      <w:r w:rsidR="00B210BF" w:rsidRPr="00B210BF">
        <w:t xml:space="preserve">Protokół </w:t>
      </w:r>
      <w:r w:rsidR="00243907">
        <w:t xml:space="preserve">postępowania </w:t>
      </w:r>
      <w:r w:rsidR="00B210BF" w:rsidRPr="00B210BF">
        <w:t>podpisują członkowie Komisji biorący udział w posiedzeniu Komisji. Brak podpisu któregokolwiek z członków Komisji biorących udział w posiedzeniu powinien</w:t>
      </w:r>
      <w:r>
        <w:t xml:space="preserve"> zostać odnotowany w protokole.</w:t>
      </w:r>
    </w:p>
    <w:p w:rsidR="00B210BF" w:rsidRDefault="00707565" w:rsidP="00707565">
      <w:pPr>
        <w:spacing w:line="360" w:lineRule="auto"/>
        <w:ind w:firstLine="426"/>
        <w:jc w:val="both"/>
      </w:pPr>
      <w:r>
        <w:t>8. </w:t>
      </w:r>
      <w:r w:rsidR="00B210BF" w:rsidRPr="00B210BF">
        <w:t>Członkowie Komisji, którzy nie brali udziału w posiedzeniu Komisji, potwierdzają pisemnie zapoznanie się z rozstrzyg</w:t>
      </w:r>
      <w:r>
        <w:t>nięciami Komisji.</w:t>
      </w:r>
    </w:p>
    <w:p w:rsidR="00B210BF" w:rsidRDefault="00707565" w:rsidP="00707565">
      <w:pPr>
        <w:spacing w:line="360" w:lineRule="auto"/>
        <w:ind w:firstLine="426"/>
        <w:jc w:val="both"/>
      </w:pPr>
      <w:r>
        <w:t>9, </w:t>
      </w:r>
      <w:r w:rsidR="00B210BF" w:rsidRPr="00B210BF">
        <w:t>Każdy z członków Komisji biorących udział w posiedzeniu Komisji ma prawo wniesienia pisemnych uwag d</w:t>
      </w:r>
      <w:r>
        <w:t>o protokołu z tego posiedzenia.</w:t>
      </w:r>
    </w:p>
    <w:p w:rsidR="00F36990" w:rsidRPr="0055124C" w:rsidRDefault="00066346" w:rsidP="008B3C71">
      <w:pPr>
        <w:spacing w:before="120" w:after="120"/>
        <w:ind w:firstLine="426"/>
        <w:jc w:val="both"/>
      </w:pPr>
      <w:r w:rsidRPr="00066346">
        <w:rPr>
          <w:b/>
        </w:rPr>
        <w:t xml:space="preserve">§ </w:t>
      </w:r>
      <w:r>
        <w:rPr>
          <w:b/>
        </w:rPr>
        <w:t>4</w:t>
      </w:r>
      <w:r w:rsidR="00707565">
        <w:rPr>
          <w:b/>
        </w:rPr>
        <w:t>.</w:t>
      </w:r>
      <w:r w:rsidR="00707565">
        <w:t> 1. </w:t>
      </w:r>
      <w:r w:rsidR="00F36990" w:rsidRPr="0055124C">
        <w:t xml:space="preserve">Przystępując do </w:t>
      </w:r>
      <w:r w:rsidR="00C51E29">
        <w:t>czynności otwarcia ofert</w:t>
      </w:r>
      <w:r w:rsidR="00F36990" w:rsidRPr="0055124C">
        <w:t xml:space="preserve"> przewodniczący </w:t>
      </w:r>
      <w:r w:rsidR="00C51E29">
        <w:t>K</w:t>
      </w:r>
      <w:r w:rsidR="00F36990" w:rsidRPr="0055124C">
        <w:t>omisji</w:t>
      </w:r>
      <w:r w:rsidR="003C6504">
        <w:t xml:space="preserve"> lub osoba przez niego wskazana</w:t>
      </w:r>
      <w:r w:rsidR="00F36990" w:rsidRPr="0055124C">
        <w:t>:</w:t>
      </w:r>
    </w:p>
    <w:p w:rsidR="00F36990" w:rsidRPr="0055124C" w:rsidRDefault="00300470" w:rsidP="00707565">
      <w:pPr>
        <w:autoSpaceDE w:val="0"/>
        <w:autoSpaceDN w:val="0"/>
        <w:adjustRightInd w:val="0"/>
        <w:spacing w:line="360" w:lineRule="auto"/>
        <w:ind w:left="425" w:hanging="425"/>
        <w:jc w:val="both"/>
      </w:pPr>
      <w:r w:rsidRPr="0055124C">
        <w:t xml:space="preserve">1) </w:t>
      </w:r>
      <w:r w:rsidR="00950362">
        <w:tab/>
      </w:r>
      <w:r w:rsidRPr="0055124C">
        <w:t xml:space="preserve">otwiera posiedzenie </w:t>
      </w:r>
      <w:r w:rsidR="00C51E29">
        <w:t>K</w:t>
      </w:r>
      <w:r w:rsidRPr="0055124C">
        <w:t>omisji w miejscu i terminie określonym w ogłoszeniu oraz</w:t>
      </w:r>
      <w:r w:rsidR="00950362">
        <w:t xml:space="preserve"> </w:t>
      </w:r>
      <w:r w:rsidRPr="0055124C">
        <w:t>specyfikacji</w:t>
      </w:r>
      <w:r w:rsidR="00950362">
        <w:t xml:space="preserve"> warunków zamówienia</w:t>
      </w:r>
      <w:r w:rsidR="000C0366">
        <w:t xml:space="preserve"> </w:t>
      </w:r>
      <w:r w:rsidR="000C0366">
        <w:rPr>
          <w:bCs/>
        </w:rPr>
        <w:t>(lub opisie potrzeb i wymagań)</w:t>
      </w:r>
      <w:r w:rsidR="00707565">
        <w:t>,</w:t>
      </w:r>
    </w:p>
    <w:p w:rsidR="00473FD1" w:rsidRPr="0055124C" w:rsidRDefault="00473FD1" w:rsidP="00707565">
      <w:pPr>
        <w:autoSpaceDE w:val="0"/>
        <w:autoSpaceDN w:val="0"/>
        <w:adjustRightInd w:val="0"/>
        <w:spacing w:line="360" w:lineRule="auto"/>
        <w:ind w:left="425" w:hanging="425"/>
        <w:jc w:val="both"/>
      </w:pPr>
      <w:r w:rsidRPr="0055124C">
        <w:t xml:space="preserve">2) </w:t>
      </w:r>
      <w:r w:rsidR="00950362">
        <w:tab/>
      </w:r>
      <w:r w:rsidRPr="0055124C">
        <w:t xml:space="preserve">przedstawia temat posiedzenia </w:t>
      </w:r>
      <w:r w:rsidR="00950362">
        <w:t>K</w:t>
      </w:r>
      <w:r w:rsidR="00707565">
        <w:t>omisji,</w:t>
      </w:r>
    </w:p>
    <w:p w:rsidR="00473FD1" w:rsidRPr="0055124C" w:rsidRDefault="00473FD1" w:rsidP="00707565">
      <w:pPr>
        <w:autoSpaceDE w:val="0"/>
        <w:autoSpaceDN w:val="0"/>
        <w:adjustRightInd w:val="0"/>
        <w:spacing w:line="360" w:lineRule="auto"/>
        <w:ind w:left="425" w:hanging="425"/>
        <w:jc w:val="both"/>
      </w:pPr>
      <w:r w:rsidRPr="0055124C">
        <w:t xml:space="preserve">3) </w:t>
      </w:r>
      <w:r w:rsidR="00950362">
        <w:tab/>
      </w:r>
      <w:r w:rsidRPr="0055124C">
        <w:t xml:space="preserve">przekazuje informację dotyczące trybu i sposobu powołania </w:t>
      </w:r>
      <w:r w:rsidR="00950362">
        <w:t>K</w:t>
      </w:r>
      <w:r w:rsidRPr="0055124C">
        <w:t xml:space="preserve">omisji, a także przedstawia wszystkim obecnym skład </w:t>
      </w:r>
      <w:r w:rsidR="00950362">
        <w:t>K</w:t>
      </w:r>
      <w:r w:rsidRPr="0055124C">
        <w:t xml:space="preserve">omisji z podaniem imienia, nazwiska, stanowiska i funkcji pełnionej w </w:t>
      </w:r>
      <w:r w:rsidR="00950362">
        <w:t>K</w:t>
      </w:r>
      <w:r w:rsidRPr="0055124C">
        <w:t>omisji przez każdą z osób,</w:t>
      </w:r>
    </w:p>
    <w:p w:rsidR="00C51E29" w:rsidRDefault="00300470" w:rsidP="00707565">
      <w:pPr>
        <w:autoSpaceDE w:val="0"/>
        <w:autoSpaceDN w:val="0"/>
        <w:adjustRightInd w:val="0"/>
        <w:spacing w:line="360" w:lineRule="auto"/>
        <w:ind w:left="424" w:hanging="424"/>
        <w:jc w:val="both"/>
      </w:pPr>
      <w:r w:rsidRPr="0055124C">
        <w:t>4</w:t>
      </w:r>
      <w:r w:rsidR="00473FD1" w:rsidRPr="0055124C">
        <w:t xml:space="preserve">) </w:t>
      </w:r>
      <w:r w:rsidR="00950362">
        <w:tab/>
      </w:r>
      <w:r w:rsidR="00473FD1" w:rsidRPr="0055124C">
        <w:t>podaje kwotę, jaką zamawiający zamierza przeznaczyć na sfinansowanie zamówienia</w:t>
      </w:r>
      <w:r w:rsidR="00C51E29">
        <w:t>.</w:t>
      </w:r>
    </w:p>
    <w:p w:rsidR="00B210BF" w:rsidRDefault="002E0F20" w:rsidP="00707565">
      <w:pPr>
        <w:autoSpaceDE w:val="0"/>
        <w:autoSpaceDN w:val="0"/>
        <w:adjustRightInd w:val="0"/>
        <w:spacing w:after="120" w:line="360" w:lineRule="auto"/>
        <w:ind w:firstLine="424"/>
        <w:jc w:val="both"/>
        <w:rPr>
          <w:bCs/>
        </w:rPr>
      </w:pPr>
      <w:r>
        <w:t>2</w:t>
      </w:r>
      <w:r w:rsidR="00707565">
        <w:t>. </w:t>
      </w:r>
      <w:r w:rsidR="004A7071">
        <w:t>Komisja niezwłocznie</w:t>
      </w:r>
      <w:r w:rsidR="00707565">
        <w:t xml:space="preserve"> zawiadamia wykonawcę </w:t>
      </w:r>
      <w:r w:rsidR="004A7071" w:rsidRPr="0055124C">
        <w:rPr>
          <w:bCs/>
        </w:rPr>
        <w:t>o złożeniu oferty po terminie oraz zwraca ofertę po upływie terminu do wniesienia odwołania.</w:t>
      </w:r>
    </w:p>
    <w:p w:rsidR="00E14C77" w:rsidRDefault="00707565" w:rsidP="00707565">
      <w:pPr>
        <w:spacing w:line="360" w:lineRule="auto"/>
        <w:ind w:firstLine="424"/>
        <w:jc w:val="both"/>
        <w:rPr>
          <w:bCs/>
        </w:rPr>
      </w:pPr>
      <w:r>
        <w:rPr>
          <w:b/>
        </w:rPr>
        <w:t>§ </w:t>
      </w:r>
      <w:r w:rsidR="00B210BF">
        <w:rPr>
          <w:b/>
        </w:rPr>
        <w:t>5</w:t>
      </w:r>
      <w:r>
        <w:rPr>
          <w:b/>
        </w:rPr>
        <w:t>. </w:t>
      </w:r>
      <w:r w:rsidR="00B210BF">
        <w:rPr>
          <w:bCs/>
        </w:rPr>
        <w:t>1</w:t>
      </w:r>
      <w:r>
        <w:rPr>
          <w:bCs/>
        </w:rPr>
        <w:t>. </w:t>
      </w:r>
      <w:r w:rsidR="00E14C77" w:rsidRPr="0055124C">
        <w:rPr>
          <w:bCs/>
        </w:rPr>
        <w:t xml:space="preserve">Komisja poprawia w ofercie omyłki, o których mowa w art. </w:t>
      </w:r>
      <w:r w:rsidR="004A7071">
        <w:rPr>
          <w:bCs/>
        </w:rPr>
        <w:t>223</w:t>
      </w:r>
      <w:r w:rsidR="00E14C77" w:rsidRPr="0055124C">
        <w:rPr>
          <w:bCs/>
        </w:rPr>
        <w:t xml:space="preserve"> ust. 2 </w:t>
      </w:r>
      <w:r w:rsidR="004A7071">
        <w:rPr>
          <w:bCs/>
        </w:rPr>
        <w:t>U</w:t>
      </w:r>
      <w:r w:rsidR="00E14C77" w:rsidRPr="0055124C">
        <w:rPr>
          <w:bCs/>
        </w:rPr>
        <w:t>stawy, niezwłocznie zawiadamiając o tym wykonawcę, którego oferta została poprawiona.</w:t>
      </w:r>
    </w:p>
    <w:p w:rsidR="00E14C77" w:rsidRDefault="00707565" w:rsidP="00707565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</w:rPr>
      </w:pPr>
      <w:r>
        <w:rPr>
          <w:bCs/>
        </w:rPr>
        <w:t>2. </w:t>
      </w:r>
      <w:r w:rsidR="00E14C77" w:rsidRPr="0055124C">
        <w:rPr>
          <w:bCs/>
        </w:rPr>
        <w:t>Komisja bada czy wykonawcy nie podlegają wykluczeniu</w:t>
      </w:r>
      <w:r w:rsidR="00836885">
        <w:rPr>
          <w:bCs/>
        </w:rPr>
        <w:t xml:space="preserve"> z postępowania o udzielenie zamówienia publicznego</w:t>
      </w:r>
      <w:r w:rsidR="00E14C77" w:rsidRPr="0055124C">
        <w:rPr>
          <w:bCs/>
        </w:rPr>
        <w:t>.</w:t>
      </w:r>
      <w:r w:rsidR="00836885">
        <w:rPr>
          <w:bCs/>
        </w:rPr>
        <w:t xml:space="preserve"> </w:t>
      </w:r>
      <w:r w:rsidR="00E14C77" w:rsidRPr="0055124C">
        <w:rPr>
          <w:bCs/>
        </w:rPr>
        <w:t xml:space="preserve">Z ubiegania się o udzielenia zamówienia publicznego wyklucza się </w:t>
      </w:r>
      <w:r w:rsidR="00196FE8" w:rsidRPr="0055124C">
        <w:rPr>
          <w:bCs/>
        </w:rPr>
        <w:t xml:space="preserve">wykonawców, jeżeli zachodzą przesłanki określone w </w:t>
      </w:r>
      <w:r w:rsidR="00836885">
        <w:rPr>
          <w:bCs/>
        </w:rPr>
        <w:t>U</w:t>
      </w:r>
      <w:r w:rsidR="00196FE8" w:rsidRPr="0055124C">
        <w:rPr>
          <w:bCs/>
        </w:rPr>
        <w:t>stawie. Wykluczenie wykonawc</w:t>
      </w:r>
      <w:r w:rsidR="00333025">
        <w:rPr>
          <w:bCs/>
        </w:rPr>
        <w:t>ów</w:t>
      </w:r>
      <w:r w:rsidR="00196FE8" w:rsidRPr="0055124C">
        <w:rPr>
          <w:bCs/>
        </w:rPr>
        <w:t xml:space="preserve"> może nastąpić na każdym etapie postępowania o udzielenie zamówienia</w:t>
      </w:r>
      <w:r w:rsidR="00836885">
        <w:rPr>
          <w:bCs/>
        </w:rPr>
        <w:t xml:space="preserve"> publicznego</w:t>
      </w:r>
      <w:r>
        <w:rPr>
          <w:bCs/>
        </w:rPr>
        <w:t>.</w:t>
      </w:r>
    </w:p>
    <w:p w:rsidR="00196FE8" w:rsidRPr="0055124C" w:rsidRDefault="00707565" w:rsidP="00707565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</w:rPr>
      </w:pPr>
      <w:r>
        <w:rPr>
          <w:bCs/>
        </w:rPr>
        <w:t>3. </w:t>
      </w:r>
      <w:r w:rsidR="00196FE8" w:rsidRPr="0055124C">
        <w:rPr>
          <w:bCs/>
        </w:rPr>
        <w:t xml:space="preserve">Komisja </w:t>
      </w:r>
      <w:r w:rsidR="00836885">
        <w:rPr>
          <w:bCs/>
        </w:rPr>
        <w:t>bada</w:t>
      </w:r>
      <w:r w:rsidR="00196FE8" w:rsidRPr="0055124C">
        <w:rPr>
          <w:bCs/>
        </w:rPr>
        <w:t xml:space="preserve"> czy oferty nie podlegają odrzuceniu.</w:t>
      </w:r>
      <w:r w:rsidR="00836885">
        <w:rPr>
          <w:bCs/>
        </w:rPr>
        <w:t xml:space="preserve"> </w:t>
      </w:r>
      <w:r w:rsidR="00196FE8" w:rsidRPr="0055124C">
        <w:rPr>
          <w:bCs/>
        </w:rPr>
        <w:t>Ofert</w:t>
      </w:r>
      <w:r w:rsidR="00333025">
        <w:rPr>
          <w:bCs/>
        </w:rPr>
        <w:t>y</w:t>
      </w:r>
      <w:r w:rsidR="00836885">
        <w:rPr>
          <w:bCs/>
        </w:rPr>
        <w:t xml:space="preserve"> podlega</w:t>
      </w:r>
      <w:r w:rsidR="00333025">
        <w:rPr>
          <w:bCs/>
        </w:rPr>
        <w:t>ją</w:t>
      </w:r>
      <w:r w:rsidR="00196FE8" w:rsidRPr="0055124C">
        <w:rPr>
          <w:bCs/>
        </w:rPr>
        <w:t xml:space="preserve"> odrzuc</w:t>
      </w:r>
      <w:r w:rsidR="00836885">
        <w:rPr>
          <w:bCs/>
        </w:rPr>
        <w:t>eniu, jeżeli</w:t>
      </w:r>
      <w:r>
        <w:rPr>
          <w:bCs/>
        </w:rPr>
        <w:t> </w:t>
      </w:r>
      <w:r w:rsidR="00836885">
        <w:rPr>
          <w:bCs/>
        </w:rPr>
        <w:t>zachodzą przesłanki</w:t>
      </w:r>
      <w:r w:rsidR="00196FE8" w:rsidRPr="0055124C">
        <w:rPr>
          <w:bCs/>
        </w:rPr>
        <w:t xml:space="preserve"> określonych w </w:t>
      </w:r>
      <w:r>
        <w:rPr>
          <w:bCs/>
        </w:rPr>
        <w:t>Ustawie.</w:t>
      </w:r>
    </w:p>
    <w:p w:rsidR="00196FE8" w:rsidRPr="0055124C" w:rsidRDefault="00707565" w:rsidP="00707565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</w:rPr>
      </w:pPr>
      <w:r>
        <w:rPr>
          <w:bCs/>
        </w:rPr>
        <w:t>4. </w:t>
      </w:r>
      <w:r w:rsidR="00196FE8" w:rsidRPr="0055124C">
        <w:rPr>
          <w:bCs/>
        </w:rPr>
        <w:t>W toku dokonywania oceny złożonych ofer</w:t>
      </w:r>
      <w:r w:rsidR="0036094C" w:rsidRPr="0055124C">
        <w:rPr>
          <w:bCs/>
        </w:rPr>
        <w:t xml:space="preserve">t, </w:t>
      </w:r>
      <w:r w:rsidR="00447868">
        <w:rPr>
          <w:bCs/>
        </w:rPr>
        <w:t>K</w:t>
      </w:r>
      <w:r w:rsidR="0036094C" w:rsidRPr="0055124C">
        <w:rPr>
          <w:bCs/>
        </w:rPr>
        <w:t>omisja może żądać udzielenia</w:t>
      </w:r>
      <w:r w:rsidR="00196FE8" w:rsidRPr="0055124C">
        <w:rPr>
          <w:bCs/>
        </w:rPr>
        <w:t xml:space="preserve"> przez wykonawców wyjaśnień dotyczących treści złożonych przez nich ofert i dokumentów.</w:t>
      </w:r>
    </w:p>
    <w:p w:rsidR="00196FE8" w:rsidRDefault="00707565" w:rsidP="00707565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</w:rPr>
      </w:pPr>
      <w:r>
        <w:rPr>
          <w:bCs/>
        </w:rPr>
        <w:t>5. </w:t>
      </w:r>
      <w:r w:rsidR="00196FE8" w:rsidRPr="0055124C">
        <w:rPr>
          <w:bCs/>
        </w:rPr>
        <w:t>Komisja ocenia oferty wyłącznie na podstawie przyjętych kryteriów i przypisanych im wag.</w:t>
      </w:r>
    </w:p>
    <w:p w:rsidR="00196FE8" w:rsidRDefault="00707565" w:rsidP="00707565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</w:rPr>
      </w:pPr>
      <w:r>
        <w:rPr>
          <w:bCs/>
        </w:rPr>
        <w:t>6. </w:t>
      </w:r>
      <w:r w:rsidR="00196FE8" w:rsidRPr="0055124C">
        <w:rPr>
          <w:bCs/>
        </w:rPr>
        <w:t xml:space="preserve">Każdy z członków </w:t>
      </w:r>
      <w:r w:rsidR="00333025">
        <w:rPr>
          <w:bCs/>
        </w:rPr>
        <w:t>K</w:t>
      </w:r>
      <w:r w:rsidR="00196FE8" w:rsidRPr="0055124C">
        <w:rPr>
          <w:bCs/>
        </w:rPr>
        <w:t>omisji dokonuje indywidualnej oceny ofert oraz sporządza pisemne uzasadnienie tej oceny, z zastrzeżeniem ust. 1</w:t>
      </w:r>
      <w:r w:rsidR="00447868">
        <w:rPr>
          <w:bCs/>
        </w:rPr>
        <w:t>5</w:t>
      </w:r>
      <w:r w:rsidR="00BC51FF">
        <w:rPr>
          <w:bCs/>
        </w:rPr>
        <w:t>.</w:t>
      </w:r>
    </w:p>
    <w:p w:rsidR="00196FE8" w:rsidRDefault="00707565" w:rsidP="00707565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</w:rPr>
      </w:pPr>
      <w:r>
        <w:rPr>
          <w:bCs/>
        </w:rPr>
        <w:t>7. </w:t>
      </w:r>
      <w:r w:rsidR="00196FE8" w:rsidRPr="0055124C">
        <w:rPr>
          <w:bCs/>
        </w:rPr>
        <w:t>Przy zastosowaniu kryteriów opisanych wzorami można sporządzić zbiorcze zestawienie oceny ofert. W takim przypadku pisemne uzasadnienie indywidualnej oceny ofert zastępuje się pisemnym uzasadnieniem wyboru najkorzystniejszej oferty.</w:t>
      </w:r>
    </w:p>
    <w:p w:rsidR="00196FE8" w:rsidRDefault="00707565" w:rsidP="00707565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</w:rPr>
      </w:pPr>
      <w:r>
        <w:rPr>
          <w:bCs/>
        </w:rPr>
        <w:t>8. P</w:t>
      </w:r>
      <w:r w:rsidR="00196FE8" w:rsidRPr="0055124C">
        <w:rPr>
          <w:bCs/>
        </w:rPr>
        <w:t xml:space="preserve">o dokonaniu oceny ofert </w:t>
      </w:r>
      <w:r w:rsidR="00447868">
        <w:rPr>
          <w:bCs/>
        </w:rPr>
        <w:t>K</w:t>
      </w:r>
      <w:r w:rsidR="00196FE8" w:rsidRPr="0055124C">
        <w:rPr>
          <w:bCs/>
        </w:rPr>
        <w:t xml:space="preserve">omisja przedstawia Prezydentowi </w:t>
      </w:r>
      <w:r>
        <w:rPr>
          <w:bCs/>
        </w:rPr>
        <w:t xml:space="preserve">Miasta </w:t>
      </w:r>
      <w:r w:rsidR="00196FE8" w:rsidRPr="0055124C">
        <w:rPr>
          <w:bCs/>
        </w:rPr>
        <w:t>lub osobie upoważnionej propozycję rozstrzygnięcia postępowania</w:t>
      </w:r>
      <w:r w:rsidR="00447868">
        <w:rPr>
          <w:bCs/>
        </w:rPr>
        <w:t xml:space="preserve"> o udzielenie zamówienia publicznego</w:t>
      </w:r>
      <w:r>
        <w:rPr>
          <w:bCs/>
        </w:rPr>
        <w:t>.</w:t>
      </w:r>
    </w:p>
    <w:p w:rsidR="0036094C" w:rsidRDefault="00707565" w:rsidP="00707565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</w:rPr>
      </w:pPr>
      <w:r>
        <w:rPr>
          <w:bCs/>
        </w:rPr>
        <w:t>9. </w:t>
      </w:r>
      <w:r w:rsidR="00300470" w:rsidRPr="0055124C">
        <w:rPr>
          <w:bCs/>
        </w:rPr>
        <w:t>Jeżeli zaistnieją</w:t>
      </w:r>
      <w:r w:rsidR="0050259C">
        <w:rPr>
          <w:bCs/>
        </w:rPr>
        <w:t xml:space="preserve"> wskazane w Ustawie</w:t>
      </w:r>
      <w:r w:rsidR="00300470" w:rsidRPr="0055124C">
        <w:rPr>
          <w:bCs/>
        </w:rPr>
        <w:t xml:space="preserve"> okoliczności przemawiające za unieważnieniem postępowania</w:t>
      </w:r>
      <w:r w:rsidR="0050259C">
        <w:rPr>
          <w:bCs/>
        </w:rPr>
        <w:t xml:space="preserve"> o udzielenie zamówienia publicznego</w:t>
      </w:r>
      <w:r w:rsidR="00300470" w:rsidRPr="0055124C">
        <w:rPr>
          <w:bCs/>
        </w:rPr>
        <w:t xml:space="preserve">, </w:t>
      </w:r>
      <w:r w:rsidR="0050259C">
        <w:rPr>
          <w:bCs/>
        </w:rPr>
        <w:t>K</w:t>
      </w:r>
      <w:r w:rsidR="00300470" w:rsidRPr="0055124C">
        <w:rPr>
          <w:bCs/>
        </w:rPr>
        <w:t>omisja występuje z wnioskiem do</w:t>
      </w:r>
      <w:r>
        <w:rPr>
          <w:bCs/>
        </w:rPr>
        <w:t> </w:t>
      </w:r>
      <w:r w:rsidR="00300470" w:rsidRPr="0055124C">
        <w:rPr>
          <w:bCs/>
        </w:rPr>
        <w:t xml:space="preserve">Prezydenta </w:t>
      </w:r>
      <w:r>
        <w:rPr>
          <w:bCs/>
        </w:rPr>
        <w:t xml:space="preserve">Miasta </w:t>
      </w:r>
      <w:r w:rsidR="00300470" w:rsidRPr="0055124C">
        <w:rPr>
          <w:bCs/>
        </w:rPr>
        <w:t>lub osoby upoważnionej o jego unieważnienie. Wniosek powin</w:t>
      </w:r>
      <w:r w:rsidR="00F96D31" w:rsidRPr="0055124C">
        <w:rPr>
          <w:bCs/>
        </w:rPr>
        <w:t>ien</w:t>
      </w:r>
      <w:r w:rsidR="00300470" w:rsidRPr="0055124C">
        <w:rPr>
          <w:bCs/>
        </w:rPr>
        <w:t xml:space="preserve"> zawierać wskazanie podstawy prawnej oraz okoliczności, które powodują konieczność unieważnienia postępowania. </w:t>
      </w:r>
      <w:r w:rsidR="0036094C" w:rsidRPr="0055124C">
        <w:rPr>
          <w:bCs/>
        </w:rPr>
        <w:t xml:space="preserve">Prezydent </w:t>
      </w:r>
      <w:r>
        <w:rPr>
          <w:bCs/>
        </w:rPr>
        <w:t xml:space="preserve">Miasta </w:t>
      </w:r>
      <w:r w:rsidR="0036094C" w:rsidRPr="0055124C">
        <w:rPr>
          <w:bCs/>
        </w:rPr>
        <w:t xml:space="preserve">lub osoba upoważniona zatwierdza propozycję </w:t>
      </w:r>
      <w:r w:rsidR="0050259C">
        <w:rPr>
          <w:bCs/>
        </w:rPr>
        <w:t>K</w:t>
      </w:r>
      <w:r w:rsidR="0036094C" w:rsidRPr="0055124C">
        <w:rPr>
          <w:bCs/>
        </w:rPr>
        <w:t>omisji.</w:t>
      </w:r>
    </w:p>
    <w:p w:rsidR="0036094C" w:rsidRDefault="00707565" w:rsidP="00707565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</w:rPr>
      </w:pPr>
      <w:r>
        <w:rPr>
          <w:bCs/>
        </w:rPr>
        <w:t>10. </w:t>
      </w:r>
      <w:r w:rsidR="00196FE8" w:rsidRPr="0055124C">
        <w:rPr>
          <w:bCs/>
        </w:rPr>
        <w:t xml:space="preserve">Prezydent </w:t>
      </w:r>
      <w:r>
        <w:rPr>
          <w:bCs/>
        </w:rPr>
        <w:t xml:space="preserve">Miasta </w:t>
      </w:r>
      <w:r w:rsidR="00196FE8" w:rsidRPr="0055124C">
        <w:rPr>
          <w:bCs/>
        </w:rPr>
        <w:t>lub osoba upoważniona zatwierdza nieważność czynności podjętej</w:t>
      </w:r>
      <w:r w:rsidR="0050259C">
        <w:rPr>
          <w:bCs/>
        </w:rPr>
        <w:t xml:space="preserve"> przez Komisję</w:t>
      </w:r>
      <w:r w:rsidR="00196FE8" w:rsidRPr="0055124C">
        <w:rPr>
          <w:bCs/>
        </w:rPr>
        <w:t xml:space="preserve"> z naruszeniem prawa.</w:t>
      </w:r>
      <w:r w:rsidR="0050259C">
        <w:rPr>
          <w:bCs/>
        </w:rPr>
        <w:t xml:space="preserve"> </w:t>
      </w:r>
      <w:r w:rsidR="0036094C" w:rsidRPr="0055124C">
        <w:rPr>
          <w:bCs/>
        </w:rPr>
        <w:t xml:space="preserve">Na polecenie Prezydenta </w:t>
      </w:r>
      <w:r>
        <w:rPr>
          <w:bCs/>
        </w:rPr>
        <w:t xml:space="preserve">Miasta </w:t>
      </w:r>
      <w:r w:rsidR="0036094C" w:rsidRPr="0055124C">
        <w:rPr>
          <w:bCs/>
        </w:rPr>
        <w:t xml:space="preserve">lub osoby upoważnionej </w:t>
      </w:r>
      <w:r w:rsidR="0050259C">
        <w:rPr>
          <w:bCs/>
        </w:rPr>
        <w:t>K</w:t>
      </w:r>
      <w:r w:rsidR="0036094C" w:rsidRPr="0055124C">
        <w:rPr>
          <w:bCs/>
        </w:rPr>
        <w:t>omisja powtarza unieważnioną czynnoś</w:t>
      </w:r>
      <w:r>
        <w:rPr>
          <w:bCs/>
        </w:rPr>
        <w:t>ć, podjętą z naruszeniem prawa.</w:t>
      </w:r>
    </w:p>
    <w:p w:rsidR="006A6269" w:rsidRDefault="00707565" w:rsidP="00707565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</w:rPr>
      </w:pPr>
      <w:r>
        <w:rPr>
          <w:bCs/>
        </w:rPr>
        <w:t>11. </w:t>
      </w:r>
      <w:r w:rsidR="0036094C" w:rsidRPr="0055124C">
        <w:rPr>
          <w:bCs/>
        </w:rPr>
        <w:t xml:space="preserve">W przypadku wniesienia odwołania na czynności podjęte przez zamawiającego, przewodniczący </w:t>
      </w:r>
      <w:r w:rsidR="0050259C">
        <w:rPr>
          <w:bCs/>
        </w:rPr>
        <w:t>K</w:t>
      </w:r>
      <w:r w:rsidR="0036094C" w:rsidRPr="0055124C">
        <w:rPr>
          <w:bCs/>
        </w:rPr>
        <w:t xml:space="preserve">omisji przekazuje treść odwołania wraz ze stanowiskiem </w:t>
      </w:r>
      <w:r w:rsidR="0050259C">
        <w:rPr>
          <w:bCs/>
        </w:rPr>
        <w:t>K</w:t>
      </w:r>
      <w:r w:rsidR="0036094C" w:rsidRPr="0055124C">
        <w:rPr>
          <w:bCs/>
        </w:rPr>
        <w:t>omisji do</w:t>
      </w:r>
      <w:r>
        <w:rPr>
          <w:bCs/>
        </w:rPr>
        <w:t> </w:t>
      </w:r>
      <w:r w:rsidR="0036094C" w:rsidRPr="0055124C">
        <w:rPr>
          <w:bCs/>
        </w:rPr>
        <w:t xml:space="preserve">rozpatrzenia Prezydentowi </w:t>
      </w:r>
      <w:r>
        <w:rPr>
          <w:bCs/>
        </w:rPr>
        <w:t>Miasta lub osobie upoważnionej.</w:t>
      </w:r>
    </w:p>
    <w:p w:rsidR="00F96D31" w:rsidRDefault="00707565" w:rsidP="00707565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</w:rPr>
      </w:pPr>
      <w:r>
        <w:rPr>
          <w:bCs/>
        </w:rPr>
        <w:t>12. </w:t>
      </w:r>
      <w:r w:rsidR="00F96D31" w:rsidRPr="0055124C">
        <w:rPr>
          <w:bCs/>
        </w:rPr>
        <w:t>Jeżeli cena najkorzystniejszej oferty przewyższa kwotę, jaką zamawiający przewidział na</w:t>
      </w:r>
      <w:r>
        <w:rPr>
          <w:bCs/>
        </w:rPr>
        <w:t> </w:t>
      </w:r>
      <w:r w:rsidR="00F96D31" w:rsidRPr="0055124C">
        <w:rPr>
          <w:bCs/>
        </w:rPr>
        <w:t>sfinansowanie zamówienia</w:t>
      </w:r>
      <w:r w:rsidR="0050259C">
        <w:rPr>
          <w:bCs/>
        </w:rPr>
        <w:t xml:space="preserve"> publicznego</w:t>
      </w:r>
      <w:r w:rsidR="00F96D31" w:rsidRPr="0055124C">
        <w:rPr>
          <w:bCs/>
        </w:rPr>
        <w:t xml:space="preserve">, </w:t>
      </w:r>
      <w:r w:rsidR="0050259C">
        <w:rPr>
          <w:bCs/>
        </w:rPr>
        <w:t>K</w:t>
      </w:r>
      <w:r w:rsidR="00F96D31" w:rsidRPr="0055124C">
        <w:rPr>
          <w:bCs/>
        </w:rPr>
        <w:t>omisja kieruje do Prezydenta Miasta informację, że</w:t>
      </w:r>
      <w:r>
        <w:rPr>
          <w:bCs/>
        </w:rPr>
        <w:t> </w:t>
      </w:r>
      <w:r w:rsidR="00F96D31" w:rsidRPr="0055124C">
        <w:rPr>
          <w:bCs/>
        </w:rPr>
        <w:t>środki przewidziane w planie</w:t>
      </w:r>
      <w:r w:rsidR="0050259C">
        <w:rPr>
          <w:bCs/>
        </w:rPr>
        <w:t xml:space="preserve"> finansowym</w:t>
      </w:r>
      <w:r w:rsidR="00F96D31" w:rsidRPr="0055124C">
        <w:rPr>
          <w:bCs/>
        </w:rPr>
        <w:t xml:space="preserve"> są niewystarczające do </w:t>
      </w:r>
      <w:r w:rsidR="0050259C">
        <w:rPr>
          <w:bCs/>
        </w:rPr>
        <w:t>do</w:t>
      </w:r>
      <w:r w:rsidR="00F96D31" w:rsidRPr="0055124C">
        <w:rPr>
          <w:bCs/>
        </w:rPr>
        <w:t>konania wyboru najkorzystniejszej oferty.</w:t>
      </w:r>
    </w:p>
    <w:p w:rsidR="009604B9" w:rsidRDefault="00AE0695" w:rsidP="00707565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</w:rPr>
      </w:pPr>
      <w:r>
        <w:rPr>
          <w:bCs/>
        </w:rPr>
        <w:t>13. </w:t>
      </w:r>
      <w:r w:rsidR="00604F80">
        <w:rPr>
          <w:bCs/>
        </w:rPr>
        <w:t>D</w:t>
      </w:r>
      <w:r w:rsidR="00F96D31" w:rsidRPr="0055124C">
        <w:rPr>
          <w:bCs/>
        </w:rPr>
        <w:t xml:space="preserve">o czasu uzyskania decyzji Prezydenta Miasta lub osoby upoważnionej </w:t>
      </w:r>
      <w:r w:rsidR="0050259C">
        <w:rPr>
          <w:bCs/>
        </w:rPr>
        <w:t>K</w:t>
      </w:r>
      <w:r w:rsidR="00F96D31" w:rsidRPr="0055124C">
        <w:rPr>
          <w:bCs/>
        </w:rPr>
        <w:t>omisja wstrzymuje się z przedstawieniem propozycji dotyczącej sposobu rozstrzygnięcia postępowania</w:t>
      </w:r>
      <w:r w:rsidR="0050259C">
        <w:rPr>
          <w:bCs/>
        </w:rPr>
        <w:t xml:space="preserve"> o</w:t>
      </w:r>
      <w:r>
        <w:rPr>
          <w:bCs/>
        </w:rPr>
        <w:t> </w:t>
      </w:r>
      <w:r w:rsidR="0050259C">
        <w:rPr>
          <w:bCs/>
        </w:rPr>
        <w:t xml:space="preserve">udzielenie zamówienia publicznego. </w:t>
      </w:r>
      <w:r w:rsidR="00604F80">
        <w:rPr>
          <w:bCs/>
        </w:rPr>
        <w:t>W</w:t>
      </w:r>
      <w:r w:rsidR="00F96D31" w:rsidRPr="0055124C">
        <w:rPr>
          <w:bCs/>
        </w:rPr>
        <w:t xml:space="preserve"> przypadku uzyskania informacji o braku możliwości przeznaczenia na sfinansowanie zamówienia kwoty wyższej niż przewidziana dotąd w planie</w:t>
      </w:r>
      <w:r w:rsidR="0050259C">
        <w:rPr>
          <w:bCs/>
        </w:rPr>
        <w:t xml:space="preserve"> finansowym</w:t>
      </w:r>
      <w:r w:rsidR="00F96D31" w:rsidRPr="0055124C">
        <w:rPr>
          <w:bCs/>
        </w:rPr>
        <w:t xml:space="preserve">, </w:t>
      </w:r>
      <w:r w:rsidR="0050259C">
        <w:rPr>
          <w:bCs/>
        </w:rPr>
        <w:t>K</w:t>
      </w:r>
      <w:r w:rsidR="00F96D31" w:rsidRPr="0055124C">
        <w:rPr>
          <w:bCs/>
        </w:rPr>
        <w:t>omisja proponuje unieważnienie postępowania</w:t>
      </w:r>
      <w:r>
        <w:rPr>
          <w:bCs/>
        </w:rPr>
        <w:t>.</w:t>
      </w:r>
    </w:p>
    <w:p w:rsidR="00897E3C" w:rsidRPr="0055124C" w:rsidRDefault="00897E3C" w:rsidP="000D1D14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sz w:val="28"/>
          <w:szCs w:val="28"/>
        </w:rPr>
      </w:pPr>
      <w:r w:rsidRPr="0055124C">
        <w:rPr>
          <w:b/>
          <w:bCs/>
          <w:sz w:val="28"/>
          <w:szCs w:val="28"/>
        </w:rPr>
        <w:t xml:space="preserve">ROZDZIAŁ </w:t>
      </w:r>
      <w:r w:rsidR="0050259C">
        <w:rPr>
          <w:b/>
          <w:bCs/>
          <w:sz w:val="28"/>
          <w:szCs w:val="28"/>
        </w:rPr>
        <w:t>I</w:t>
      </w:r>
      <w:r w:rsidRPr="0055124C">
        <w:rPr>
          <w:b/>
          <w:bCs/>
          <w:sz w:val="28"/>
          <w:szCs w:val="28"/>
        </w:rPr>
        <w:t>V</w:t>
      </w:r>
    </w:p>
    <w:p w:rsidR="005F4C9F" w:rsidRDefault="00897E3C" w:rsidP="00897E3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Wyłączenie członków </w:t>
      </w:r>
      <w:r w:rsidR="0050259C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omisji</w:t>
      </w:r>
    </w:p>
    <w:p w:rsidR="000D1D14" w:rsidRDefault="000D1D14" w:rsidP="000D1D14">
      <w:pPr>
        <w:spacing w:line="360" w:lineRule="auto"/>
        <w:ind w:firstLine="426"/>
        <w:jc w:val="both"/>
        <w:rPr>
          <w:bCs/>
        </w:rPr>
      </w:pPr>
      <w:r>
        <w:rPr>
          <w:b/>
        </w:rPr>
        <w:t>§ </w:t>
      </w:r>
      <w:r w:rsidR="00B210BF">
        <w:rPr>
          <w:b/>
        </w:rPr>
        <w:t>6</w:t>
      </w:r>
      <w:r>
        <w:rPr>
          <w:b/>
        </w:rPr>
        <w:t>. </w:t>
      </w:r>
      <w:r w:rsidRPr="000D1D14">
        <w:t>1.</w:t>
      </w:r>
      <w:r>
        <w:rPr>
          <w:b/>
        </w:rPr>
        <w:t> </w:t>
      </w:r>
      <w:r w:rsidR="00897E3C" w:rsidRPr="0050259C">
        <w:rPr>
          <w:bCs/>
        </w:rPr>
        <w:t xml:space="preserve">Członkowie </w:t>
      </w:r>
      <w:r w:rsidR="0050259C" w:rsidRPr="0050259C">
        <w:rPr>
          <w:bCs/>
        </w:rPr>
        <w:t>K</w:t>
      </w:r>
      <w:r w:rsidR="00897E3C" w:rsidRPr="0050259C">
        <w:rPr>
          <w:bCs/>
        </w:rPr>
        <w:t>omisji podlegają wyłączeniu jeżeli zachodzą wobec nich okoliczności, o</w:t>
      </w:r>
      <w:r>
        <w:rPr>
          <w:bCs/>
        </w:rPr>
        <w:t> </w:t>
      </w:r>
      <w:r w:rsidR="00897E3C" w:rsidRPr="0050259C">
        <w:rPr>
          <w:bCs/>
        </w:rPr>
        <w:t xml:space="preserve">których mowa w art. 56 ust. 2 oraz 3 </w:t>
      </w:r>
      <w:r w:rsidR="0050259C" w:rsidRPr="0050259C">
        <w:rPr>
          <w:bCs/>
        </w:rPr>
        <w:t>U</w:t>
      </w:r>
      <w:r>
        <w:rPr>
          <w:bCs/>
        </w:rPr>
        <w:t>stawy.</w:t>
      </w:r>
    </w:p>
    <w:p w:rsidR="00897E3C" w:rsidRDefault="000D1D14" w:rsidP="000D1D14">
      <w:pPr>
        <w:spacing w:line="360" w:lineRule="auto"/>
        <w:ind w:firstLine="426"/>
        <w:jc w:val="both"/>
        <w:rPr>
          <w:bCs/>
        </w:rPr>
      </w:pPr>
      <w:r>
        <w:rPr>
          <w:bCs/>
        </w:rPr>
        <w:t>2. </w:t>
      </w:r>
      <w:r w:rsidR="00897E3C" w:rsidRPr="0050259C">
        <w:rPr>
          <w:bCs/>
        </w:rPr>
        <w:t xml:space="preserve">Członkowie </w:t>
      </w:r>
      <w:r w:rsidR="0050259C" w:rsidRPr="0050259C">
        <w:rPr>
          <w:bCs/>
        </w:rPr>
        <w:t>K</w:t>
      </w:r>
      <w:r w:rsidR="00897E3C" w:rsidRPr="0050259C">
        <w:rPr>
          <w:bCs/>
        </w:rPr>
        <w:t xml:space="preserve">omisji </w:t>
      </w:r>
      <w:r w:rsidR="00595A2F" w:rsidRPr="0050259C">
        <w:rPr>
          <w:bCs/>
        </w:rPr>
        <w:t xml:space="preserve">składają przewodniczącemu </w:t>
      </w:r>
      <w:r w:rsidR="0050259C" w:rsidRPr="0050259C">
        <w:rPr>
          <w:bCs/>
        </w:rPr>
        <w:t>K</w:t>
      </w:r>
      <w:r w:rsidR="00595A2F" w:rsidRPr="0050259C">
        <w:rPr>
          <w:bCs/>
        </w:rPr>
        <w:t xml:space="preserve">omisji </w:t>
      </w:r>
      <w:r w:rsidR="00595A2F" w:rsidRPr="0050259C">
        <w:t>pod rygorem odpowiedzialności karnej za złożenie fałszywego oświadczenia, oświadczenie w formie pisemnej o istnieniu albo</w:t>
      </w:r>
      <w:r>
        <w:t> </w:t>
      </w:r>
      <w:r w:rsidR="00595A2F" w:rsidRPr="0050259C">
        <w:t xml:space="preserve">braku istnienia okoliczności, o których mowa odpowiednio w </w:t>
      </w:r>
      <w:r w:rsidR="00595A2F" w:rsidRPr="0050259C">
        <w:rPr>
          <w:bCs/>
        </w:rPr>
        <w:t xml:space="preserve">art. 56 ust. 2 oraz 3 </w:t>
      </w:r>
      <w:r w:rsidR="0050259C" w:rsidRPr="0050259C">
        <w:rPr>
          <w:bCs/>
        </w:rPr>
        <w:t>U</w:t>
      </w:r>
      <w:r w:rsidR="00595A2F" w:rsidRPr="0050259C">
        <w:rPr>
          <w:bCs/>
        </w:rPr>
        <w:t xml:space="preserve">stawy. </w:t>
      </w:r>
      <w:r w:rsidR="00897E3C" w:rsidRPr="0050259C">
        <w:t xml:space="preserve">Przed odebraniem oświadczenia, </w:t>
      </w:r>
      <w:r w:rsidR="00595A2F" w:rsidRPr="0050259C">
        <w:t xml:space="preserve">przewodniczący </w:t>
      </w:r>
      <w:r w:rsidR="0050259C" w:rsidRPr="0050259C">
        <w:t>K</w:t>
      </w:r>
      <w:r w:rsidR="00595A2F" w:rsidRPr="0050259C">
        <w:t>omisji</w:t>
      </w:r>
      <w:r w:rsidR="00897E3C" w:rsidRPr="0050259C">
        <w:t xml:space="preserve"> uprzedza osoby składające oświadczenie o odpowiedzialności karnej za złożenie fałszywego oświadczenia.</w:t>
      </w:r>
      <w:r w:rsidR="00333025">
        <w:t xml:space="preserve"> Przewodniczący Komisji składa oświadczenie </w:t>
      </w:r>
      <w:r w:rsidR="00333025" w:rsidRPr="0055124C">
        <w:rPr>
          <w:bCs/>
        </w:rPr>
        <w:t>Prezydent</w:t>
      </w:r>
      <w:r w:rsidR="00333025">
        <w:rPr>
          <w:bCs/>
        </w:rPr>
        <w:t>owi</w:t>
      </w:r>
      <w:r w:rsidR="00333025" w:rsidRPr="0055124C">
        <w:rPr>
          <w:bCs/>
        </w:rPr>
        <w:t xml:space="preserve"> Miasta lub osob</w:t>
      </w:r>
      <w:r w:rsidR="00333025">
        <w:rPr>
          <w:bCs/>
        </w:rPr>
        <w:t>ie</w:t>
      </w:r>
      <w:r w:rsidR="00333025" w:rsidRPr="0055124C">
        <w:rPr>
          <w:bCs/>
        </w:rPr>
        <w:t xml:space="preserve"> upoważnionej</w:t>
      </w:r>
      <w:r>
        <w:rPr>
          <w:bCs/>
        </w:rPr>
        <w:t>.</w:t>
      </w:r>
    </w:p>
    <w:p w:rsidR="00897E3C" w:rsidRDefault="000D1D14" w:rsidP="000D1D14">
      <w:pPr>
        <w:spacing w:line="360" w:lineRule="auto"/>
        <w:ind w:firstLine="426"/>
        <w:jc w:val="both"/>
      </w:pPr>
      <w:r>
        <w:rPr>
          <w:bCs/>
        </w:rPr>
        <w:t>3. </w:t>
      </w:r>
      <w:r w:rsidR="00897E3C" w:rsidRPr="0050259C">
        <w:t>Oświadczenie o istnieniu okoliczności, o których mowa w</w:t>
      </w:r>
      <w:r w:rsidR="00595A2F" w:rsidRPr="0050259C">
        <w:t xml:space="preserve"> art. 56</w:t>
      </w:r>
      <w:r w:rsidR="00897E3C" w:rsidRPr="0050259C">
        <w:t xml:space="preserve"> ust. 2</w:t>
      </w:r>
      <w:r w:rsidR="00595A2F" w:rsidRPr="0050259C">
        <w:t xml:space="preserve"> </w:t>
      </w:r>
      <w:r w:rsidR="0050259C" w:rsidRPr="0050259C">
        <w:t>U</w:t>
      </w:r>
      <w:r w:rsidR="00595A2F" w:rsidRPr="0050259C">
        <w:t>stawy</w:t>
      </w:r>
      <w:r w:rsidR="00897E3C" w:rsidRPr="0050259C">
        <w:t>, składa się niezwłocznie po powzięciu wiadomości o ich istnieniu, a oświadczenie o braku istnienia tych okoliczności nie później niż przed zakończeniem postępowania o udzielenie zamówienia</w:t>
      </w:r>
      <w:r w:rsidR="0050259C" w:rsidRPr="0050259C">
        <w:t xml:space="preserve"> publicznego</w:t>
      </w:r>
      <w:r w:rsidR="00897E3C" w:rsidRPr="0050259C">
        <w:t>.</w:t>
      </w:r>
    </w:p>
    <w:p w:rsidR="00897E3C" w:rsidRDefault="000D1D14" w:rsidP="000D1D14">
      <w:pPr>
        <w:spacing w:line="360" w:lineRule="auto"/>
        <w:ind w:firstLine="426"/>
        <w:jc w:val="both"/>
      </w:pPr>
      <w:r w:rsidRPr="000D1D14">
        <w:t>4. </w:t>
      </w:r>
      <w:r w:rsidR="00897E3C" w:rsidRPr="000D1D14">
        <w:t>Oświadczenie o braku lub istnieniu okoliczności, o których mowa w</w:t>
      </w:r>
      <w:r w:rsidR="00595A2F" w:rsidRPr="000D1D14">
        <w:t xml:space="preserve"> art. 56</w:t>
      </w:r>
      <w:r w:rsidR="00897E3C" w:rsidRPr="000D1D14">
        <w:t xml:space="preserve"> ust. 3</w:t>
      </w:r>
      <w:r w:rsidR="00595A2F" w:rsidRPr="000D1D14">
        <w:t xml:space="preserve"> </w:t>
      </w:r>
      <w:r w:rsidR="0050259C" w:rsidRPr="000D1D14">
        <w:t>U</w:t>
      </w:r>
      <w:r w:rsidR="00595A2F" w:rsidRPr="000D1D14">
        <w:t>stawy</w:t>
      </w:r>
      <w:r w:rsidR="00897E3C" w:rsidRPr="000D1D14">
        <w:t>, składa się przed rozpoczęciem wykonywania czynności związanych z przygotowaniem lub</w:t>
      </w:r>
      <w:r>
        <w:t> </w:t>
      </w:r>
      <w:r w:rsidR="00897E3C" w:rsidRPr="000D1D14">
        <w:t>przeprowadzeniem postępowania o udzielenie zamówienia</w:t>
      </w:r>
      <w:r w:rsidR="0050259C" w:rsidRPr="000D1D14">
        <w:t xml:space="preserve"> publicznego</w:t>
      </w:r>
      <w:r w:rsidR="00897E3C" w:rsidRPr="000D1D14">
        <w:t>.</w:t>
      </w:r>
    </w:p>
    <w:p w:rsidR="000D1D14" w:rsidRDefault="000D1D14" w:rsidP="000D1D14">
      <w:pPr>
        <w:spacing w:line="360" w:lineRule="auto"/>
        <w:ind w:firstLine="426"/>
        <w:jc w:val="both"/>
        <w:rPr>
          <w:bCs/>
        </w:rPr>
      </w:pPr>
      <w:r>
        <w:t>5. </w:t>
      </w:r>
      <w:r w:rsidR="00D72DFF" w:rsidRPr="00013A74">
        <w:t xml:space="preserve">W przypadku zaistnienia w toku prowadzonego postępowania o udzielenie zamówienia </w:t>
      </w:r>
      <w:r w:rsidR="00D72DFF">
        <w:t xml:space="preserve">publicznego </w:t>
      </w:r>
      <w:r w:rsidR="00D72DFF" w:rsidRPr="00013A74">
        <w:t xml:space="preserve">okoliczności wymienionych w art. </w:t>
      </w:r>
      <w:r w:rsidR="00D72DFF">
        <w:t>56</w:t>
      </w:r>
      <w:r w:rsidR="00D72DFF" w:rsidRPr="00013A74">
        <w:t xml:space="preserve"> ust. </w:t>
      </w:r>
      <w:r w:rsidR="00D72DFF">
        <w:t>2 i 3</w:t>
      </w:r>
      <w:r w:rsidR="00D72DFF" w:rsidRPr="00013A74">
        <w:t xml:space="preserve"> </w:t>
      </w:r>
      <w:r w:rsidR="00D72DFF">
        <w:t>U</w:t>
      </w:r>
      <w:r w:rsidR="00D72DFF" w:rsidRPr="00013A74">
        <w:t>stawy, członek Komisji obowiązany jest niezwłocznie wyłączyć się z udziału w tym postępowaniu, powiadamiając o tym na piśmie przewodniczącego Komisji, a w przypadku przewodniczącego Komisji</w:t>
      </w:r>
      <w:r w:rsidR="00D72DFF">
        <w:t xml:space="preserve"> </w:t>
      </w:r>
      <w:r w:rsidR="00D72DFF" w:rsidRPr="00D72DFF">
        <w:rPr>
          <w:bCs/>
        </w:rPr>
        <w:t>Prezydenta Miasta lub</w:t>
      </w:r>
      <w:r>
        <w:rPr>
          <w:bCs/>
        </w:rPr>
        <w:t> </w:t>
      </w:r>
      <w:r w:rsidR="00D72DFF" w:rsidRPr="00D72DFF">
        <w:rPr>
          <w:bCs/>
        </w:rPr>
        <w:t>osobę upoważnioną.</w:t>
      </w:r>
    </w:p>
    <w:p w:rsidR="00897E3C" w:rsidRDefault="000D1D14" w:rsidP="000D1D14">
      <w:pPr>
        <w:spacing w:line="360" w:lineRule="auto"/>
        <w:ind w:firstLine="426"/>
        <w:jc w:val="both"/>
      </w:pPr>
      <w:r>
        <w:rPr>
          <w:bCs/>
        </w:rPr>
        <w:t>6. </w:t>
      </w:r>
      <w:r w:rsidR="00897E3C" w:rsidRPr="00595A2F">
        <w:t>Czynności w postępowaniu o udzielenie zamówienia</w:t>
      </w:r>
      <w:r w:rsidR="0050259C">
        <w:t xml:space="preserve"> publicznego</w:t>
      </w:r>
      <w:r w:rsidR="00897E3C" w:rsidRPr="00595A2F">
        <w:t xml:space="preserve"> podjęte przez </w:t>
      </w:r>
      <w:r w:rsidR="00595A2F" w:rsidRPr="00595A2F">
        <w:t xml:space="preserve">członka </w:t>
      </w:r>
      <w:r w:rsidR="0050259C">
        <w:t>K</w:t>
      </w:r>
      <w:r w:rsidR="00595A2F" w:rsidRPr="00595A2F">
        <w:t>omisji</w:t>
      </w:r>
      <w:r w:rsidR="00897E3C" w:rsidRPr="00595A2F">
        <w:t xml:space="preserve"> podlegając</w:t>
      </w:r>
      <w:r w:rsidR="00595A2F" w:rsidRPr="00595A2F">
        <w:t>ego</w:t>
      </w:r>
      <w:r w:rsidR="00897E3C" w:rsidRPr="00595A2F">
        <w:t xml:space="preserve"> wyłączeniu powtarza się, z wyjątkiem otwarcia ofert oraz innych czynności faktycznych niewpływających na wynik postępowania.</w:t>
      </w:r>
    </w:p>
    <w:p w:rsidR="00333025" w:rsidRDefault="000D1D14" w:rsidP="000D1D14">
      <w:pPr>
        <w:spacing w:line="360" w:lineRule="auto"/>
        <w:ind w:firstLine="426"/>
        <w:jc w:val="both"/>
      </w:pPr>
      <w:r>
        <w:t>7. </w:t>
      </w:r>
      <w:r w:rsidR="00333025" w:rsidRPr="00333025">
        <w:t xml:space="preserve">Postanowienie ust. </w:t>
      </w:r>
      <w:r w:rsidR="00D72DFF">
        <w:t>6</w:t>
      </w:r>
      <w:r w:rsidR="00333025" w:rsidRPr="00333025">
        <w:t xml:space="preserve"> stosuje się odpowiednio w przypadku niezłożenia przez członka Komisji oświadczenia lub złożen</w:t>
      </w:r>
      <w:r>
        <w:t>ia oświadczenia nieprawdziwego.</w:t>
      </w:r>
    </w:p>
    <w:p w:rsidR="00FE7938" w:rsidRPr="00C72A12" w:rsidRDefault="000D1D14" w:rsidP="000D1D14">
      <w:pPr>
        <w:spacing w:line="360" w:lineRule="auto"/>
        <w:ind w:firstLine="426"/>
        <w:jc w:val="both"/>
        <w:rPr>
          <w:bCs/>
        </w:rPr>
      </w:pPr>
      <w:r>
        <w:t>8. </w:t>
      </w:r>
      <w:r w:rsidR="00FE7938">
        <w:t>Postanowienia niniejszego rozdziału stosu</w:t>
      </w:r>
      <w:r w:rsidR="00C72A12">
        <w:t>je się odpowiednio do biegłych.</w:t>
      </w:r>
    </w:p>
    <w:p w:rsidR="0036094C" w:rsidRPr="0055124C" w:rsidRDefault="008954ED" w:rsidP="004F2A22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sz w:val="28"/>
          <w:szCs w:val="28"/>
        </w:rPr>
      </w:pPr>
      <w:r w:rsidRPr="0055124C">
        <w:rPr>
          <w:b/>
          <w:bCs/>
          <w:sz w:val="28"/>
          <w:szCs w:val="28"/>
        </w:rPr>
        <w:t xml:space="preserve">ROZDZIAŁ </w:t>
      </w:r>
      <w:r w:rsidR="0036094C" w:rsidRPr="0055124C">
        <w:rPr>
          <w:b/>
          <w:bCs/>
          <w:sz w:val="28"/>
          <w:szCs w:val="28"/>
        </w:rPr>
        <w:t>V</w:t>
      </w:r>
    </w:p>
    <w:p w:rsidR="00196FE8" w:rsidRDefault="001C356F" w:rsidP="0050259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55124C">
        <w:rPr>
          <w:b/>
          <w:bCs/>
          <w:sz w:val="28"/>
          <w:szCs w:val="28"/>
        </w:rPr>
        <w:t xml:space="preserve">Zakończenie prac </w:t>
      </w:r>
      <w:r w:rsidR="0050259C">
        <w:rPr>
          <w:b/>
          <w:bCs/>
          <w:sz w:val="28"/>
          <w:szCs w:val="28"/>
        </w:rPr>
        <w:t>K</w:t>
      </w:r>
      <w:r w:rsidRPr="0055124C">
        <w:rPr>
          <w:b/>
          <w:bCs/>
          <w:sz w:val="28"/>
          <w:szCs w:val="28"/>
        </w:rPr>
        <w:t xml:space="preserve">omisji </w:t>
      </w:r>
    </w:p>
    <w:p w:rsidR="00473FD1" w:rsidRPr="0055124C" w:rsidRDefault="004F2A22" w:rsidP="004F2A22">
      <w:pPr>
        <w:spacing w:line="360" w:lineRule="auto"/>
        <w:ind w:firstLine="426"/>
        <w:jc w:val="both"/>
        <w:rPr>
          <w:bCs/>
        </w:rPr>
      </w:pPr>
      <w:r>
        <w:rPr>
          <w:b/>
        </w:rPr>
        <w:t>§ </w:t>
      </w:r>
      <w:r w:rsidR="00B210BF">
        <w:rPr>
          <w:b/>
        </w:rPr>
        <w:t>7</w:t>
      </w:r>
      <w:r>
        <w:rPr>
          <w:b/>
        </w:rPr>
        <w:t>. </w:t>
      </w:r>
      <w:r w:rsidRPr="004F2A22">
        <w:t>1.</w:t>
      </w:r>
      <w:r>
        <w:rPr>
          <w:b/>
        </w:rPr>
        <w:t> </w:t>
      </w:r>
      <w:r w:rsidR="0036094C" w:rsidRPr="0055124C">
        <w:rPr>
          <w:bCs/>
        </w:rPr>
        <w:t>Komisja kończy prace związane z udzieleniem danego zamówienia</w:t>
      </w:r>
      <w:r w:rsidR="009A55D5">
        <w:rPr>
          <w:bCs/>
        </w:rPr>
        <w:t xml:space="preserve"> publicznego</w:t>
      </w:r>
      <w:r w:rsidR="0036094C" w:rsidRPr="0055124C">
        <w:rPr>
          <w:bCs/>
        </w:rPr>
        <w:t xml:space="preserve"> z</w:t>
      </w:r>
      <w:r>
        <w:rPr>
          <w:bCs/>
        </w:rPr>
        <w:t> </w:t>
      </w:r>
      <w:r w:rsidR="0036094C" w:rsidRPr="0055124C">
        <w:rPr>
          <w:bCs/>
        </w:rPr>
        <w:t>dniem:</w:t>
      </w:r>
    </w:p>
    <w:p w:rsidR="001C356F" w:rsidRPr="0055124C" w:rsidRDefault="001C356F" w:rsidP="004F2A2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5124C">
        <w:rPr>
          <w:bCs/>
        </w:rPr>
        <w:t>zawa</w:t>
      </w:r>
      <w:r w:rsidR="006A6269" w:rsidRPr="0055124C">
        <w:rPr>
          <w:bCs/>
        </w:rPr>
        <w:t>rcia umowy w sprawie zamówienia</w:t>
      </w:r>
      <w:r w:rsidR="009A55D5">
        <w:rPr>
          <w:bCs/>
        </w:rPr>
        <w:t xml:space="preserve"> publicznego</w:t>
      </w:r>
      <w:r w:rsidR="006A6269" w:rsidRPr="0055124C">
        <w:rPr>
          <w:bCs/>
        </w:rPr>
        <w:t>,</w:t>
      </w:r>
    </w:p>
    <w:p w:rsidR="006A6269" w:rsidRPr="0055124C" w:rsidRDefault="006A6269" w:rsidP="004F2A2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5124C">
        <w:rPr>
          <w:bCs/>
        </w:rPr>
        <w:t>upływu terminu do wniesienia odwołania na czynność unieważnienia postępowania</w:t>
      </w:r>
      <w:r w:rsidR="009A55D5">
        <w:rPr>
          <w:bCs/>
        </w:rPr>
        <w:t xml:space="preserve"> o</w:t>
      </w:r>
      <w:r w:rsidR="004F2A22">
        <w:rPr>
          <w:bCs/>
        </w:rPr>
        <w:t> </w:t>
      </w:r>
      <w:r w:rsidR="009A55D5">
        <w:rPr>
          <w:bCs/>
        </w:rPr>
        <w:t>udzielenie zamówienia publicznego</w:t>
      </w:r>
      <w:r w:rsidRPr="0055124C">
        <w:rPr>
          <w:bCs/>
        </w:rPr>
        <w:t>,</w:t>
      </w:r>
    </w:p>
    <w:p w:rsidR="006A6269" w:rsidRDefault="006A6269" w:rsidP="004F2A22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5124C">
        <w:rPr>
          <w:bCs/>
        </w:rPr>
        <w:t>ostatecznego rozstrzygnięcia odwołania wniesionego na czynność unieważnienia postępowania</w:t>
      </w:r>
      <w:r w:rsidR="009A55D5">
        <w:rPr>
          <w:bCs/>
        </w:rPr>
        <w:t xml:space="preserve"> o udzielenie zamówienia publicznego</w:t>
      </w:r>
      <w:r w:rsidRPr="0055124C">
        <w:rPr>
          <w:bCs/>
        </w:rPr>
        <w:t>.</w:t>
      </w:r>
    </w:p>
    <w:p w:rsidR="0036094C" w:rsidRPr="000F2D88" w:rsidRDefault="004F2A22" w:rsidP="000F2D88">
      <w:pPr>
        <w:autoSpaceDE w:val="0"/>
        <w:autoSpaceDN w:val="0"/>
        <w:adjustRightInd w:val="0"/>
        <w:spacing w:line="360" w:lineRule="auto"/>
        <w:ind w:firstLine="360"/>
        <w:jc w:val="both"/>
        <w:rPr>
          <w:bCs/>
        </w:rPr>
      </w:pPr>
      <w:r>
        <w:rPr>
          <w:bCs/>
        </w:rPr>
        <w:t>2. </w:t>
      </w:r>
      <w:r w:rsidR="006A6269" w:rsidRPr="0055124C">
        <w:rPr>
          <w:bCs/>
        </w:rPr>
        <w:t xml:space="preserve">Po zakończeniu prac </w:t>
      </w:r>
      <w:r w:rsidR="009A55D5">
        <w:rPr>
          <w:bCs/>
        </w:rPr>
        <w:t>K</w:t>
      </w:r>
      <w:r w:rsidR="006A6269" w:rsidRPr="0055124C">
        <w:rPr>
          <w:bCs/>
        </w:rPr>
        <w:t>omisji dokumentacja postępowania</w:t>
      </w:r>
      <w:r w:rsidR="00F04EB8">
        <w:rPr>
          <w:bCs/>
        </w:rPr>
        <w:t xml:space="preserve"> o udzielenie zamówienia publicznego</w:t>
      </w:r>
      <w:r w:rsidR="006A6269" w:rsidRPr="0055124C">
        <w:rPr>
          <w:bCs/>
        </w:rPr>
        <w:t xml:space="preserve"> przechowywana jest przez </w:t>
      </w:r>
      <w:r w:rsidR="00E82949">
        <w:rPr>
          <w:bCs/>
        </w:rPr>
        <w:t>właściwą komórkę organizacyjną</w:t>
      </w:r>
      <w:r w:rsidR="001C1816" w:rsidRPr="0055124C">
        <w:rPr>
          <w:bCs/>
        </w:rPr>
        <w:t xml:space="preserve">, </w:t>
      </w:r>
      <w:r w:rsidR="006A6269" w:rsidRPr="0055124C">
        <w:rPr>
          <w:bCs/>
        </w:rPr>
        <w:t>a następnie przekazywana do archiwum zakładowego Urzędu</w:t>
      </w:r>
      <w:r>
        <w:rPr>
          <w:bCs/>
        </w:rPr>
        <w:t xml:space="preserve"> Miasta</w:t>
      </w:r>
      <w:r w:rsidR="006A6269" w:rsidRPr="0055124C">
        <w:rPr>
          <w:bCs/>
        </w:rPr>
        <w:t>.</w:t>
      </w:r>
    </w:p>
    <w:sectPr w:rsidR="0036094C" w:rsidRPr="000F2D88" w:rsidSect="00516533">
      <w:footerReference w:type="even" r:id="rId8"/>
      <w:footerReference w:type="default" r:id="rId9"/>
      <w:pgSz w:w="12240" w:h="15840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ED" w:rsidRDefault="002453ED">
      <w:r>
        <w:separator/>
      </w:r>
    </w:p>
  </w:endnote>
  <w:endnote w:type="continuationSeparator" w:id="0">
    <w:p w:rsidR="002453ED" w:rsidRDefault="0024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4BE" w:rsidRDefault="009524BE" w:rsidP="007008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24BE" w:rsidRDefault="009524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4BE" w:rsidRPr="00C314E0" w:rsidRDefault="009524BE" w:rsidP="00700821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781D">
      <w:rPr>
        <w:rStyle w:val="Numerstrony"/>
        <w:noProof/>
      </w:rPr>
      <w:t>8</w:t>
    </w:r>
    <w:r>
      <w:rPr>
        <w:rStyle w:val="Numerstrony"/>
      </w:rPr>
      <w:fldChar w:fldCharType="end"/>
    </w:r>
  </w:p>
  <w:p w:rsidR="009524BE" w:rsidRDefault="00952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ED" w:rsidRDefault="002453ED">
      <w:r>
        <w:separator/>
      </w:r>
    </w:p>
  </w:footnote>
  <w:footnote w:type="continuationSeparator" w:id="0">
    <w:p w:rsidR="002453ED" w:rsidRDefault="00245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6B2"/>
    <w:multiLevelType w:val="hybridMultilevel"/>
    <w:tmpl w:val="212A9A24"/>
    <w:lvl w:ilvl="0" w:tplc="E5E07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0037"/>
    <w:multiLevelType w:val="hybridMultilevel"/>
    <w:tmpl w:val="2B688A9A"/>
    <w:lvl w:ilvl="0" w:tplc="535667B6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12DD6E53"/>
    <w:multiLevelType w:val="hybridMultilevel"/>
    <w:tmpl w:val="4CFA8110"/>
    <w:lvl w:ilvl="0" w:tplc="0570D81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256F7"/>
    <w:multiLevelType w:val="hybridMultilevel"/>
    <w:tmpl w:val="1F7AD02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570D814">
      <w:start w:val="1"/>
      <w:numFmt w:val="decimal"/>
      <w:lvlText w:val="%2)"/>
      <w:lvlJc w:val="left"/>
      <w:pPr>
        <w:ind w:left="993" w:hanging="360"/>
      </w:pPr>
      <w:rPr>
        <w:rFonts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17F99"/>
    <w:multiLevelType w:val="hybridMultilevel"/>
    <w:tmpl w:val="004E2E72"/>
    <w:lvl w:ilvl="0" w:tplc="32C61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A332A"/>
    <w:multiLevelType w:val="hybridMultilevel"/>
    <w:tmpl w:val="1E7CC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0B05"/>
    <w:multiLevelType w:val="hybridMultilevel"/>
    <w:tmpl w:val="238E6B0C"/>
    <w:lvl w:ilvl="0" w:tplc="8A8CB2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3EE8CFCE">
      <w:start w:val="1"/>
      <w:numFmt w:val="decimal"/>
      <w:lvlText w:val="%3."/>
      <w:lvlJc w:val="left"/>
      <w:pPr>
        <w:ind w:left="2689" w:hanging="36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E528B5"/>
    <w:multiLevelType w:val="hybridMultilevel"/>
    <w:tmpl w:val="2FDE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258BB"/>
    <w:multiLevelType w:val="hybridMultilevel"/>
    <w:tmpl w:val="74E8555E"/>
    <w:lvl w:ilvl="0" w:tplc="0570D81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EE8CFCE">
      <w:start w:val="1"/>
      <w:numFmt w:val="decimal"/>
      <w:lvlText w:val="%3."/>
      <w:lvlJc w:val="left"/>
      <w:pPr>
        <w:ind w:left="1980" w:hanging="36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5C487E"/>
    <w:multiLevelType w:val="hybridMultilevel"/>
    <w:tmpl w:val="8CF2BAF2"/>
    <w:lvl w:ilvl="0" w:tplc="435EC926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0" w15:restartNumberingAfterBreak="0">
    <w:nsid w:val="37660642"/>
    <w:multiLevelType w:val="hybridMultilevel"/>
    <w:tmpl w:val="3F5E8BA6"/>
    <w:lvl w:ilvl="0" w:tplc="435EC926">
      <w:start w:val="1"/>
      <w:numFmt w:val="decimal"/>
      <w:lvlText w:val="%1)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2"/>
        </w:tabs>
        <w:ind w:left="10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11" w15:restartNumberingAfterBreak="0">
    <w:nsid w:val="403741BB"/>
    <w:multiLevelType w:val="hybridMultilevel"/>
    <w:tmpl w:val="40E60474"/>
    <w:lvl w:ilvl="0" w:tplc="9F480C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439B4"/>
    <w:multiLevelType w:val="hybridMultilevel"/>
    <w:tmpl w:val="C97E8260"/>
    <w:lvl w:ilvl="0" w:tplc="0570D8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412F41"/>
    <w:multiLevelType w:val="hybridMultilevel"/>
    <w:tmpl w:val="F67CBF5E"/>
    <w:lvl w:ilvl="0" w:tplc="0570D81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1">
      <w:start w:val="1"/>
      <w:numFmt w:val="decimal"/>
      <w:lvlText w:val="%2)"/>
      <w:lvlJc w:val="left"/>
      <w:pPr>
        <w:ind w:left="993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694FE4"/>
    <w:multiLevelType w:val="hybridMultilevel"/>
    <w:tmpl w:val="595A235E"/>
    <w:lvl w:ilvl="0" w:tplc="0570D81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570D814">
      <w:start w:val="1"/>
      <w:numFmt w:val="decimal"/>
      <w:lvlText w:val="%2)"/>
      <w:lvlJc w:val="left"/>
      <w:pPr>
        <w:ind w:left="993" w:hanging="360"/>
      </w:pPr>
      <w:rPr>
        <w:rFonts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CB1BC0"/>
    <w:multiLevelType w:val="hybridMultilevel"/>
    <w:tmpl w:val="7136C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05704"/>
    <w:multiLevelType w:val="hybridMultilevel"/>
    <w:tmpl w:val="FB20C44E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993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B53B5C"/>
    <w:multiLevelType w:val="hybridMultilevel"/>
    <w:tmpl w:val="E4B4535C"/>
    <w:lvl w:ilvl="0" w:tplc="0570D814">
      <w:start w:val="1"/>
      <w:numFmt w:val="decimal"/>
      <w:lvlText w:val="%1)"/>
      <w:lvlJc w:val="left"/>
      <w:pPr>
        <w:tabs>
          <w:tab w:val="num" w:pos="292"/>
        </w:tabs>
        <w:ind w:left="29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2"/>
        </w:tabs>
        <w:ind w:left="10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18" w15:restartNumberingAfterBreak="0">
    <w:nsid w:val="71837FEF"/>
    <w:multiLevelType w:val="hybridMultilevel"/>
    <w:tmpl w:val="7960E97E"/>
    <w:lvl w:ilvl="0" w:tplc="0570D81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1">
      <w:start w:val="1"/>
      <w:numFmt w:val="decimal"/>
      <w:lvlText w:val="%2)"/>
      <w:lvlJc w:val="left"/>
      <w:pPr>
        <w:ind w:left="993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6"/>
  </w:num>
  <w:num w:numId="6">
    <w:abstractNumId w:val="5"/>
  </w:num>
  <w:num w:numId="7">
    <w:abstractNumId w:val="11"/>
  </w:num>
  <w:num w:numId="8">
    <w:abstractNumId w:val="7"/>
  </w:num>
  <w:num w:numId="9">
    <w:abstractNumId w:val="15"/>
  </w:num>
  <w:num w:numId="10">
    <w:abstractNumId w:val="4"/>
  </w:num>
  <w:num w:numId="11">
    <w:abstractNumId w:val="0"/>
  </w:num>
  <w:num w:numId="12">
    <w:abstractNumId w:val="18"/>
  </w:num>
  <w:num w:numId="13">
    <w:abstractNumId w:val="13"/>
  </w:num>
  <w:num w:numId="14">
    <w:abstractNumId w:val="17"/>
  </w:num>
  <w:num w:numId="15">
    <w:abstractNumId w:val="12"/>
  </w:num>
  <w:num w:numId="16">
    <w:abstractNumId w:val="3"/>
  </w:num>
  <w:num w:numId="17">
    <w:abstractNumId w:val="14"/>
  </w:num>
  <w:num w:numId="18">
    <w:abstractNumId w:val="8"/>
  </w:num>
  <w:num w:numId="1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EA"/>
    <w:rsid w:val="0001063B"/>
    <w:rsid w:val="00013A74"/>
    <w:rsid w:val="00014907"/>
    <w:rsid w:val="00014C2D"/>
    <w:rsid w:val="00020500"/>
    <w:rsid w:val="0002195C"/>
    <w:rsid w:val="00043746"/>
    <w:rsid w:val="00044023"/>
    <w:rsid w:val="00066346"/>
    <w:rsid w:val="0007372B"/>
    <w:rsid w:val="000A5F83"/>
    <w:rsid w:val="000B30F8"/>
    <w:rsid w:val="000B5A5F"/>
    <w:rsid w:val="000C0366"/>
    <w:rsid w:val="000C7964"/>
    <w:rsid w:val="000D1D14"/>
    <w:rsid w:val="000E0CE6"/>
    <w:rsid w:val="000E454D"/>
    <w:rsid w:val="000F2D88"/>
    <w:rsid w:val="000F4D6A"/>
    <w:rsid w:val="001000A5"/>
    <w:rsid w:val="00106B33"/>
    <w:rsid w:val="00106B34"/>
    <w:rsid w:val="001374D7"/>
    <w:rsid w:val="00140787"/>
    <w:rsid w:val="00150AB8"/>
    <w:rsid w:val="00164E2C"/>
    <w:rsid w:val="00175FC3"/>
    <w:rsid w:val="00182102"/>
    <w:rsid w:val="00183D92"/>
    <w:rsid w:val="00186088"/>
    <w:rsid w:val="00191320"/>
    <w:rsid w:val="00196FE8"/>
    <w:rsid w:val="00197F86"/>
    <w:rsid w:val="001C1816"/>
    <w:rsid w:val="001C356F"/>
    <w:rsid w:val="001D2B7B"/>
    <w:rsid w:val="001E5A3C"/>
    <w:rsid w:val="001F3922"/>
    <w:rsid w:val="002001D1"/>
    <w:rsid w:val="002007DF"/>
    <w:rsid w:val="002212DA"/>
    <w:rsid w:val="00221EBE"/>
    <w:rsid w:val="00231E47"/>
    <w:rsid w:val="00235BBB"/>
    <w:rsid w:val="00243907"/>
    <w:rsid w:val="002453ED"/>
    <w:rsid w:val="0026592C"/>
    <w:rsid w:val="002970D6"/>
    <w:rsid w:val="002B2304"/>
    <w:rsid w:val="002D5822"/>
    <w:rsid w:val="002D6CEB"/>
    <w:rsid w:val="002E0F20"/>
    <w:rsid w:val="002E648E"/>
    <w:rsid w:val="002F4A9C"/>
    <w:rsid w:val="00300470"/>
    <w:rsid w:val="0030596C"/>
    <w:rsid w:val="00310828"/>
    <w:rsid w:val="00321C8E"/>
    <w:rsid w:val="00323DB7"/>
    <w:rsid w:val="00333025"/>
    <w:rsid w:val="00345017"/>
    <w:rsid w:val="0034505F"/>
    <w:rsid w:val="0035629A"/>
    <w:rsid w:val="0036094C"/>
    <w:rsid w:val="003632D2"/>
    <w:rsid w:val="00367D61"/>
    <w:rsid w:val="00381321"/>
    <w:rsid w:val="00387B1D"/>
    <w:rsid w:val="003924B3"/>
    <w:rsid w:val="00395C3E"/>
    <w:rsid w:val="00397B57"/>
    <w:rsid w:val="003A1DEA"/>
    <w:rsid w:val="003C6504"/>
    <w:rsid w:val="003C75C1"/>
    <w:rsid w:val="003E14C6"/>
    <w:rsid w:val="00401EC6"/>
    <w:rsid w:val="0040233E"/>
    <w:rsid w:val="00416724"/>
    <w:rsid w:val="00447868"/>
    <w:rsid w:val="00457EB8"/>
    <w:rsid w:val="004723F4"/>
    <w:rsid w:val="00473FD1"/>
    <w:rsid w:val="00482B47"/>
    <w:rsid w:val="00484728"/>
    <w:rsid w:val="00494147"/>
    <w:rsid w:val="004A7071"/>
    <w:rsid w:val="004D1310"/>
    <w:rsid w:val="004D582E"/>
    <w:rsid w:val="004E409D"/>
    <w:rsid w:val="004F2A22"/>
    <w:rsid w:val="0050259C"/>
    <w:rsid w:val="00516533"/>
    <w:rsid w:val="005175C8"/>
    <w:rsid w:val="00517796"/>
    <w:rsid w:val="0052112B"/>
    <w:rsid w:val="005332B3"/>
    <w:rsid w:val="0055124C"/>
    <w:rsid w:val="00562B4D"/>
    <w:rsid w:val="00563910"/>
    <w:rsid w:val="0057632B"/>
    <w:rsid w:val="00580B75"/>
    <w:rsid w:val="005854A7"/>
    <w:rsid w:val="00595A2F"/>
    <w:rsid w:val="00596D8D"/>
    <w:rsid w:val="005A07F2"/>
    <w:rsid w:val="005A2E70"/>
    <w:rsid w:val="005A500F"/>
    <w:rsid w:val="005B57D3"/>
    <w:rsid w:val="005C14D4"/>
    <w:rsid w:val="005D43DF"/>
    <w:rsid w:val="005D4FFE"/>
    <w:rsid w:val="005E0631"/>
    <w:rsid w:val="005E7B18"/>
    <w:rsid w:val="005F4C9F"/>
    <w:rsid w:val="005F6FAC"/>
    <w:rsid w:val="00604F80"/>
    <w:rsid w:val="00606B36"/>
    <w:rsid w:val="00627982"/>
    <w:rsid w:val="0063730B"/>
    <w:rsid w:val="0064216C"/>
    <w:rsid w:val="00647757"/>
    <w:rsid w:val="0065183C"/>
    <w:rsid w:val="0065342A"/>
    <w:rsid w:val="006607AD"/>
    <w:rsid w:val="00662E3F"/>
    <w:rsid w:val="0067347C"/>
    <w:rsid w:val="00673E28"/>
    <w:rsid w:val="00692044"/>
    <w:rsid w:val="0069254F"/>
    <w:rsid w:val="006A6269"/>
    <w:rsid w:val="006B5956"/>
    <w:rsid w:val="006B5A99"/>
    <w:rsid w:val="006C3CB1"/>
    <w:rsid w:val="006C3FA3"/>
    <w:rsid w:val="006C7743"/>
    <w:rsid w:val="006F77A1"/>
    <w:rsid w:val="00700821"/>
    <w:rsid w:val="00707565"/>
    <w:rsid w:val="00723D84"/>
    <w:rsid w:val="00730525"/>
    <w:rsid w:val="0074293C"/>
    <w:rsid w:val="007571AA"/>
    <w:rsid w:val="00765C67"/>
    <w:rsid w:val="00771253"/>
    <w:rsid w:val="00781412"/>
    <w:rsid w:val="00790890"/>
    <w:rsid w:val="007953C7"/>
    <w:rsid w:val="007A1A01"/>
    <w:rsid w:val="007A3C30"/>
    <w:rsid w:val="007A6490"/>
    <w:rsid w:val="007C2628"/>
    <w:rsid w:val="007C3659"/>
    <w:rsid w:val="007D1E28"/>
    <w:rsid w:val="007D2642"/>
    <w:rsid w:val="007E1879"/>
    <w:rsid w:val="007E7FAB"/>
    <w:rsid w:val="008217D1"/>
    <w:rsid w:val="00822313"/>
    <w:rsid w:val="008242B1"/>
    <w:rsid w:val="00832324"/>
    <w:rsid w:val="00836885"/>
    <w:rsid w:val="008434E1"/>
    <w:rsid w:val="00851468"/>
    <w:rsid w:val="00856D6B"/>
    <w:rsid w:val="008653F2"/>
    <w:rsid w:val="00866703"/>
    <w:rsid w:val="0087042E"/>
    <w:rsid w:val="00870D66"/>
    <w:rsid w:val="0088207F"/>
    <w:rsid w:val="00883B32"/>
    <w:rsid w:val="008924B3"/>
    <w:rsid w:val="008954ED"/>
    <w:rsid w:val="00897E3C"/>
    <w:rsid w:val="008B316B"/>
    <w:rsid w:val="008B3864"/>
    <w:rsid w:val="008B3881"/>
    <w:rsid w:val="008B3C71"/>
    <w:rsid w:val="008C2893"/>
    <w:rsid w:val="008C2C3F"/>
    <w:rsid w:val="008C5185"/>
    <w:rsid w:val="008E53C8"/>
    <w:rsid w:val="008E677B"/>
    <w:rsid w:val="00901F75"/>
    <w:rsid w:val="00907373"/>
    <w:rsid w:val="00907CFD"/>
    <w:rsid w:val="00941B3C"/>
    <w:rsid w:val="00950362"/>
    <w:rsid w:val="00951EC9"/>
    <w:rsid w:val="009524BE"/>
    <w:rsid w:val="009604B9"/>
    <w:rsid w:val="00974CC6"/>
    <w:rsid w:val="00981F18"/>
    <w:rsid w:val="00995F50"/>
    <w:rsid w:val="00997B21"/>
    <w:rsid w:val="009A06B0"/>
    <w:rsid w:val="009A55D5"/>
    <w:rsid w:val="009B4295"/>
    <w:rsid w:val="009E0048"/>
    <w:rsid w:val="009F19AF"/>
    <w:rsid w:val="009F75EE"/>
    <w:rsid w:val="00A02E3D"/>
    <w:rsid w:val="00A030FD"/>
    <w:rsid w:val="00A059F7"/>
    <w:rsid w:val="00A07DD2"/>
    <w:rsid w:val="00A27635"/>
    <w:rsid w:val="00A942B6"/>
    <w:rsid w:val="00A97100"/>
    <w:rsid w:val="00AC2686"/>
    <w:rsid w:val="00AC57A7"/>
    <w:rsid w:val="00AD0BAA"/>
    <w:rsid w:val="00AD4740"/>
    <w:rsid w:val="00AE0695"/>
    <w:rsid w:val="00AE3762"/>
    <w:rsid w:val="00AE58EE"/>
    <w:rsid w:val="00B07537"/>
    <w:rsid w:val="00B210BF"/>
    <w:rsid w:val="00B27A32"/>
    <w:rsid w:val="00B27BF6"/>
    <w:rsid w:val="00B30099"/>
    <w:rsid w:val="00B332A6"/>
    <w:rsid w:val="00B40E3D"/>
    <w:rsid w:val="00B67B8D"/>
    <w:rsid w:val="00B742D1"/>
    <w:rsid w:val="00B7781D"/>
    <w:rsid w:val="00B85956"/>
    <w:rsid w:val="00B91220"/>
    <w:rsid w:val="00BA0731"/>
    <w:rsid w:val="00BA537E"/>
    <w:rsid w:val="00BB242A"/>
    <w:rsid w:val="00BB710F"/>
    <w:rsid w:val="00BB7BB9"/>
    <w:rsid w:val="00BC51FF"/>
    <w:rsid w:val="00BC62A1"/>
    <w:rsid w:val="00BD6541"/>
    <w:rsid w:val="00BE7786"/>
    <w:rsid w:val="00C02BFC"/>
    <w:rsid w:val="00C237B2"/>
    <w:rsid w:val="00C314E0"/>
    <w:rsid w:val="00C422D2"/>
    <w:rsid w:val="00C51E29"/>
    <w:rsid w:val="00C72A12"/>
    <w:rsid w:val="00CA31CB"/>
    <w:rsid w:val="00CB27FA"/>
    <w:rsid w:val="00CB2A28"/>
    <w:rsid w:val="00CD2D69"/>
    <w:rsid w:val="00CD7DEF"/>
    <w:rsid w:val="00CE1475"/>
    <w:rsid w:val="00CE5C60"/>
    <w:rsid w:val="00CF0484"/>
    <w:rsid w:val="00D12B8C"/>
    <w:rsid w:val="00D262B8"/>
    <w:rsid w:val="00D32299"/>
    <w:rsid w:val="00D350CC"/>
    <w:rsid w:val="00D35D0E"/>
    <w:rsid w:val="00D4114C"/>
    <w:rsid w:val="00D44800"/>
    <w:rsid w:val="00D535DC"/>
    <w:rsid w:val="00D558C9"/>
    <w:rsid w:val="00D62E0C"/>
    <w:rsid w:val="00D676FF"/>
    <w:rsid w:val="00D72C96"/>
    <w:rsid w:val="00D72DFF"/>
    <w:rsid w:val="00D733EF"/>
    <w:rsid w:val="00D7745D"/>
    <w:rsid w:val="00D775F6"/>
    <w:rsid w:val="00D86A0D"/>
    <w:rsid w:val="00DA207C"/>
    <w:rsid w:val="00DA33FC"/>
    <w:rsid w:val="00DB5DE2"/>
    <w:rsid w:val="00DB7303"/>
    <w:rsid w:val="00DC660E"/>
    <w:rsid w:val="00DD2F39"/>
    <w:rsid w:val="00DE26FA"/>
    <w:rsid w:val="00E02849"/>
    <w:rsid w:val="00E119B7"/>
    <w:rsid w:val="00E12499"/>
    <w:rsid w:val="00E14C77"/>
    <w:rsid w:val="00E32139"/>
    <w:rsid w:val="00E32A17"/>
    <w:rsid w:val="00E36F66"/>
    <w:rsid w:val="00E42DC4"/>
    <w:rsid w:val="00E438F8"/>
    <w:rsid w:val="00E4552E"/>
    <w:rsid w:val="00E472D7"/>
    <w:rsid w:val="00E5100C"/>
    <w:rsid w:val="00E672C9"/>
    <w:rsid w:val="00E82949"/>
    <w:rsid w:val="00E87CF5"/>
    <w:rsid w:val="00EA0017"/>
    <w:rsid w:val="00EA5D1C"/>
    <w:rsid w:val="00ED01EA"/>
    <w:rsid w:val="00ED05B1"/>
    <w:rsid w:val="00F04EB8"/>
    <w:rsid w:val="00F167D8"/>
    <w:rsid w:val="00F20F0D"/>
    <w:rsid w:val="00F216DB"/>
    <w:rsid w:val="00F249B0"/>
    <w:rsid w:val="00F36990"/>
    <w:rsid w:val="00F44210"/>
    <w:rsid w:val="00F575BD"/>
    <w:rsid w:val="00F71E6E"/>
    <w:rsid w:val="00F80258"/>
    <w:rsid w:val="00F96D31"/>
    <w:rsid w:val="00FA0CD3"/>
    <w:rsid w:val="00FA5DF5"/>
    <w:rsid w:val="00FD33C4"/>
    <w:rsid w:val="00FD550B"/>
    <w:rsid w:val="00FE7938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C1981"/>
  <w15:chartTrackingRefBased/>
  <w15:docId w15:val="{EEB217F0-84F1-4FD9-97C9-A8495DC8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D1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1082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F575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575BD"/>
  </w:style>
  <w:style w:type="paragraph" w:styleId="Tekstprzypisukocowego">
    <w:name w:val="endnote text"/>
    <w:basedOn w:val="Normalny"/>
    <w:link w:val="TekstprzypisukocowegoZnak"/>
    <w:rsid w:val="000149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14907"/>
  </w:style>
  <w:style w:type="character" w:styleId="Odwoanieprzypisukocowego">
    <w:name w:val="endnote reference"/>
    <w:rsid w:val="00014907"/>
    <w:rPr>
      <w:vertAlign w:val="superscript"/>
    </w:rPr>
  </w:style>
  <w:style w:type="character" w:customStyle="1" w:styleId="alb">
    <w:name w:val="a_lb"/>
    <w:basedOn w:val="Domylnaczcionkaakapitu"/>
    <w:rsid w:val="00897E3C"/>
  </w:style>
  <w:style w:type="character" w:styleId="Odwoaniedokomentarza">
    <w:name w:val="annotation reference"/>
    <w:rsid w:val="00FA5DF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5D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5DF5"/>
  </w:style>
  <w:style w:type="paragraph" w:styleId="Tematkomentarza">
    <w:name w:val="annotation subject"/>
    <w:basedOn w:val="Tekstkomentarza"/>
    <w:next w:val="Tekstkomentarza"/>
    <w:link w:val="TematkomentarzaZnak"/>
    <w:rsid w:val="00FA5DF5"/>
    <w:rPr>
      <w:b/>
      <w:bCs/>
    </w:rPr>
  </w:style>
  <w:style w:type="character" w:customStyle="1" w:styleId="TematkomentarzaZnak">
    <w:name w:val="Temat komentarza Znak"/>
    <w:link w:val="Tematkomentarza"/>
    <w:rsid w:val="00FA5DF5"/>
    <w:rPr>
      <w:b/>
      <w:bCs/>
    </w:rPr>
  </w:style>
  <w:style w:type="paragraph" w:styleId="Nagwek">
    <w:name w:val="header"/>
    <w:basedOn w:val="Normalny"/>
    <w:link w:val="NagwekZnak"/>
    <w:rsid w:val="00395C3E"/>
    <w:pPr>
      <w:tabs>
        <w:tab w:val="center" w:pos="4536"/>
        <w:tab w:val="right" w:pos="9072"/>
      </w:tabs>
      <w:spacing w:before="240"/>
      <w:ind w:firstLine="426"/>
      <w:jc w:val="both"/>
    </w:pPr>
    <w:rPr>
      <w:rFonts w:ascii="Calibri" w:hAnsi="Calibri"/>
      <w:sz w:val="22"/>
      <w:szCs w:val="22"/>
      <w:lang w:eastAsia="en-US" w:bidi="en-US"/>
    </w:rPr>
  </w:style>
  <w:style w:type="character" w:customStyle="1" w:styleId="NagwekZnak">
    <w:name w:val="Nagłówek Znak"/>
    <w:basedOn w:val="Domylnaczcionkaakapitu"/>
    <w:link w:val="Nagwek"/>
    <w:rsid w:val="00395C3E"/>
    <w:rPr>
      <w:rFonts w:ascii="Calibri" w:hAnsi="Calibri"/>
      <w:sz w:val="22"/>
      <w:szCs w:val="22"/>
      <w:lang w:eastAsia="en-US" w:bidi="en-US"/>
    </w:rPr>
  </w:style>
  <w:style w:type="character" w:styleId="Uwydatnienie">
    <w:name w:val="Emphasis"/>
    <w:uiPriority w:val="20"/>
    <w:qFormat/>
    <w:rsid w:val="00395C3E"/>
    <w:rPr>
      <w:i/>
      <w:iCs/>
    </w:rPr>
  </w:style>
  <w:style w:type="paragraph" w:styleId="Akapitzlist">
    <w:name w:val="List Paragraph"/>
    <w:basedOn w:val="Normalny"/>
    <w:uiPriority w:val="34"/>
    <w:qFormat/>
    <w:rsid w:val="00C31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6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9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1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F00E-A33F-40DE-8EC2-406831BA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2001</Words>
  <Characters>12007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SPOSÓB OBIEGU DOWODÓW KSIĘGOWYCH W URZĘDZIE MIASTA ŚWINOUJŚCIA</vt:lpstr>
    </vt:vector>
  </TitlesOfParts>
  <Company/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SPOSÓB OBIEGU DOWODÓW KSIĘGOWYCH W URZĘDZIE MIASTA ŚWINOUJŚCIA</dc:title>
  <dc:subject/>
  <dc:creator>igorecka</dc:creator>
  <cp:keywords/>
  <cp:lastModifiedBy>Filipcewicz-Fąfara Sylwia</cp:lastModifiedBy>
  <cp:revision>27</cp:revision>
  <cp:lastPrinted>2021-01-08T13:58:00Z</cp:lastPrinted>
  <dcterms:created xsi:type="dcterms:W3CDTF">2021-01-11T11:28:00Z</dcterms:created>
  <dcterms:modified xsi:type="dcterms:W3CDTF">2021-01-18T08:49:00Z</dcterms:modified>
</cp:coreProperties>
</file>