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5E0647">
        <w:rPr>
          <w:b/>
        </w:rPr>
        <w:t xml:space="preserve"> </w:t>
      </w:r>
      <w:r w:rsidR="00C34A5B">
        <w:rPr>
          <w:b/>
        </w:rPr>
        <w:t>866</w:t>
      </w:r>
      <w:r w:rsidR="0074670E" w:rsidRPr="007F3270">
        <w:rPr>
          <w:b/>
        </w:rPr>
        <w:t>/</w:t>
      </w:r>
      <w:r w:rsidR="00EE6ACF" w:rsidRPr="007F3270">
        <w:rPr>
          <w:b/>
        </w:rPr>
        <w:t xml:space="preserve"> 2020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dnia </w:t>
      </w:r>
      <w:r w:rsidR="00C34A5B">
        <w:t>30</w:t>
      </w:r>
      <w:r w:rsidR="00626572">
        <w:t xml:space="preserve"> </w:t>
      </w:r>
      <w:r w:rsidR="00FF19B0">
        <w:t>grudnia</w:t>
      </w:r>
      <w:r w:rsidR="00D11C9B">
        <w:t xml:space="preserve"> </w:t>
      </w:r>
      <w:r w:rsidR="00FF19B0">
        <w:t xml:space="preserve"> </w:t>
      </w:r>
      <w:r w:rsidR="00D11C9B">
        <w:t>2</w:t>
      </w:r>
      <w:r w:rsidR="00626572">
        <w:t>020</w:t>
      </w:r>
      <w:r w:rsidR="00D11C9B">
        <w:t xml:space="preserve"> roku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273E9F" w:rsidRPr="005E0647">
        <w:rPr>
          <w:b/>
          <w:spacing w:val="-4"/>
          <w:sz w:val="24"/>
          <w:szCs w:val="24"/>
        </w:rPr>
        <w:t>WIM.271.1.</w:t>
      </w:r>
      <w:r w:rsidR="00AC4092" w:rsidRPr="005E0647">
        <w:rPr>
          <w:b/>
          <w:spacing w:val="-4"/>
          <w:sz w:val="24"/>
          <w:szCs w:val="24"/>
        </w:rPr>
        <w:t>3</w:t>
      </w:r>
      <w:r w:rsidR="005E0647" w:rsidRPr="005E0647">
        <w:rPr>
          <w:b/>
          <w:spacing w:val="-4"/>
          <w:sz w:val="24"/>
          <w:szCs w:val="24"/>
        </w:rPr>
        <w:t>4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2020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5E0647" w:rsidRPr="005E0647">
        <w:rPr>
          <w:b/>
          <w:spacing w:val="-4"/>
          <w:sz w:val="24"/>
          <w:szCs w:val="24"/>
        </w:rPr>
        <w:t xml:space="preserve">Pełnienie funkcji inżyniera kontraktu dla zadania: </w:t>
      </w:r>
      <w:r w:rsidR="005E0647">
        <w:rPr>
          <w:b/>
          <w:spacing w:val="-4"/>
          <w:sz w:val="24"/>
        </w:rPr>
        <w:t>”</w:t>
      </w:r>
      <w:r w:rsidR="005E0647" w:rsidRPr="00D71CC3">
        <w:rPr>
          <w:b/>
          <w:spacing w:val="-4"/>
          <w:sz w:val="24"/>
        </w:rPr>
        <w:t xml:space="preserve"> </w:t>
      </w:r>
      <w:r w:rsidR="005E0647">
        <w:rPr>
          <w:b/>
          <w:spacing w:val="-4"/>
          <w:sz w:val="24"/>
          <w:szCs w:val="24"/>
        </w:rPr>
        <w:t>Przebudowa ul. Grunwaldzkiej w Świnoujściu od granicy do ul. 11 Listopada”</w:t>
      </w:r>
      <w:r w:rsidR="005E0647" w:rsidRPr="00D71CC3">
        <w:rPr>
          <w:b/>
          <w:spacing w:val="-4"/>
          <w:sz w:val="24"/>
          <w:szCs w:val="24"/>
        </w:rPr>
        <w:t xml:space="preserve"> 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626572" w:rsidRDefault="006D43C0" w:rsidP="006D43C0">
      <w:pPr>
        <w:jc w:val="both"/>
      </w:pPr>
      <w:r w:rsidRPr="00E30D74">
        <w:t>Na podstawie art. 30</w:t>
      </w:r>
      <w:r>
        <w:t>,</w:t>
      </w:r>
      <w:r w:rsidRPr="00E30D74">
        <w:t xml:space="preserve"> ust. 2</w:t>
      </w:r>
      <w:r>
        <w:t>,</w:t>
      </w:r>
      <w:r w:rsidRPr="00E30D74">
        <w:t xml:space="preserve"> pkt 3 i 4 ustawy z dnia 8 marca 1990 r. o samorządzie gminnym </w:t>
      </w:r>
      <w:r w:rsidRPr="00C16E89">
        <w:t>(Dz. U. z 2020 r. poz. 713</w:t>
      </w:r>
      <w:r w:rsidR="00C744CC">
        <w:t xml:space="preserve"> ze zm.</w:t>
      </w:r>
      <w:r w:rsidRPr="00C16E89">
        <w:t>),</w:t>
      </w:r>
      <w:r w:rsidRPr="00E30D74">
        <w:t xml:space="preserve"> art. 1</w:t>
      </w:r>
      <w:r>
        <w:t xml:space="preserve">9, 20 i 21 ustawy </w:t>
      </w:r>
      <w:r w:rsidRPr="00E30D74">
        <w:t>z d</w:t>
      </w:r>
      <w:r>
        <w:t xml:space="preserve">nia 29 stycznia 2004 roku Prawo </w:t>
      </w:r>
      <w:r w:rsidRPr="00E30D74">
        <w:t xml:space="preserve">zamówień publicznych </w:t>
      </w:r>
      <w:r w:rsidRPr="00C16E89">
        <w:t>(Dz. U. z 2019 roku, poz. 1843</w:t>
      </w:r>
      <w:r w:rsidR="005E0647">
        <w:t xml:space="preserve"> ze zm.)</w:t>
      </w:r>
      <w:r>
        <w:t xml:space="preserve"> </w:t>
      </w:r>
      <w:r w:rsidRPr="00E30D74">
        <w:t>postanawiam</w:t>
      </w:r>
      <w:r w:rsidR="005E0647">
        <w:t>, co następuje:</w:t>
      </w:r>
    </w:p>
    <w:p w:rsidR="00C32B5B" w:rsidRDefault="00C32B5B" w:rsidP="00CF16B8"/>
    <w:p w:rsidR="005E0647" w:rsidRPr="00DF2DC9" w:rsidRDefault="005E0647" w:rsidP="005E0647">
      <w:pPr>
        <w:pStyle w:val="Tekstpodstawowy"/>
        <w:spacing w:after="120" w:line="276" w:lineRule="auto"/>
        <w:ind w:firstLine="425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>
        <w:rPr>
          <w:spacing w:val="-4"/>
          <w:sz w:val="24"/>
        </w:rPr>
        <w:t>34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20</w:t>
      </w:r>
      <w:r w:rsidRPr="002C0453">
        <w:rPr>
          <w:spacing w:val="-4"/>
          <w:sz w:val="24"/>
        </w:rPr>
        <w:t xml:space="preserve"> o udzielenie zamówienia w trybie przetargu nieograniczonego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>
        <w:rPr>
          <w:spacing w:val="-4"/>
          <w:sz w:val="24"/>
        </w:rPr>
        <w:t xml:space="preserve">Pełnienie funkcji inżyniera kontraktu dla zadania: </w:t>
      </w:r>
      <w:r w:rsidRPr="00DF2DC9">
        <w:rPr>
          <w:spacing w:val="-4"/>
          <w:sz w:val="24"/>
          <w:szCs w:val="24"/>
        </w:rPr>
        <w:t>Przebudowa ul.  Grunwaldzkiej w Świnoujściu od granicy do ul. 11 Listopada” w następującym składzie:</w:t>
      </w:r>
    </w:p>
    <w:p w:rsidR="005E0647" w:rsidRDefault="005E0647" w:rsidP="005E0647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C0116">
        <w:rPr>
          <w:sz w:val="24"/>
          <w:szCs w:val="24"/>
        </w:rPr>
        <w:t>- przewodniczący,</w:t>
      </w:r>
      <w:r>
        <w:rPr>
          <w:sz w:val="24"/>
          <w:szCs w:val="24"/>
        </w:rPr>
        <w:t xml:space="preserve"> Naczelnik Wydziału Inwestycji Miejskich,</w:t>
      </w:r>
    </w:p>
    <w:p w:rsidR="005E0647" w:rsidRPr="006E6007" w:rsidRDefault="005E0647" w:rsidP="005E0647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6E6007">
        <w:rPr>
          <w:sz w:val="24"/>
          <w:szCs w:val="24"/>
        </w:rPr>
        <w:t>Irena Kniewel</w:t>
      </w:r>
      <w:r w:rsidRPr="006E6007">
        <w:rPr>
          <w:sz w:val="24"/>
          <w:szCs w:val="24"/>
        </w:rPr>
        <w:tab/>
      </w:r>
      <w:r w:rsidRPr="006E600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E6007">
        <w:rPr>
          <w:sz w:val="24"/>
          <w:szCs w:val="24"/>
        </w:rPr>
        <w:t>- sekretarz, Inspektor Wydziału Inwestycji Miejskich,</w:t>
      </w:r>
    </w:p>
    <w:p w:rsidR="005E0647" w:rsidRPr="00EB592D" w:rsidRDefault="005E0647" w:rsidP="005E0647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Anna Śmigielska</w:t>
      </w:r>
      <w:r w:rsidRPr="002304E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2304E0">
        <w:rPr>
          <w:sz w:val="24"/>
          <w:szCs w:val="24"/>
        </w:rPr>
        <w:t xml:space="preserve">- członek, </w:t>
      </w:r>
      <w:r>
        <w:rPr>
          <w:sz w:val="24"/>
          <w:szCs w:val="24"/>
        </w:rPr>
        <w:t>Główny Specjalista</w:t>
      </w:r>
      <w:r w:rsidRPr="002304E0">
        <w:rPr>
          <w:sz w:val="24"/>
          <w:szCs w:val="24"/>
        </w:rPr>
        <w:t xml:space="preserve"> Wydziału Inwestycji Miejskich,</w:t>
      </w:r>
    </w:p>
    <w:p w:rsidR="005E0647" w:rsidRDefault="005E0647" w:rsidP="005E0647">
      <w:pPr>
        <w:pStyle w:val="Tekstpodstawowy"/>
        <w:numPr>
          <w:ilvl w:val="0"/>
          <w:numId w:val="2"/>
        </w:numPr>
        <w:tabs>
          <w:tab w:val="left" w:pos="540"/>
          <w:tab w:val="left" w:pos="2694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Włodzimierz Bogdał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</w:t>
      </w:r>
      <w:r w:rsidRPr="00A86A5B">
        <w:rPr>
          <w:sz w:val="24"/>
          <w:szCs w:val="24"/>
        </w:rPr>
        <w:t xml:space="preserve"> </w:t>
      </w:r>
      <w:r>
        <w:rPr>
          <w:sz w:val="24"/>
          <w:szCs w:val="24"/>
        </w:rPr>
        <w:t>członek</w:t>
      </w:r>
      <w:r w:rsidRPr="006E6007">
        <w:rPr>
          <w:sz w:val="24"/>
          <w:szCs w:val="24"/>
        </w:rPr>
        <w:t xml:space="preserve">, </w:t>
      </w:r>
      <w:r>
        <w:rPr>
          <w:sz w:val="24"/>
          <w:szCs w:val="24"/>
        </w:rPr>
        <w:t>Główny Specjalista</w:t>
      </w:r>
      <w:r w:rsidRPr="002304E0">
        <w:rPr>
          <w:sz w:val="24"/>
          <w:szCs w:val="24"/>
        </w:rPr>
        <w:t xml:space="preserve"> Wydziału </w:t>
      </w:r>
      <w:r>
        <w:rPr>
          <w:sz w:val="24"/>
          <w:szCs w:val="24"/>
        </w:rPr>
        <w:t>Infrastruktury i Zieleni Miejskiej</w:t>
      </w:r>
      <w:r w:rsidRPr="006E6007">
        <w:rPr>
          <w:sz w:val="24"/>
          <w:szCs w:val="24"/>
        </w:rPr>
        <w:t>,</w:t>
      </w:r>
    </w:p>
    <w:p w:rsidR="005E0647" w:rsidRDefault="005E0647" w:rsidP="005E0647">
      <w:pPr>
        <w:pStyle w:val="Tekstpodstawowy"/>
        <w:numPr>
          <w:ilvl w:val="0"/>
          <w:numId w:val="2"/>
        </w:numPr>
        <w:tabs>
          <w:tab w:val="left" w:pos="540"/>
          <w:tab w:val="left" w:pos="2694"/>
          <w:tab w:val="left" w:pos="2835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 Chrząstowski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członek, Kierownik Wydziału Sieci ZWiK Sp. z o.o.</w:t>
      </w:r>
    </w:p>
    <w:p w:rsidR="005E0647" w:rsidRDefault="005E0647" w:rsidP="005E0647">
      <w:pPr>
        <w:pStyle w:val="Tekstpodstawowy"/>
        <w:tabs>
          <w:tab w:val="left" w:pos="540"/>
          <w:tab w:val="left" w:pos="2694"/>
          <w:tab w:val="left" w:pos="2835"/>
        </w:tabs>
        <w:spacing w:line="276" w:lineRule="auto"/>
        <w:ind w:left="720"/>
        <w:jc w:val="both"/>
        <w:rPr>
          <w:sz w:val="24"/>
          <w:szCs w:val="24"/>
        </w:rPr>
      </w:pPr>
    </w:p>
    <w:p w:rsidR="005E0647" w:rsidRDefault="005E0647" w:rsidP="005E0647">
      <w:pPr>
        <w:pStyle w:val="Tekstpodstawowy"/>
        <w:tabs>
          <w:tab w:val="left" w:pos="851"/>
        </w:tabs>
        <w:spacing w:after="120" w:line="276" w:lineRule="auto"/>
        <w:ind w:firstLine="425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  Prezydenta Miasta Świnoujście z dnia 9 listopada 2016 r. zmienionym zarządzeniem nr 520/2017 Prezydenta Miasta Świnoujście z dnia 29 sierpnia 2017 r.</w:t>
      </w:r>
    </w:p>
    <w:p w:rsidR="005E0647" w:rsidRPr="000244E4" w:rsidRDefault="005E0647" w:rsidP="005E0647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 xml:space="preserve">§ 3. </w:t>
      </w:r>
      <w:r>
        <w:rPr>
          <w:sz w:val="24"/>
        </w:rPr>
        <w:t>Członkowie komisji przetargowej podlegają odpowiedzialności za naruszenie dyscypliny finansów publicznych (art. 17 ustawy z dnia 17 grudnia 2004r o odpowiedzialności za naruszenie dyscypliny finansów publicznych - tj. Dz.U. z 2019 r. poz. 1440 ze zm.).</w:t>
      </w:r>
    </w:p>
    <w:p w:rsidR="005E0647" w:rsidRDefault="005E0647" w:rsidP="005E0647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5E0647" w:rsidRDefault="005E0647" w:rsidP="005E0647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Pr="00D76279">
        <w:rPr>
          <w:sz w:val="24"/>
        </w:rPr>
        <w:t>Wykonanie zarządzenia powierzam przewodniczącemu komisji przetargowej.</w:t>
      </w:r>
    </w:p>
    <w:p w:rsidR="005E0647" w:rsidRPr="00D76279" w:rsidRDefault="005E0647" w:rsidP="005E0647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5E0647" w:rsidRPr="00195093" w:rsidRDefault="005E0647" w:rsidP="005E0647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 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236583" w:rsidRPr="00807C80" w:rsidRDefault="00236583" w:rsidP="00236583">
      <w:pPr>
        <w:pStyle w:val="Tekstpodstawowywcity"/>
        <w:ind w:left="5103"/>
        <w:jc w:val="center"/>
      </w:pPr>
      <w:r w:rsidRPr="00807C80">
        <w:t>z up. PREZYDENTA MIASTA</w:t>
      </w:r>
    </w:p>
    <w:p w:rsidR="00236583" w:rsidRPr="00807C80" w:rsidRDefault="00236583" w:rsidP="00236583">
      <w:pPr>
        <w:pStyle w:val="Tekstpodstawowywcity"/>
        <w:ind w:left="5103"/>
        <w:jc w:val="center"/>
      </w:pPr>
      <w:r w:rsidRPr="00807C80">
        <w:t>mgr inż. Barbara Michalska</w:t>
      </w:r>
    </w:p>
    <w:p w:rsidR="00236583" w:rsidRPr="00807C80" w:rsidRDefault="00236583" w:rsidP="00236583">
      <w:pPr>
        <w:pStyle w:val="Tekstpodstawowywcity"/>
        <w:ind w:left="5103"/>
        <w:jc w:val="center"/>
      </w:pPr>
      <w:r w:rsidRPr="00807C80"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6AA6"/>
    <w:rsid w:val="00051BBF"/>
    <w:rsid w:val="000665DB"/>
    <w:rsid w:val="000744E4"/>
    <w:rsid w:val="000830A4"/>
    <w:rsid w:val="0008368A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36583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B306D"/>
    <w:rsid w:val="003C268B"/>
    <w:rsid w:val="003C3771"/>
    <w:rsid w:val="003E25B8"/>
    <w:rsid w:val="003E5114"/>
    <w:rsid w:val="00432739"/>
    <w:rsid w:val="00452032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D7B32"/>
    <w:rsid w:val="007E4FB9"/>
    <w:rsid w:val="007E6678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4A5B"/>
    <w:rsid w:val="00C372AF"/>
    <w:rsid w:val="00C40086"/>
    <w:rsid w:val="00C44638"/>
    <w:rsid w:val="00C45589"/>
    <w:rsid w:val="00C4719C"/>
    <w:rsid w:val="00C539D0"/>
    <w:rsid w:val="00C60BFF"/>
    <w:rsid w:val="00C721C7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E7D4A"/>
    <w:rsid w:val="00CF16B8"/>
    <w:rsid w:val="00D11C9B"/>
    <w:rsid w:val="00D14980"/>
    <w:rsid w:val="00D15931"/>
    <w:rsid w:val="00D2033C"/>
    <w:rsid w:val="00D20A9A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ACF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20</cp:revision>
  <cp:lastPrinted>2020-10-19T07:26:00Z</cp:lastPrinted>
  <dcterms:created xsi:type="dcterms:W3CDTF">2020-03-05T07:51:00Z</dcterms:created>
  <dcterms:modified xsi:type="dcterms:W3CDTF">2021-01-04T10:44:00Z</dcterms:modified>
</cp:coreProperties>
</file>