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C8" w:rsidRPr="00D7640D" w:rsidRDefault="00D7640D" w:rsidP="00D7640D">
      <w:pPr>
        <w:pStyle w:val="NormalnyWeb"/>
        <w:tabs>
          <w:tab w:val="right" w:pos="907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C27" w:rsidRPr="00D7640D">
        <w:rPr>
          <w:rFonts w:ascii="Times New Roman" w:hAnsi="Times New Roman" w:cs="Times New Roman"/>
          <w:sz w:val="24"/>
          <w:szCs w:val="24"/>
        </w:rPr>
        <w:t>Świnoujście</w:t>
      </w:r>
      <w:r w:rsidR="005D20AB">
        <w:rPr>
          <w:rFonts w:ascii="Times New Roman" w:hAnsi="Times New Roman" w:cs="Times New Roman"/>
          <w:sz w:val="24"/>
          <w:szCs w:val="24"/>
        </w:rPr>
        <w:t>, dnia 2 grudnia 2020</w:t>
      </w:r>
      <w:r w:rsidR="00B177EB" w:rsidRPr="00D7640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A082E" w:rsidRDefault="00DA082E" w:rsidP="00D7640D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7640D" w:rsidRDefault="00D7640D" w:rsidP="00D7640D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8208D" w:rsidRPr="00B8208D" w:rsidRDefault="00B8208D" w:rsidP="00B8208D">
      <w:pPr>
        <w:tabs>
          <w:tab w:val="righ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8208D">
        <w:rPr>
          <w:rFonts w:ascii="Times New Roman" w:hAnsi="Times New Roman"/>
          <w:sz w:val="24"/>
          <w:szCs w:val="24"/>
        </w:rPr>
        <w:t>Znak sprawy: WO-KP.271.1.2020</w:t>
      </w:r>
    </w:p>
    <w:p w:rsidR="00D7640D" w:rsidRPr="00B8208D" w:rsidRDefault="00B8208D" w:rsidP="00B8208D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8208D">
        <w:rPr>
          <w:rFonts w:ascii="Times New Roman" w:hAnsi="Times New Roman" w:cs="Times New Roman"/>
          <w:sz w:val="24"/>
          <w:szCs w:val="24"/>
        </w:rPr>
        <w:t>Ogłoszenie nr 615269-N-2020 z dnia 25.11.2020 r.</w:t>
      </w:r>
    </w:p>
    <w:p w:rsidR="00BF33B6" w:rsidRDefault="00BF33B6" w:rsidP="00D7640D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F33B6" w:rsidRPr="00BF33B6" w:rsidRDefault="00BF33B6" w:rsidP="00BF33B6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F33B6">
        <w:rPr>
          <w:rFonts w:ascii="Times New Roman" w:hAnsi="Times New Roman"/>
          <w:b/>
          <w:sz w:val="24"/>
          <w:szCs w:val="24"/>
        </w:rPr>
        <w:t>Strona internetowa Zamawiającego</w:t>
      </w:r>
      <w:r w:rsidR="00755D92">
        <w:rPr>
          <w:rFonts w:ascii="Times New Roman" w:hAnsi="Times New Roman"/>
          <w:b/>
          <w:sz w:val="24"/>
          <w:szCs w:val="24"/>
        </w:rPr>
        <w:t>,</w:t>
      </w:r>
    </w:p>
    <w:p w:rsidR="00755D92" w:rsidRDefault="00755D92" w:rsidP="00755D92">
      <w:pPr>
        <w:pStyle w:val="Akapitzlist"/>
        <w:spacing w:after="0"/>
        <w:ind w:left="46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której umieszczono ogłoszenie o zamówieniu i udostępniono SIWZ</w:t>
      </w:r>
    </w:p>
    <w:p w:rsidR="005554E1" w:rsidRPr="00BF33B6" w:rsidRDefault="005554E1" w:rsidP="00BF33B6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F33B6">
        <w:rPr>
          <w:rFonts w:ascii="Times New Roman" w:hAnsi="Times New Roman"/>
          <w:b/>
          <w:sz w:val="24"/>
          <w:szCs w:val="24"/>
        </w:rPr>
        <w:t>Wykonawcy uczestniczący w postępowaniu</w:t>
      </w:r>
    </w:p>
    <w:p w:rsidR="005554E1" w:rsidRDefault="005554E1" w:rsidP="005554E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8208D" w:rsidRPr="00D7640D" w:rsidRDefault="00B8208D" w:rsidP="00D7640D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177EB" w:rsidRPr="00B8208D" w:rsidRDefault="00B177EB" w:rsidP="00D76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208D">
        <w:rPr>
          <w:rFonts w:ascii="Times New Roman" w:hAnsi="Times New Roman"/>
          <w:b/>
          <w:sz w:val="24"/>
          <w:szCs w:val="24"/>
        </w:rPr>
        <w:t xml:space="preserve">Dotyczy: </w:t>
      </w:r>
      <w:r w:rsidR="00EF5641">
        <w:rPr>
          <w:rFonts w:ascii="Times New Roman" w:hAnsi="Times New Roman"/>
          <w:b/>
          <w:sz w:val="24"/>
          <w:szCs w:val="24"/>
        </w:rPr>
        <w:t>odpowiedzi na pytania</w:t>
      </w:r>
      <w:r w:rsidR="00065D56">
        <w:rPr>
          <w:rFonts w:ascii="Times New Roman" w:hAnsi="Times New Roman"/>
          <w:b/>
          <w:sz w:val="24"/>
          <w:szCs w:val="24"/>
        </w:rPr>
        <w:t xml:space="preserve"> z dnia 1 grudnia 2020 r. do treści SIWZ w </w:t>
      </w:r>
      <w:r w:rsidRPr="00B8208D">
        <w:rPr>
          <w:rFonts w:ascii="Times New Roman" w:hAnsi="Times New Roman"/>
          <w:b/>
          <w:sz w:val="24"/>
          <w:szCs w:val="24"/>
        </w:rPr>
        <w:t>postępowani</w:t>
      </w:r>
      <w:r w:rsidR="00065D56">
        <w:rPr>
          <w:rFonts w:ascii="Times New Roman" w:hAnsi="Times New Roman"/>
          <w:b/>
          <w:sz w:val="24"/>
          <w:szCs w:val="24"/>
        </w:rPr>
        <w:t>u</w:t>
      </w:r>
      <w:r w:rsidR="00626CB6" w:rsidRPr="00B8208D">
        <w:rPr>
          <w:rFonts w:ascii="Times New Roman" w:hAnsi="Times New Roman"/>
          <w:b/>
          <w:sz w:val="24"/>
          <w:szCs w:val="24"/>
        </w:rPr>
        <w:t xml:space="preserve"> </w:t>
      </w:r>
      <w:r w:rsidRPr="00B8208D">
        <w:rPr>
          <w:rFonts w:ascii="Times New Roman" w:hAnsi="Times New Roman"/>
          <w:b/>
          <w:sz w:val="24"/>
          <w:szCs w:val="24"/>
        </w:rPr>
        <w:t>o</w:t>
      </w:r>
      <w:r w:rsidR="00626CB6" w:rsidRPr="00B8208D">
        <w:rPr>
          <w:rFonts w:ascii="Times New Roman" w:hAnsi="Times New Roman"/>
          <w:b/>
          <w:sz w:val="24"/>
          <w:szCs w:val="24"/>
        </w:rPr>
        <w:t xml:space="preserve"> </w:t>
      </w:r>
      <w:r w:rsidRPr="00B8208D">
        <w:rPr>
          <w:rFonts w:ascii="Times New Roman" w:hAnsi="Times New Roman"/>
          <w:b/>
          <w:sz w:val="24"/>
          <w:szCs w:val="24"/>
        </w:rPr>
        <w:t>udzielenie</w:t>
      </w:r>
      <w:r w:rsidR="00626CB6" w:rsidRPr="00B8208D">
        <w:rPr>
          <w:rFonts w:ascii="Times New Roman" w:hAnsi="Times New Roman"/>
          <w:b/>
          <w:sz w:val="24"/>
          <w:szCs w:val="24"/>
        </w:rPr>
        <w:t xml:space="preserve"> </w:t>
      </w:r>
      <w:r w:rsidRPr="00B8208D">
        <w:rPr>
          <w:rFonts w:ascii="Times New Roman" w:hAnsi="Times New Roman"/>
          <w:b/>
          <w:sz w:val="24"/>
          <w:szCs w:val="24"/>
        </w:rPr>
        <w:t>za</w:t>
      </w:r>
      <w:r w:rsidR="00A94C47" w:rsidRPr="00B8208D">
        <w:rPr>
          <w:rFonts w:ascii="Times New Roman" w:hAnsi="Times New Roman"/>
          <w:b/>
          <w:sz w:val="24"/>
          <w:szCs w:val="24"/>
        </w:rPr>
        <w:t>mówienia</w:t>
      </w:r>
      <w:r w:rsidR="00626CB6" w:rsidRPr="00B8208D">
        <w:rPr>
          <w:rFonts w:ascii="Times New Roman" w:hAnsi="Times New Roman"/>
          <w:b/>
          <w:sz w:val="24"/>
          <w:szCs w:val="24"/>
        </w:rPr>
        <w:t xml:space="preserve"> </w:t>
      </w:r>
      <w:r w:rsidR="00A94C47" w:rsidRPr="00B8208D">
        <w:rPr>
          <w:rFonts w:ascii="Times New Roman" w:hAnsi="Times New Roman"/>
          <w:b/>
          <w:sz w:val="24"/>
          <w:szCs w:val="24"/>
        </w:rPr>
        <w:t>publicznego w</w:t>
      </w:r>
      <w:r w:rsidR="00D7640D" w:rsidRPr="00B8208D">
        <w:rPr>
          <w:rFonts w:ascii="Times New Roman" w:hAnsi="Times New Roman"/>
          <w:b/>
          <w:sz w:val="24"/>
          <w:szCs w:val="24"/>
        </w:rPr>
        <w:t> </w:t>
      </w:r>
      <w:r w:rsidR="00A94C47" w:rsidRPr="00B8208D">
        <w:rPr>
          <w:rFonts w:ascii="Times New Roman" w:hAnsi="Times New Roman"/>
          <w:b/>
          <w:sz w:val="24"/>
          <w:szCs w:val="24"/>
        </w:rPr>
        <w:t>trybie</w:t>
      </w:r>
      <w:r w:rsidR="00D7640D" w:rsidRPr="00B8208D">
        <w:rPr>
          <w:rFonts w:ascii="Times New Roman" w:hAnsi="Times New Roman"/>
          <w:b/>
          <w:sz w:val="24"/>
          <w:szCs w:val="24"/>
        </w:rPr>
        <w:t> </w:t>
      </w:r>
      <w:r w:rsidR="00337367" w:rsidRPr="00B8208D">
        <w:rPr>
          <w:rFonts w:ascii="Times New Roman" w:hAnsi="Times New Roman"/>
          <w:b/>
          <w:sz w:val="24"/>
          <w:szCs w:val="24"/>
        </w:rPr>
        <w:t>przetargu</w:t>
      </w:r>
      <w:r w:rsidR="00D7640D" w:rsidRPr="00B8208D">
        <w:rPr>
          <w:rFonts w:ascii="Times New Roman" w:hAnsi="Times New Roman"/>
          <w:b/>
          <w:sz w:val="24"/>
          <w:szCs w:val="24"/>
        </w:rPr>
        <w:t> </w:t>
      </w:r>
      <w:r w:rsidR="00337367" w:rsidRPr="00B8208D">
        <w:rPr>
          <w:rFonts w:ascii="Times New Roman" w:hAnsi="Times New Roman"/>
          <w:b/>
          <w:sz w:val="24"/>
          <w:szCs w:val="24"/>
        </w:rPr>
        <w:t>nieograniczonego</w:t>
      </w:r>
      <w:r w:rsidR="00B8208D">
        <w:rPr>
          <w:rFonts w:ascii="Times New Roman" w:hAnsi="Times New Roman"/>
          <w:b/>
          <w:sz w:val="24"/>
          <w:szCs w:val="24"/>
        </w:rPr>
        <w:t xml:space="preserve"> -</w:t>
      </w:r>
      <w:r w:rsidR="00DA082E" w:rsidRPr="00B8208D">
        <w:rPr>
          <w:rFonts w:ascii="Times New Roman" w:hAnsi="Times New Roman"/>
          <w:b/>
          <w:sz w:val="24"/>
          <w:szCs w:val="24"/>
        </w:rPr>
        <w:t xml:space="preserve"> ogłoszenie </w:t>
      </w:r>
      <w:r w:rsidR="00B8208D" w:rsidRPr="00B8208D">
        <w:rPr>
          <w:rFonts w:ascii="Times New Roman" w:hAnsi="Times New Roman"/>
          <w:b/>
          <w:sz w:val="24"/>
          <w:szCs w:val="24"/>
        </w:rPr>
        <w:t>615269-N-2020</w:t>
      </w:r>
      <w:r w:rsidR="009B4981" w:rsidRPr="00B8208D">
        <w:rPr>
          <w:rFonts w:ascii="Times New Roman" w:hAnsi="Times New Roman"/>
          <w:b/>
          <w:sz w:val="24"/>
          <w:szCs w:val="24"/>
        </w:rPr>
        <w:t xml:space="preserve"> </w:t>
      </w:r>
      <w:r w:rsidR="00DA082E" w:rsidRPr="00B8208D">
        <w:rPr>
          <w:rFonts w:ascii="Times New Roman" w:hAnsi="Times New Roman"/>
          <w:b/>
          <w:sz w:val="24"/>
          <w:szCs w:val="24"/>
        </w:rPr>
        <w:t xml:space="preserve">z dnia </w:t>
      </w:r>
      <w:r w:rsidR="00B8208D" w:rsidRPr="00B8208D">
        <w:rPr>
          <w:rFonts w:ascii="Times New Roman" w:hAnsi="Times New Roman"/>
          <w:b/>
          <w:sz w:val="24"/>
          <w:szCs w:val="24"/>
        </w:rPr>
        <w:t>25.11.2020 r.</w:t>
      </w:r>
      <w:r w:rsidR="00337367" w:rsidRPr="00B8208D">
        <w:rPr>
          <w:rFonts w:ascii="Times New Roman" w:hAnsi="Times New Roman"/>
          <w:b/>
          <w:sz w:val="24"/>
          <w:szCs w:val="24"/>
        </w:rPr>
        <w:t xml:space="preserve"> na</w:t>
      </w:r>
      <w:r w:rsidR="00D7640D" w:rsidRPr="00B8208D">
        <w:rPr>
          <w:rFonts w:ascii="Times New Roman" w:hAnsi="Times New Roman"/>
          <w:b/>
          <w:sz w:val="24"/>
          <w:szCs w:val="24"/>
        </w:rPr>
        <w:t> „</w:t>
      </w:r>
      <w:r w:rsidR="002A3E0D" w:rsidRPr="00B8208D">
        <w:rPr>
          <w:rFonts w:ascii="Times New Roman" w:hAnsi="Times New Roman"/>
          <w:b/>
          <w:sz w:val="24"/>
          <w:szCs w:val="24"/>
        </w:rPr>
        <w:t>Ubezpieczenie mienia i odpowiedzialności Gminy Miasto Świnoujście w</w:t>
      </w:r>
      <w:r w:rsidR="00B8208D">
        <w:rPr>
          <w:rFonts w:ascii="Times New Roman" w:hAnsi="Times New Roman"/>
          <w:b/>
          <w:sz w:val="24"/>
          <w:szCs w:val="24"/>
        </w:rPr>
        <w:t> </w:t>
      </w:r>
      <w:r w:rsidR="002A3E0D" w:rsidRPr="00B8208D">
        <w:rPr>
          <w:rFonts w:ascii="Times New Roman" w:hAnsi="Times New Roman"/>
          <w:b/>
          <w:sz w:val="24"/>
          <w:szCs w:val="24"/>
        </w:rPr>
        <w:t>zakresie</w:t>
      </w:r>
      <w:r w:rsidR="00B8208D">
        <w:rPr>
          <w:rFonts w:ascii="Times New Roman" w:hAnsi="Times New Roman"/>
          <w:b/>
          <w:sz w:val="24"/>
          <w:szCs w:val="24"/>
        </w:rPr>
        <w:t> </w:t>
      </w:r>
      <w:r w:rsidR="002A3E0D" w:rsidRPr="00B8208D">
        <w:rPr>
          <w:rFonts w:ascii="Times New Roman" w:hAnsi="Times New Roman"/>
          <w:b/>
          <w:sz w:val="24"/>
          <w:szCs w:val="24"/>
        </w:rPr>
        <w:t xml:space="preserve">ubezpieczeń </w:t>
      </w:r>
      <w:r w:rsidR="00B8208D" w:rsidRPr="00B8208D">
        <w:rPr>
          <w:rFonts w:ascii="Times New Roman" w:hAnsi="Times New Roman"/>
          <w:b/>
          <w:sz w:val="24"/>
          <w:szCs w:val="24"/>
        </w:rPr>
        <w:t>majątkowych”</w:t>
      </w:r>
      <w:r w:rsidR="00337367" w:rsidRPr="00B8208D">
        <w:rPr>
          <w:rFonts w:ascii="Times New Roman" w:hAnsi="Times New Roman"/>
          <w:b/>
          <w:sz w:val="24"/>
          <w:szCs w:val="24"/>
        </w:rPr>
        <w:t>.</w:t>
      </w:r>
    </w:p>
    <w:p w:rsidR="00D7640D" w:rsidRPr="00032948" w:rsidRDefault="00D7640D" w:rsidP="00D7640D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102F9B" w:rsidRPr="00582778" w:rsidRDefault="00B177EB" w:rsidP="00D76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778">
        <w:rPr>
          <w:rFonts w:ascii="Times New Roman" w:hAnsi="Times New Roman"/>
          <w:sz w:val="24"/>
          <w:szCs w:val="24"/>
        </w:rPr>
        <w:t xml:space="preserve">Na podstawie </w:t>
      </w:r>
      <w:r w:rsidR="00200ADD" w:rsidRPr="00582778">
        <w:rPr>
          <w:rFonts w:ascii="Times New Roman" w:hAnsi="Times New Roman"/>
          <w:sz w:val="24"/>
          <w:szCs w:val="24"/>
        </w:rPr>
        <w:t>art.</w:t>
      </w:r>
      <w:r w:rsidR="00200ADD" w:rsidRPr="0058277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200ADD" w:rsidRPr="00582778">
        <w:rPr>
          <w:rFonts w:ascii="Times New Roman" w:hAnsi="Times New Roman"/>
          <w:sz w:val="24"/>
          <w:szCs w:val="24"/>
        </w:rPr>
        <w:t>38 ust. 1</w:t>
      </w:r>
      <w:r w:rsidR="00EF5641">
        <w:rPr>
          <w:rFonts w:ascii="Times New Roman" w:hAnsi="Times New Roman"/>
          <w:sz w:val="24"/>
          <w:szCs w:val="24"/>
        </w:rPr>
        <w:t xml:space="preserve"> i 2</w:t>
      </w:r>
      <w:r w:rsidR="00200ADD" w:rsidRPr="00582778">
        <w:rPr>
          <w:rFonts w:ascii="Times New Roman" w:hAnsi="Times New Roman"/>
          <w:sz w:val="24"/>
          <w:szCs w:val="24"/>
        </w:rPr>
        <w:t xml:space="preserve"> </w:t>
      </w:r>
      <w:r w:rsidR="00D7640D" w:rsidRPr="00582778">
        <w:rPr>
          <w:rFonts w:ascii="Times New Roman" w:hAnsi="Times New Roman"/>
          <w:sz w:val="24"/>
          <w:szCs w:val="24"/>
        </w:rPr>
        <w:t>u</w:t>
      </w:r>
      <w:r w:rsidR="00200ADD" w:rsidRPr="00582778">
        <w:rPr>
          <w:rFonts w:ascii="Times New Roman" w:hAnsi="Times New Roman"/>
          <w:sz w:val="24"/>
          <w:szCs w:val="24"/>
        </w:rPr>
        <w:t>stawy z dnia 29 stycznia 2004 r. Prawo zamówień publicznych (</w:t>
      </w:r>
      <w:r w:rsidR="00582778" w:rsidRPr="00582778">
        <w:rPr>
          <w:rFonts w:ascii="Times New Roman" w:hAnsi="Times New Roman"/>
          <w:sz w:val="24"/>
          <w:szCs w:val="24"/>
        </w:rPr>
        <w:t xml:space="preserve">Dz. U. </w:t>
      </w:r>
      <w:r w:rsidR="00A179E7">
        <w:rPr>
          <w:rFonts w:ascii="Times New Roman" w:hAnsi="Times New Roman"/>
          <w:sz w:val="24"/>
          <w:szCs w:val="24"/>
        </w:rPr>
        <w:t xml:space="preserve">z </w:t>
      </w:r>
      <w:r w:rsidR="00582778" w:rsidRPr="00582778">
        <w:rPr>
          <w:rFonts w:ascii="Times New Roman" w:hAnsi="Times New Roman"/>
          <w:sz w:val="24"/>
          <w:szCs w:val="24"/>
        </w:rPr>
        <w:t xml:space="preserve">2019 r. poz. 1843, z </w:t>
      </w:r>
      <w:proofErr w:type="spellStart"/>
      <w:r w:rsidR="00582778" w:rsidRPr="00582778">
        <w:rPr>
          <w:rFonts w:ascii="Times New Roman" w:hAnsi="Times New Roman"/>
          <w:sz w:val="24"/>
          <w:szCs w:val="24"/>
        </w:rPr>
        <w:t>późn</w:t>
      </w:r>
      <w:proofErr w:type="spellEnd"/>
      <w:r w:rsidR="00582778" w:rsidRPr="00582778">
        <w:rPr>
          <w:rFonts w:ascii="Times New Roman" w:hAnsi="Times New Roman"/>
          <w:sz w:val="24"/>
          <w:szCs w:val="24"/>
        </w:rPr>
        <w:t>. zm.</w:t>
      </w:r>
      <w:r w:rsidR="001302F4">
        <w:rPr>
          <w:rFonts w:ascii="Times New Roman" w:hAnsi="Times New Roman"/>
          <w:sz w:val="24"/>
          <w:szCs w:val="24"/>
        </w:rPr>
        <w:t xml:space="preserve"> - zwana dalej Ustawą</w:t>
      </w:r>
      <w:r w:rsidR="00200ADD" w:rsidRPr="00582778">
        <w:rPr>
          <w:rFonts w:ascii="Times New Roman" w:hAnsi="Times New Roman"/>
          <w:sz w:val="24"/>
          <w:szCs w:val="24"/>
        </w:rPr>
        <w:t>)</w:t>
      </w:r>
      <w:r w:rsidR="00F77630">
        <w:rPr>
          <w:rFonts w:ascii="Times New Roman" w:hAnsi="Times New Roman"/>
          <w:sz w:val="24"/>
          <w:szCs w:val="24"/>
        </w:rPr>
        <w:t xml:space="preserve">, w związku z wystąpieniami Wykonawców zawierającymi pytania dotyczące treści SIWZ, </w:t>
      </w:r>
      <w:r w:rsidR="00A147B3" w:rsidRPr="00582778">
        <w:rPr>
          <w:rFonts w:ascii="Times New Roman" w:hAnsi="Times New Roman"/>
          <w:sz w:val="24"/>
          <w:szCs w:val="24"/>
        </w:rPr>
        <w:t xml:space="preserve">Zamawiający </w:t>
      </w:r>
      <w:r w:rsidR="00F77630">
        <w:rPr>
          <w:rFonts w:ascii="Times New Roman" w:hAnsi="Times New Roman"/>
          <w:sz w:val="24"/>
          <w:szCs w:val="24"/>
        </w:rPr>
        <w:t xml:space="preserve">udziela wyjaśnień przekazując treść </w:t>
      </w:r>
      <w:r w:rsidR="00BA5A56">
        <w:rPr>
          <w:rFonts w:ascii="Times New Roman" w:hAnsi="Times New Roman"/>
          <w:sz w:val="24"/>
          <w:szCs w:val="24"/>
        </w:rPr>
        <w:t xml:space="preserve">pytań </w:t>
      </w:r>
      <w:r w:rsidR="00F77630">
        <w:rPr>
          <w:rFonts w:ascii="Times New Roman" w:hAnsi="Times New Roman"/>
          <w:sz w:val="24"/>
          <w:szCs w:val="24"/>
        </w:rPr>
        <w:t>i odpowiedzi wszystkim Wykonawcom biorącym udział w</w:t>
      </w:r>
      <w:r w:rsidR="001302F4">
        <w:rPr>
          <w:rFonts w:ascii="Times New Roman" w:hAnsi="Times New Roman"/>
          <w:sz w:val="24"/>
          <w:szCs w:val="24"/>
        </w:rPr>
        <w:t> </w:t>
      </w:r>
      <w:r w:rsidR="00F77630">
        <w:rPr>
          <w:rFonts w:ascii="Times New Roman" w:hAnsi="Times New Roman"/>
          <w:sz w:val="24"/>
          <w:szCs w:val="24"/>
        </w:rPr>
        <w:t>postępowaniu i publikując je na stronie internetowej</w:t>
      </w:r>
      <w:r w:rsidR="00911600" w:rsidRPr="00582778">
        <w:rPr>
          <w:rFonts w:ascii="Times New Roman" w:hAnsi="Times New Roman"/>
          <w:sz w:val="24"/>
          <w:szCs w:val="24"/>
        </w:rPr>
        <w:t>:</w:t>
      </w:r>
    </w:p>
    <w:p w:rsidR="00D7640D" w:rsidRPr="00032948" w:rsidRDefault="00D7640D" w:rsidP="00D7640D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1</w:t>
      </w:r>
    </w:p>
    <w:p w:rsidR="002B3E9C" w:rsidRDefault="002B3E9C" w:rsidP="002B3E9C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jeżeli OWU wykonawcy wskazują przesłanki wyłączające bądź</w:t>
      </w:r>
      <w:r w:rsidR="001302F4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ograniczające odpowiedzialność to mają one zastosowanie chyba, że Zamawiający wprost włączył je do zakresu ubezpieczenia</w:t>
      </w:r>
      <w:r w:rsidR="001302F4">
        <w:rPr>
          <w:rFonts w:ascii="Times New Roman" w:hAnsi="Times New Roman"/>
          <w:bCs/>
          <w:sz w:val="24"/>
          <w:szCs w:val="24"/>
        </w:rPr>
        <w:t>.</w:t>
      </w:r>
    </w:p>
    <w:p w:rsidR="002B3E9C" w:rsidRPr="002B3E9C" w:rsidRDefault="002B3E9C" w:rsidP="002B3E9C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1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potwierdza powyższe.</w:t>
      </w:r>
    </w:p>
    <w:p w:rsidR="002B3E9C" w:rsidRPr="00032948" w:rsidRDefault="002B3E9C" w:rsidP="002B3E9C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2</w:t>
      </w:r>
    </w:p>
    <w:p w:rsidR="002B3E9C" w:rsidRPr="002B3E9C" w:rsidRDefault="002B3E9C" w:rsidP="001B66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B3E9C">
        <w:rPr>
          <w:rFonts w:ascii="Times New Roman" w:eastAsiaTheme="minorHAnsi" w:hAnsi="Times New Roman"/>
          <w:sz w:val="24"/>
          <w:szCs w:val="24"/>
        </w:rPr>
        <w:t>W celu oceny informacji o dotychczasowym przebiegu ubezpieczeń – prosimy o informację:</w:t>
      </w:r>
    </w:p>
    <w:p w:rsidR="002B3E9C" w:rsidRPr="002B3E9C" w:rsidRDefault="002B3E9C" w:rsidP="002B3E9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B3E9C">
        <w:rPr>
          <w:rFonts w:ascii="Times New Roman" w:eastAsiaTheme="minorHAnsi" w:hAnsi="Times New Roman"/>
          <w:color w:val="000000"/>
          <w:sz w:val="24"/>
          <w:szCs w:val="24"/>
        </w:rPr>
        <w:t>czy Zamawiający w okresie ostatnich 5 lat był ubezpieczony (co najmniej) w zakresie wszystkich ubezpieczeń określonych w SIWZ? W przypadku odpowiedzi negatywn</w:t>
      </w:r>
      <w:r w:rsidR="001B662D">
        <w:rPr>
          <w:rFonts w:ascii="Times New Roman" w:eastAsiaTheme="minorHAnsi" w:hAnsi="Times New Roman"/>
          <w:color w:val="000000"/>
          <w:sz w:val="24"/>
          <w:szCs w:val="24"/>
        </w:rPr>
        <w:t>ej, prosimy o wskazanie różnic,</w:t>
      </w:r>
    </w:p>
    <w:p w:rsidR="002B3E9C" w:rsidRPr="002B3E9C" w:rsidRDefault="002B3E9C" w:rsidP="002B3E9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B3E9C">
        <w:rPr>
          <w:rFonts w:ascii="Times New Roman" w:eastAsiaTheme="minorHAnsi" w:hAnsi="Times New Roman"/>
          <w:color w:val="000000"/>
          <w:sz w:val="24"/>
          <w:szCs w:val="24"/>
        </w:rPr>
        <w:t>czy wszystkie obiekty/lokalizacje były dotychczas objęte ochroną? W przypadku odpowiedzi negatywn</w:t>
      </w:r>
      <w:r w:rsidR="001B662D">
        <w:rPr>
          <w:rFonts w:ascii="Times New Roman" w:eastAsiaTheme="minorHAnsi" w:hAnsi="Times New Roman"/>
          <w:color w:val="000000"/>
          <w:sz w:val="24"/>
          <w:szCs w:val="24"/>
        </w:rPr>
        <w:t>ej, prosimy o wskazanie różnic,</w:t>
      </w:r>
    </w:p>
    <w:p w:rsidR="002B3E9C" w:rsidRPr="002B3E9C" w:rsidRDefault="002B3E9C" w:rsidP="002B3E9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B3E9C">
        <w:rPr>
          <w:rFonts w:ascii="Times New Roman" w:eastAsiaTheme="minorHAnsi" w:hAnsi="Times New Roman"/>
          <w:color w:val="000000"/>
          <w:sz w:val="24"/>
          <w:szCs w:val="24"/>
        </w:rPr>
        <w:t>czy zakres ochrony w ramach poszczególnych ubezpieczeń był analogiczny do określonego w SIWZ? W przypadku istotnych różnic w zakresach poszczególnych ubezpieczeń – prosimy o ich wskazanie,</w:t>
      </w:r>
    </w:p>
    <w:p w:rsidR="002B3E9C" w:rsidRPr="002B3E9C" w:rsidRDefault="002B3E9C" w:rsidP="002B3E9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B3E9C">
        <w:rPr>
          <w:rFonts w:ascii="Times New Roman" w:eastAsiaTheme="minorHAnsi" w:hAnsi="Times New Roman"/>
          <w:color w:val="000000"/>
          <w:sz w:val="24"/>
          <w:szCs w:val="24"/>
        </w:rPr>
        <w:t>jakie franszyzy i udziały własne miały zastosowanie w poprzednich umowach ubezpieczenia mienia od ognia i innych zdarzeń losowych, od kradzieży z włamaniem i</w:t>
      </w:r>
      <w:r w:rsidR="001B662D"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Pr="002B3E9C">
        <w:rPr>
          <w:rFonts w:ascii="Times New Roman" w:eastAsiaTheme="minorHAnsi" w:hAnsi="Times New Roman"/>
          <w:color w:val="000000"/>
          <w:sz w:val="24"/>
          <w:szCs w:val="24"/>
        </w:rPr>
        <w:t>rabunku, sprzętu elektronicznego oraz ubezpieczenia OC.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2</w:t>
      </w:r>
    </w:p>
    <w:p w:rsidR="002B3E9C" w:rsidRPr="001B662D" w:rsidRDefault="002B3E9C" w:rsidP="001B66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 xml:space="preserve">Zamawiający informuje, iż w ostatnich pięciu latach był ubezpieczony w zakresie </w:t>
      </w:r>
      <w:r w:rsidR="001B662D">
        <w:rPr>
          <w:rFonts w:ascii="Times New Roman" w:hAnsi="Times New Roman"/>
          <w:sz w:val="24"/>
          <w:szCs w:val="24"/>
        </w:rPr>
        <w:t>zbliżonym do określonego w SIWZ;</w:t>
      </w:r>
    </w:p>
    <w:p w:rsidR="002B3E9C" w:rsidRPr="001B662D" w:rsidRDefault="002B3E9C" w:rsidP="001B66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>Zamawiający informuje</w:t>
      </w:r>
      <w:r w:rsidR="001B662D">
        <w:rPr>
          <w:rFonts w:ascii="Times New Roman" w:hAnsi="Times New Roman"/>
          <w:sz w:val="24"/>
          <w:szCs w:val="24"/>
        </w:rPr>
        <w:t>,</w:t>
      </w:r>
      <w:r w:rsidRPr="001B662D">
        <w:rPr>
          <w:rFonts w:ascii="Times New Roman" w:hAnsi="Times New Roman"/>
          <w:sz w:val="24"/>
          <w:szCs w:val="24"/>
        </w:rPr>
        <w:t xml:space="preserve"> iż większość lokalizacji była dotychczas objęta ochroną</w:t>
      </w:r>
      <w:r w:rsidR="001B662D">
        <w:rPr>
          <w:rFonts w:ascii="Times New Roman" w:hAnsi="Times New Roman"/>
          <w:sz w:val="24"/>
          <w:szCs w:val="24"/>
        </w:rPr>
        <w:t>;</w:t>
      </w:r>
    </w:p>
    <w:p w:rsidR="002B3E9C" w:rsidRPr="001B662D" w:rsidRDefault="002B3E9C" w:rsidP="001B662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>Zakres ubezpieczenia był bardzo zbliżony do tego określo</w:t>
      </w:r>
      <w:r w:rsidR="001B662D">
        <w:rPr>
          <w:rFonts w:ascii="Times New Roman" w:hAnsi="Times New Roman"/>
          <w:sz w:val="24"/>
          <w:szCs w:val="24"/>
        </w:rPr>
        <w:t>nego w SIWZ;</w:t>
      </w:r>
    </w:p>
    <w:p w:rsidR="002B3E9C" w:rsidRPr="001B662D" w:rsidRDefault="001B662D" w:rsidP="0079476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B662D">
        <w:rPr>
          <w:rFonts w:ascii="Times New Roman" w:hAnsi="Times New Roman"/>
          <w:sz w:val="24"/>
          <w:szCs w:val="24"/>
          <w:lang w:val="x-none"/>
        </w:rPr>
        <w:t>l</w:t>
      </w:r>
      <w:r w:rsidR="002B3E9C" w:rsidRPr="001B662D">
        <w:rPr>
          <w:rFonts w:ascii="Times New Roman" w:hAnsi="Times New Roman"/>
          <w:sz w:val="24"/>
          <w:szCs w:val="24"/>
          <w:lang w:val="x-none"/>
        </w:rPr>
        <w:t>ata 2016 – 2018</w:t>
      </w:r>
      <w:r w:rsidRPr="001B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B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lang w:val="x-none"/>
        </w:rPr>
        <w:t>rak;</w:t>
      </w:r>
    </w:p>
    <w:p w:rsidR="002B3E9C" w:rsidRPr="002B3E9C" w:rsidRDefault="001B662D" w:rsidP="001B66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="002B3E9C" w:rsidRPr="002B3E9C">
        <w:rPr>
          <w:rFonts w:ascii="Times New Roman" w:hAnsi="Times New Roman"/>
          <w:sz w:val="24"/>
          <w:szCs w:val="24"/>
        </w:rPr>
        <w:t>ok 2018/2019</w:t>
      </w:r>
      <w:r>
        <w:rPr>
          <w:rFonts w:ascii="Times New Roman" w:hAnsi="Times New Roman"/>
          <w:sz w:val="24"/>
          <w:szCs w:val="24"/>
        </w:rPr>
        <w:t>:</w:t>
      </w:r>
    </w:p>
    <w:p w:rsidR="002B3E9C" w:rsidRPr="001B662D" w:rsidRDefault="002B3E9C" w:rsidP="001B66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 xml:space="preserve">ubezpieczenie mienia od wszystkich </w:t>
      </w:r>
      <w:proofErr w:type="spellStart"/>
      <w:r w:rsidRPr="001B662D">
        <w:rPr>
          <w:rFonts w:ascii="Times New Roman" w:hAnsi="Times New Roman"/>
          <w:sz w:val="24"/>
          <w:szCs w:val="24"/>
        </w:rPr>
        <w:t>ryzyk</w:t>
      </w:r>
      <w:proofErr w:type="spellEnd"/>
      <w:r w:rsidRPr="001B662D">
        <w:rPr>
          <w:rFonts w:ascii="Times New Roman" w:hAnsi="Times New Roman"/>
          <w:sz w:val="24"/>
          <w:szCs w:val="24"/>
        </w:rPr>
        <w:t xml:space="preserve"> –</w:t>
      </w:r>
      <w:r w:rsidR="001B662D">
        <w:rPr>
          <w:rFonts w:ascii="Times New Roman" w:hAnsi="Times New Roman"/>
          <w:sz w:val="24"/>
          <w:szCs w:val="24"/>
        </w:rPr>
        <w:t xml:space="preserve"> </w:t>
      </w:r>
      <w:r w:rsidRPr="001B662D">
        <w:rPr>
          <w:rFonts w:ascii="Times New Roman" w:hAnsi="Times New Roman"/>
          <w:sz w:val="24"/>
          <w:szCs w:val="24"/>
        </w:rPr>
        <w:t>franszyza integralna 500 zł i franszyza integralna w ryz</w:t>
      </w:r>
      <w:r w:rsidR="001B662D">
        <w:rPr>
          <w:rFonts w:ascii="Times New Roman" w:hAnsi="Times New Roman"/>
          <w:sz w:val="24"/>
          <w:szCs w:val="24"/>
        </w:rPr>
        <w:t>yku szyb od stłuczenia – 100 zł,</w:t>
      </w:r>
    </w:p>
    <w:p w:rsidR="002B3E9C" w:rsidRPr="001B662D" w:rsidRDefault="002B3E9C" w:rsidP="001B66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 xml:space="preserve">ubezpieczenie sprzętu elektronicznego od wszystkich </w:t>
      </w:r>
      <w:proofErr w:type="spellStart"/>
      <w:r w:rsidRPr="001B662D">
        <w:rPr>
          <w:rFonts w:ascii="Times New Roman" w:hAnsi="Times New Roman"/>
          <w:sz w:val="24"/>
          <w:szCs w:val="24"/>
        </w:rPr>
        <w:t>ryzyk</w:t>
      </w:r>
      <w:proofErr w:type="spellEnd"/>
      <w:r w:rsidRPr="001B662D">
        <w:rPr>
          <w:rFonts w:ascii="Times New Roman" w:hAnsi="Times New Roman"/>
          <w:sz w:val="24"/>
          <w:szCs w:val="24"/>
        </w:rPr>
        <w:t xml:space="preserve"> – franszyza integralna 500</w:t>
      </w:r>
      <w:r w:rsidR="001B662D">
        <w:rPr>
          <w:rFonts w:ascii="Times New Roman" w:hAnsi="Times New Roman"/>
          <w:sz w:val="24"/>
          <w:szCs w:val="24"/>
        </w:rPr>
        <w:t> zł,</w:t>
      </w:r>
    </w:p>
    <w:p w:rsidR="002B3E9C" w:rsidRPr="001B662D" w:rsidRDefault="002B3E9C" w:rsidP="001B66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>ubezpieczenie odpowiedzialności cywilnej – franszyza integralna 300 zł – OC dróg oraz</w:t>
      </w:r>
      <w:r w:rsidR="001B662D">
        <w:rPr>
          <w:rFonts w:ascii="Times New Roman" w:hAnsi="Times New Roman"/>
          <w:sz w:val="24"/>
          <w:szCs w:val="24"/>
        </w:rPr>
        <w:t> </w:t>
      </w:r>
      <w:r w:rsidRPr="001B662D">
        <w:rPr>
          <w:rFonts w:ascii="Times New Roman" w:hAnsi="Times New Roman"/>
          <w:sz w:val="24"/>
          <w:szCs w:val="24"/>
        </w:rPr>
        <w:t>franszyza integralna 1000 zł – czyste straty finansowe,</w:t>
      </w:r>
    </w:p>
    <w:p w:rsidR="002B3E9C" w:rsidRPr="001B662D" w:rsidRDefault="002B3E9C" w:rsidP="001B66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 xml:space="preserve">ubezpieczenie następstw nieszczęśliwych wypadków </w:t>
      </w:r>
      <w:r w:rsidR="001B662D">
        <w:rPr>
          <w:rFonts w:ascii="Times New Roman" w:hAnsi="Times New Roman"/>
          <w:sz w:val="24"/>
          <w:szCs w:val="24"/>
        </w:rPr>
        <w:t>–</w:t>
      </w:r>
      <w:r w:rsidRPr="001B662D">
        <w:rPr>
          <w:rFonts w:ascii="Times New Roman" w:hAnsi="Times New Roman"/>
          <w:sz w:val="24"/>
          <w:szCs w:val="24"/>
        </w:rPr>
        <w:t xml:space="preserve"> brak</w:t>
      </w:r>
      <w:r w:rsidR="001B662D">
        <w:rPr>
          <w:rFonts w:ascii="Times New Roman" w:hAnsi="Times New Roman"/>
          <w:sz w:val="24"/>
          <w:szCs w:val="24"/>
        </w:rPr>
        <w:t>,</w:t>
      </w:r>
    </w:p>
    <w:p w:rsidR="002B3E9C" w:rsidRPr="001B662D" w:rsidRDefault="002B3E9C" w:rsidP="001B66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 xml:space="preserve">ubezpieczenie maszyn od uszkodzeń od wszystkich </w:t>
      </w:r>
      <w:proofErr w:type="spellStart"/>
      <w:r w:rsidRPr="001B662D">
        <w:rPr>
          <w:rFonts w:ascii="Times New Roman" w:hAnsi="Times New Roman"/>
          <w:sz w:val="24"/>
          <w:szCs w:val="24"/>
        </w:rPr>
        <w:t>ryzyk</w:t>
      </w:r>
      <w:proofErr w:type="spellEnd"/>
      <w:r w:rsidRPr="001B662D">
        <w:rPr>
          <w:rFonts w:ascii="Times New Roman" w:hAnsi="Times New Roman"/>
          <w:sz w:val="24"/>
          <w:szCs w:val="24"/>
        </w:rPr>
        <w:t xml:space="preserve"> - franszyza integralna 300 zł</w:t>
      </w:r>
      <w:r w:rsidR="001B662D">
        <w:rPr>
          <w:rFonts w:ascii="Times New Roman" w:hAnsi="Times New Roman"/>
          <w:sz w:val="24"/>
          <w:szCs w:val="24"/>
        </w:rPr>
        <w:t>,</w:t>
      </w:r>
    </w:p>
    <w:p w:rsidR="002B3E9C" w:rsidRPr="001B662D" w:rsidRDefault="001B662D" w:rsidP="001B66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>l</w:t>
      </w:r>
      <w:r w:rsidR="002B3E9C" w:rsidRPr="001B662D">
        <w:rPr>
          <w:rFonts w:ascii="Times New Roman" w:hAnsi="Times New Roman"/>
          <w:sz w:val="24"/>
          <w:szCs w:val="24"/>
        </w:rPr>
        <w:t>ata 2019/2021</w:t>
      </w:r>
      <w:r>
        <w:rPr>
          <w:rFonts w:ascii="Times New Roman" w:hAnsi="Times New Roman"/>
          <w:sz w:val="24"/>
          <w:szCs w:val="24"/>
        </w:rPr>
        <w:t>:</w:t>
      </w:r>
    </w:p>
    <w:p w:rsidR="002B3E9C" w:rsidRPr="001B662D" w:rsidRDefault="002B3E9C" w:rsidP="001B66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 xml:space="preserve">ubezpieczenie mienia od wszystkich </w:t>
      </w:r>
      <w:proofErr w:type="spellStart"/>
      <w:r w:rsidRPr="001B662D">
        <w:rPr>
          <w:rFonts w:ascii="Times New Roman" w:hAnsi="Times New Roman"/>
          <w:sz w:val="24"/>
          <w:szCs w:val="24"/>
        </w:rPr>
        <w:t>ryzyk</w:t>
      </w:r>
      <w:proofErr w:type="spellEnd"/>
      <w:r w:rsidRPr="001B662D">
        <w:rPr>
          <w:rFonts w:ascii="Times New Roman" w:hAnsi="Times New Roman"/>
          <w:sz w:val="24"/>
          <w:szCs w:val="24"/>
        </w:rPr>
        <w:t xml:space="preserve"> –franszyza integralna 500 zł i franszyza integralna w ryz</w:t>
      </w:r>
      <w:r w:rsidR="001B662D">
        <w:rPr>
          <w:rFonts w:ascii="Times New Roman" w:hAnsi="Times New Roman"/>
          <w:sz w:val="24"/>
          <w:szCs w:val="24"/>
        </w:rPr>
        <w:t>yku szyb od stłuczenia – 100 zł,</w:t>
      </w:r>
    </w:p>
    <w:p w:rsidR="002B3E9C" w:rsidRPr="001B662D" w:rsidRDefault="002B3E9C" w:rsidP="001B66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 xml:space="preserve">ubezpieczenie sprzętu elektronicznego od wszystkich </w:t>
      </w:r>
      <w:proofErr w:type="spellStart"/>
      <w:r w:rsidRPr="001B662D">
        <w:rPr>
          <w:rFonts w:ascii="Times New Roman" w:hAnsi="Times New Roman"/>
          <w:sz w:val="24"/>
          <w:szCs w:val="24"/>
        </w:rPr>
        <w:t>ryzyk</w:t>
      </w:r>
      <w:proofErr w:type="spellEnd"/>
      <w:r w:rsidRPr="001B662D">
        <w:rPr>
          <w:rFonts w:ascii="Times New Roman" w:hAnsi="Times New Roman"/>
          <w:sz w:val="24"/>
          <w:szCs w:val="24"/>
        </w:rPr>
        <w:t xml:space="preserve"> – franszyza integralna 500</w:t>
      </w:r>
      <w:r w:rsidR="001B662D">
        <w:rPr>
          <w:rFonts w:ascii="Times New Roman" w:hAnsi="Times New Roman"/>
          <w:sz w:val="24"/>
          <w:szCs w:val="24"/>
        </w:rPr>
        <w:t> zł,</w:t>
      </w:r>
    </w:p>
    <w:p w:rsidR="002B3E9C" w:rsidRPr="001B662D" w:rsidRDefault="002B3E9C" w:rsidP="001B66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>ubezpieczenie odpowiedzialności cywilnej – franszyza integralna 1000 zł – czyste straty finansowe,</w:t>
      </w:r>
    </w:p>
    <w:p w:rsidR="002B3E9C" w:rsidRPr="001B662D" w:rsidRDefault="002B3E9C" w:rsidP="001B66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 xml:space="preserve">ubezpieczenie następstw nieszczęśliwych wypadków </w:t>
      </w:r>
      <w:r w:rsidR="001B662D">
        <w:rPr>
          <w:rFonts w:ascii="Times New Roman" w:hAnsi="Times New Roman"/>
          <w:sz w:val="24"/>
          <w:szCs w:val="24"/>
        </w:rPr>
        <w:t>–</w:t>
      </w:r>
      <w:r w:rsidRPr="001B662D">
        <w:rPr>
          <w:rFonts w:ascii="Times New Roman" w:hAnsi="Times New Roman"/>
          <w:sz w:val="24"/>
          <w:szCs w:val="24"/>
        </w:rPr>
        <w:t xml:space="preserve"> brak</w:t>
      </w:r>
      <w:r w:rsidR="001B662D">
        <w:rPr>
          <w:rFonts w:ascii="Times New Roman" w:hAnsi="Times New Roman"/>
          <w:sz w:val="24"/>
          <w:szCs w:val="24"/>
        </w:rPr>
        <w:t>,</w:t>
      </w:r>
    </w:p>
    <w:p w:rsidR="002B3E9C" w:rsidRPr="001B662D" w:rsidRDefault="002B3E9C" w:rsidP="001B662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2D">
        <w:rPr>
          <w:rFonts w:ascii="Times New Roman" w:hAnsi="Times New Roman"/>
          <w:sz w:val="24"/>
          <w:szCs w:val="24"/>
        </w:rPr>
        <w:t xml:space="preserve">ubezpieczenie maszyn od uszkodzeń od wszystkich </w:t>
      </w:r>
      <w:proofErr w:type="spellStart"/>
      <w:r w:rsidRPr="001B662D">
        <w:rPr>
          <w:rFonts w:ascii="Times New Roman" w:hAnsi="Times New Roman"/>
          <w:sz w:val="24"/>
          <w:szCs w:val="24"/>
        </w:rPr>
        <w:t>ryzyk</w:t>
      </w:r>
      <w:proofErr w:type="spellEnd"/>
      <w:r w:rsidRPr="001B662D">
        <w:rPr>
          <w:rFonts w:ascii="Times New Roman" w:hAnsi="Times New Roman"/>
          <w:sz w:val="24"/>
          <w:szCs w:val="24"/>
        </w:rPr>
        <w:t xml:space="preserve"> - franszyza integralna 300 zł.</w:t>
      </w:r>
    </w:p>
    <w:p w:rsidR="001B662D" w:rsidRPr="00C854FF" w:rsidRDefault="001B662D" w:rsidP="002B3E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3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podanie lokalizacji z najwyższą łączną sumą ubezpieczenia majątku.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3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 xml:space="preserve">Urząd Miasta Świnoujście budynek nr 5, </w:t>
      </w:r>
      <w:r w:rsidR="006A20B5">
        <w:rPr>
          <w:rFonts w:ascii="Times New Roman" w:hAnsi="Times New Roman"/>
          <w:bCs/>
          <w:sz w:val="24"/>
          <w:szCs w:val="24"/>
        </w:rPr>
        <w:t xml:space="preserve">72-600 </w:t>
      </w:r>
      <w:r w:rsidRPr="002B3E9C">
        <w:rPr>
          <w:rFonts w:ascii="Times New Roman" w:hAnsi="Times New Roman"/>
          <w:bCs/>
          <w:sz w:val="24"/>
          <w:szCs w:val="24"/>
        </w:rPr>
        <w:t>Świnoujście ul. Wojska Polskiego 1/5</w:t>
      </w:r>
      <w:r w:rsidR="006A20B5">
        <w:rPr>
          <w:rFonts w:ascii="Times New Roman" w:hAnsi="Times New Roman"/>
          <w:bCs/>
          <w:sz w:val="24"/>
          <w:szCs w:val="24"/>
        </w:rPr>
        <w:t xml:space="preserve"> – ok. </w:t>
      </w:r>
      <w:r w:rsidRPr="002B3E9C">
        <w:rPr>
          <w:rFonts w:ascii="Times New Roman" w:hAnsi="Times New Roman"/>
          <w:bCs/>
          <w:sz w:val="24"/>
          <w:szCs w:val="24"/>
        </w:rPr>
        <w:t>24</w:t>
      </w:r>
      <w:r w:rsidR="006A20B5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000 000 zł.</w:t>
      </w:r>
    </w:p>
    <w:p w:rsidR="002B3E9C" w:rsidRPr="00C854FF" w:rsidRDefault="002B3E9C" w:rsidP="002B3E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4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Czy przedmiotem ubezpieczenia w ramach niniejszego przetargu są również wysypiska śmieci, sortownie itp. obiekty.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4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informuje</w:t>
      </w:r>
      <w:r w:rsidR="00093C90">
        <w:rPr>
          <w:rFonts w:ascii="Times New Roman" w:hAnsi="Times New Roman"/>
          <w:bCs/>
          <w:sz w:val="24"/>
          <w:szCs w:val="24"/>
        </w:rPr>
        <w:t>,</w:t>
      </w:r>
      <w:r w:rsidRPr="002B3E9C">
        <w:rPr>
          <w:rFonts w:ascii="Times New Roman" w:hAnsi="Times New Roman"/>
          <w:bCs/>
          <w:sz w:val="24"/>
          <w:szCs w:val="24"/>
        </w:rPr>
        <w:t xml:space="preserve"> iż tego typu mienie nie podlega ubezpieczeniu.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5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Czy do ochrony ubezpieczeniowej zostały zgłoszone budynki objęte nadzorem konserwatora zabytków. Jeśli tak to proszę o wskazanie, które to budynki oraz jaka jest ich wartość (suma ubezpieczenia). 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5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Informacja na ten temat została umieszczona w załączniku nr 6 w tabeli budynki i budowle.</w:t>
      </w:r>
    </w:p>
    <w:p w:rsidR="002B3E9C" w:rsidRPr="00C854FF" w:rsidRDefault="002B3E9C" w:rsidP="002B3E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6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potwierdzenie, że wszystkie budynki zgłoszone do ubezpieczenia posiadają pozwolenie na użytkowanie stosownie do aktualnego przeznaczenia; w przeciwnym wypadku prosimy o wskazanie budynków nieposiadających takiego pozwolenia wraz z określeniem przyczyny.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6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potwierdza powyższe.</w:t>
      </w:r>
    </w:p>
    <w:p w:rsidR="00093C90" w:rsidRPr="00C854FF" w:rsidRDefault="00093C90" w:rsidP="002B3E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7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Prosimy o potwierdzenie, że wszystkie budynki zgłoszone do ubezpieczenia i ich instalacje poddawane są regularnym przeglądom wynikającym z przepisów prawa, co potwierdzone </w:t>
      </w:r>
      <w:r w:rsidRPr="002B3E9C">
        <w:rPr>
          <w:rFonts w:ascii="Times New Roman" w:hAnsi="Times New Roman"/>
          <w:sz w:val="24"/>
          <w:szCs w:val="24"/>
        </w:rPr>
        <w:lastRenderedPageBreak/>
        <w:t>jest</w:t>
      </w:r>
      <w:r w:rsidR="00C854FF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każdorazowo pisemnym protokołami; w przeciwnym wypadku prosimy o wskazanie budynków niespełniających powyższego warunku wraz z określeniem przyczyny.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7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informuje, iż budynki zgłoszone do ubezpieczenia i ich instalacje poddawane są regularnym przeglądom.</w:t>
      </w:r>
    </w:p>
    <w:p w:rsidR="002B3E9C" w:rsidRPr="00C854FF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8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potwierdzenie, że wszystkie zabezpieczenia przeciwpożarowe w obiektach zgłoszonych do ubezpieczenia są sprawne i posiadają aktualne przeglądy techniczne oraz są zgodne z obowiązującymi przepisami w zakresie ochrony przeciwpożarowej.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8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potwierdza powyższe.</w:t>
      </w:r>
    </w:p>
    <w:p w:rsidR="002B3E9C" w:rsidRPr="00C854FF" w:rsidRDefault="002B3E9C" w:rsidP="002B3E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9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Czy wśród budynków, które będą przedmiotem ubezpieczenia są budynki, które zostały wyłączone z eksploatacji. Prosimy o ich wskazanie oraz jaka jest ich wartość (suma ubezpieczenia). 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9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Informacja na ten temat została umieszczona w załączniku nr 6 w tabeli budynki i budowle.</w:t>
      </w:r>
    </w:p>
    <w:p w:rsidR="002B3E9C" w:rsidRPr="00C854FF" w:rsidRDefault="002B3E9C" w:rsidP="002B3E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10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Czy budynki wyłączone z eksploatacji są dozorowane 24 h/dobę?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10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nie potwierdza powyższego.</w:t>
      </w:r>
    </w:p>
    <w:p w:rsidR="002B3E9C" w:rsidRPr="00C854FF" w:rsidRDefault="002B3E9C" w:rsidP="002B3E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11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wykaz prac remontowych i budowlanych planowanych przez Zamawiającego w</w:t>
      </w:r>
      <w:r w:rsidR="0064293D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okresie ubezpieczenia, których wartość jednostkowa przekracza 1 000 000 zł.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11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z uwagi na ilość lokalizacji oraz ramy czasowe procedury przetargowej nie</w:t>
      </w:r>
      <w:r w:rsidR="00D62EFA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jest</w:t>
      </w:r>
      <w:r w:rsidR="00D62EFA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w</w:t>
      </w:r>
      <w:r w:rsidR="00D62EFA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stanie odpowiedzieć na to pytanie. Jednocześnie Zamawiający informuje</w:t>
      </w:r>
      <w:r w:rsidR="00D62EFA">
        <w:rPr>
          <w:rFonts w:ascii="Times New Roman" w:hAnsi="Times New Roman"/>
          <w:bCs/>
          <w:sz w:val="24"/>
          <w:szCs w:val="24"/>
        </w:rPr>
        <w:t>,</w:t>
      </w:r>
      <w:r w:rsidRPr="002B3E9C">
        <w:rPr>
          <w:rFonts w:ascii="Times New Roman" w:hAnsi="Times New Roman"/>
          <w:bCs/>
          <w:sz w:val="24"/>
          <w:szCs w:val="24"/>
        </w:rPr>
        <w:t xml:space="preserve"> iż</w:t>
      </w:r>
      <w:r w:rsidR="00D62EFA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w</w:t>
      </w:r>
      <w:r w:rsidR="00D62EFA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lokalizacji najwyższą łączną sumą ubezpieczenia majątku tj. w Urzędzie Miasta planowana jest wymiana stolarki okiennej i drzwiowej, docieplenie budynku a także wymiana instalacji CO. Szacowana łączna kwota remontu może przekroczyć poziom 1 000 000,00 zł.</w:t>
      </w:r>
    </w:p>
    <w:p w:rsidR="002B3E9C" w:rsidRPr="00C854FF" w:rsidRDefault="002B3E9C" w:rsidP="002B3E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12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informację czy zgłoszone do ubezpieczenia budynki są wyposażone w instalację solarną i fotowoltaiczną. Jeżeli tak, to prosimy o udostępnienie wykazu budynków wraz</w:t>
      </w:r>
      <w:r w:rsidR="002614B8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z</w:t>
      </w:r>
      <w:r w:rsidR="002614B8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podaniem wartości kwotowej instalacji solarnych, w którą wyposażone są zgłoszone do</w:t>
      </w:r>
      <w:r w:rsidR="002614B8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ubezpieczenia budynki.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12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Informacja na ten temat została umieszczona w załączniku nr 6 w tabeli budynki i budowle.</w:t>
      </w:r>
    </w:p>
    <w:p w:rsidR="002B3E9C" w:rsidRPr="00C854FF" w:rsidRDefault="002B3E9C" w:rsidP="002B3E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13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informację, czy drogi, mosty, przepusty drogowe są przedmiotem ubezpieczenia? Jeżeli tak, to prosimy o ich wskazanie oraz jaka jest ich wartość (suma ubezpieczenia)</w:t>
      </w:r>
      <w:r w:rsidR="002614B8">
        <w:rPr>
          <w:rFonts w:ascii="Times New Roman" w:hAnsi="Times New Roman"/>
          <w:sz w:val="24"/>
          <w:szCs w:val="24"/>
        </w:rPr>
        <w:t>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13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informuje</w:t>
      </w:r>
      <w:r w:rsidR="002614B8">
        <w:rPr>
          <w:rFonts w:ascii="Times New Roman" w:hAnsi="Times New Roman"/>
          <w:bCs/>
          <w:sz w:val="24"/>
          <w:szCs w:val="24"/>
        </w:rPr>
        <w:t>,</w:t>
      </w:r>
      <w:r w:rsidRPr="002B3E9C">
        <w:rPr>
          <w:rFonts w:ascii="Times New Roman" w:hAnsi="Times New Roman"/>
          <w:bCs/>
          <w:sz w:val="24"/>
          <w:szCs w:val="24"/>
        </w:rPr>
        <w:t xml:space="preserve"> iż tego typu mienie nie podlega ubezpieczeniu.</w:t>
      </w:r>
    </w:p>
    <w:p w:rsidR="002B3E9C" w:rsidRPr="00C854FF" w:rsidRDefault="002B3E9C" w:rsidP="002B3E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14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Czy na terenie lokalizacji zgłoszonych do ubezpieczenia wystąpiła powódź od 1997</w:t>
      </w:r>
      <w:r w:rsidR="002614B8">
        <w:rPr>
          <w:rFonts w:ascii="Times New Roman" w:hAnsi="Times New Roman"/>
          <w:sz w:val="24"/>
          <w:szCs w:val="24"/>
        </w:rPr>
        <w:t xml:space="preserve"> </w:t>
      </w:r>
      <w:r w:rsidRPr="002B3E9C">
        <w:rPr>
          <w:rFonts w:ascii="Times New Roman" w:hAnsi="Times New Roman"/>
          <w:sz w:val="24"/>
          <w:szCs w:val="24"/>
        </w:rPr>
        <w:t>r.?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14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lastRenderedPageBreak/>
        <w:t>Zamawiający informuje, iż z wiedzy jaką posiada w lokalizacjach wskazanych do</w:t>
      </w:r>
      <w:r w:rsidR="002614B8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ubezpieczenia takie zdarzenia nie wystąpiły.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15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potwierdzenie, że gdziekolwiek w dokumentacji przetargowej jest mowa o limicie na pierwsze ryzyko, w przypadku wypłaty odszkodowania, limit każdorazowo ulega konsumpcji.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15</w:t>
      </w:r>
    </w:p>
    <w:p w:rsid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C854FF" w:rsidRPr="00C854FF" w:rsidRDefault="00C854FF" w:rsidP="002B3E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16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potwierdzenie, że jeżeli OWU wykonawcy wskazują przesłanki wyłączające bądź ograniczające odpowiedzialność to mają one zastosowanie chyba, że Zamawiający wprost włączył je do zakresu ubezpieczenia w SIWZ.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16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C854FF" w:rsidRDefault="002B3E9C" w:rsidP="002B3E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17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wprowadzenie zapisu: z ochrony ubezpieczenia odpowiedzialności cywilnej ochroną ubezpieczeniową nie są objęte szkody związane z prowadzeniem działalności medycznej, badawczej, farmaceutycznej, a także udzielaniem świadczeń opieki zdrowotnej z wyjątkiem udzielania drobnych świadczeń medycznych w ramach działalności domów opieki społecznej.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17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wyraża zgodę.</w:t>
      </w:r>
    </w:p>
    <w:p w:rsidR="002B3E9C" w:rsidRPr="00C854FF" w:rsidRDefault="002B3E9C" w:rsidP="002B3E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18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sprecyzowanie, że ochrona ubezpieczeniowa nie obejmuje odpowiedzialności cywilnej za szkody związane z przeniesieniem choroby SARS-CoV-2, Covid-19 lub</w:t>
      </w:r>
      <w:r w:rsidR="008C7057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jakiejkolwiek innej choroby zakaźnej o zakresie pandemii.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18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informuje</w:t>
      </w:r>
      <w:r w:rsidR="008C7057">
        <w:rPr>
          <w:rFonts w:ascii="Times New Roman" w:hAnsi="Times New Roman"/>
          <w:sz w:val="24"/>
          <w:szCs w:val="24"/>
        </w:rPr>
        <w:t>,</w:t>
      </w:r>
      <w:r w:rsidRPr="002B3E9C">
        <w:rPr>
          <w:rFonts w:ascii="Times New Roman" w:hAnsi="Times New Roman"/>
          <w:sz w:val="24"/>
          <w:szCs w:val="24"/>
        </w:rPr>
        <w:t xml:space="preserve"> iż szkody związane z przeniesieniem choroby SARS-CoV-2,</w:t>
      </w:r>
      <w:r w:rsidR="008C7057">
        <w:rPr>
          <w:rFonts w:ascii="Times New Roman" w:hAnsi="Times New Roman"/>
          <w:sz w:val="24"/>
          <w:szCs w:val="24"/>
        </w:rPr>
        <w:br/>
      </w:r>
      <w:r w:rsidRPr="002B3E9C">
        <w:rPr>
          <w:rFonts w:ascii="Times New Roman" w:hAnsi="Times New Roman"/>
          <w:sz w:val="24"/>
          <w:szCs w:val="24"/>
        </w:rPr>
        <w:t>Covid-19 są objęte ochroną z tytułu odpowiedzialności cywilnej. Jednocześnie Zamawiający wyraża zgodę na wprowadzenie limitu 100 000,00 zł na tego typu zdarzenia, wraz z kosztami związanymi z próbą zapobieżenia szkodzie.</w:t>
      </w:r>
    </w:p>
    <w:p w:rsidR="002B3E9C" w:rsidRPr="00C854FF" w:rsidRDefault="002B3E9C" w:rsidP="002B3E9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19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potwierdzenie, że z zakresu ubezpieczenia wyłączone są wszystkie koszty związane z próbą zapobieże</w:t>
      </w:r>
      <w:r w:rsidR="0023672D">
        <w:rPr>
          <w:rFonts w:ascii="Times New Roman" w:hAnsi="Times New Roman"/>
          <w:sz w:val="24"/>
          <w:szCs w:val="24"/>
        </w:rPr>
        <w:t>nia szkodzie związane z chorobą/</w:t>
      </w:r>
      <w:r w:rsidRPr="002B3E9C">
        <w:rPr>
          <w:rFonts w:ascii="Times New Roman" w:hAnsi="Times New Roman"/>
          <w:sz w:val="24"/>
          <w:szCs w:val="24"/>
        </w:rPr>
        <w:t>przeniesieniem choroby SARS-CoV-2, Covid-19 lub jakiejkolwiek innej choroby zakaźnej o zakresie pandemii.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19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Patrz odpowiedz nr 18.</w:t>
      </w:r>
    </w:p>
    <w:p w:rsidR="0023672D" w:rsidRPr="00C854FF" w:rsidRDefault="0023672D" w:rsidP="002B3E9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20</w:t>
      </w:r>
      <w:r w:rsidRPr="002B3E9C">
        <w:rPr>
          <w:rFonts w:ascii="Times New Roman" w:hAnsi="Times New Roman"/>
          <w:sz w:val="24"/>
          <w:szCs w:val="24"/>
        </w:rPr>
        <w:tab/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potwierdzenie, że w zakresie przeniesienia chorób zakaźnych ochrona ubezpieczeniowa nie obejmuje szkód wyrządzonych z winy umyślnej bądź wskutek rażącego niedbalstwa Ubezpieczonego.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20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potwierdza w zakresie przeniesienia chorób zakaźnych ochrona ubezpieczeniowa nie obejmuje szkód wyrządzonych z winy umyślnej.</w:t>
      </w:r>
    </w:p>
    <w:p w:rsidR="002B3E9C" w:rsidRPr="00C854FF" w:rsidRDefault="002B3E9C" w:rsidP="002B3E9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21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Proszę o podanie ilości parkingów, zbiorników wodnych, placów zabaw za które Ubezpieczony ponosi odpowiedzialność.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21</w:t>
      </w:r>
    </w:p>
    <w:p w:rsidR="002B3E9C" w:rsidRPr="002B3E9C" w:rsidRDefault="002B3E9C" w:rsidP="002B3E9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lastRenderedPageBreak/>
        <w:t>Zamawiający informuje</w:t>
      </w:r>
      <w:r w:rsidR="00351690">
        <w:rPr>
          <w:rFonts w:ascii="Times New Roman" w:hAnsi="Times New Roman"/>
          <w:sz w:val="24"/>
          <w:szCs w:val="24"/>
        </w:rPr>
        <w:t>,</w:t>
      </w:r>
      <w:r w:rsidRPr="002B3E9C">
        <w:rPr>
          <w:rFonts w:ascii="Times New Roman" w:hAnsi="Times New Roman"/>
          <w:sz w:val="24"/>
          <w:szCs w:val="24"/>
        </w:rPr>
        <w:t xml:space="preserve"> iż nie zgłasza do ubezpieczenia parkingów strzeżonych, ani</w:t>
      </w:r>
      <w:r w:rsidR="00351690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zbiorników wodnych, place zabaw zgłoszone do ubezpieczenia zostały wykazane w tabeli budynki i budowle w załączniku nr 6.</w:t>
      </w:r>
    </w:p>
    <w:p w:rsidR="002B3E9C" w:rsidRPr="002B3E9C" w:rsidRDefault="002B3E9C" w:rsidP="002B3E9C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22</w:t>
      </w:r>
    </w:p>
    <w:p w:rsidR="002B3E9C" w:rsidRPr="002B3E9C" w:rsidRDefault="002B3E9C" w:rsidP="002B3E9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wprowadzenie franszyzy redukcyjnej dla szkód w ubezpieczeniu odpowiedzialności cywilnej za szkody rzeczowe wyrządzone osobom trzecim związane z utrzymaniem dróg i</w:t>
      </w:r>
      <w:r w:rsidR="00C97453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chodników w wysokości 500,00 PLN.</w:t>
      </w:r>
    </w:p>
    <w:p w:rsidR="002B3E9C" w:rsidRPr="002B3E9C" w:rsidRDefault="002B3E9C" w:rsidP="002B3E9C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22</w:t>
      </w:r>
    </w:p>
    <w:p w:rsidR="002B3E9C" w:rsidRDefault="002B3E9C" w:rsidP="00366C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nie wyraża zgody.</w:t>
      </w:r>
    </w:p>
    <w:p w:rsidR="00366C61" w:rsidRPr="002B3E9C" w:rsidRDefault="00366C61" w:rsidP="00366C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23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wprowadzenie franszyzy redukcyjnej dla szkód w ubezpieczeniu odpowiedzialności cywilnej dotyczącym czystych strat finansowych w wysokości 10% odszkodowania nie mniej niż 1000,00 PLN.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23</w:t>
      </w:r>
    </w:p>
    <w:p w:rsidR="002B3E9C" w:rsidRDefault="002B3E9C" w:rsidP="00366C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nie wyraża zgody.</w:t>
      </w:r>
    </w:p>
    <w:p w:rsidR="00366C61" w:rsidRPr="002B3E9C" w:rsidRDefault="00366C61" w:rsidP="00366C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B3E9C" w:rsidRPr="002B3E9C" w:rsidRDefault="002B3E9C" w:rsidP="002B3E9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24</w:t>
      </w:r>
    </w:p>
    <w:p w:rsidR="002B3E9C" w:rsidRPr="002B3E9C" w:rsidRDefault="002B3E9C" w:rsidP="002B3E9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Zwracamy się z uprzejmą prośbą o rozważenie możliwości wprowadzenia franszyzy redukcyjnej ogólnej w wysokości 200 zł w każdej szkodzie rzeczowej.</w:t>
      </w:r>
    </w:p>
    <w:p w:rsidR="002B3E9C" w:rsidRPr="002B3E9C" w:rsidRDefault="002B3E9C" w:rsidP="002B3E9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24</w:t>
      </w:r>
    </w:p>
    <w:p w:rsidR="002B3E9C" w:rsidRDefault="002B3E9C" w:rsidP="00E7312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nie wyraża zgody.</w:t>
      </w:r>
    </w:p>
    <w:p w:rsidR="00E73128" w:rsidRPr="00E73128" w:rsidRDefault="00E73128" w:rsidP="00E7312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E731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25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Zwracamy się z uprzejmą prośbą o rozważenie możliwości </w:t>
      </w:r>
      <w:proofErr w:type="spellStart"/>
      <w:r w:rsidRPr="002B3E9C">
        <w:rPr>
          <w:rFonts w:ascii="Times New Roman" w:hAnsi="Times New Roman"/>
          <w:sz w:val="24"/>
          <w:szCs w:val="24"/>
        </w:rPr>
        <w:t>podlimitu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sumy gwarancyjnej dla</w:t>
      </w:r>
      <w:r w:rsidR="00604AFF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działalności związanej z przewozem osób do wysokości 200 tyś zł.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25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nie wyraża zgody.</w:t>
      </w:r>
    </w:p>
    <w:p w:rsidR="002B3E9C" w:rsidRPr="00604AFF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26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Zwracamy się z prośbą o wykreślenie pkt 4.18, tj. odpowiedzialność za szkody powstałe w</w:t>
      </w:r>
      <w:r w:rsidR="00604AFF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związku z organizacją wyścigów lub pokazów konnych, rowerowych, samochodowych, wodnych, motorowych lub lotniczych.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26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wyraża zgodę.</w:t>
      </w:r>
    </w:p>
    <w:p w:rsidR="002B3E9C" w:rsidRPr="00E5353B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27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Prosimy o wprowadzenie </w:t>
      </w:r>
      <w:proofErr w:type="spellStart"/>
      <w:r w:rsidRPr="002B3E9C">
        <w:rPr>
          <w:rFonts w:ascii="Times New Roman" w:hAnsi="Times New Roman"/>
          <w:sz w:val="24"/>
          <w:szCs w:val="24"/>
        </w:rPr>
        <w:t>podlimitu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sumy gwarancyjnej dla pkt 4.35 (</w:t>
      </w:r>
      <w:proofErr w:type="spellStart"/>
      <w:r w:rsidRPr="002B3E9C">
        <w:rPr>
          <w:rFonts w:ascii="Times New Roman" w:hAnsi="Times New Roman"/>
          <w:sz w:val="24"/>
          <w:szCs w:val="24"/>
        </w:rPr>
        <w:t>oc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za szkody wyrządzone w związku z pełnieniem funkcji inwestora) do wysokości 100 tyś zł.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27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nie wyraża zgody.</w:t>
      </w:r>
    </w:p>
    <w:p w:rsidR="002B3E9C" w:rsidRPr="00E5353B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28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Prosimy o wyłączenie z ochrony pkt 4.37 (OC hotelarza) szkód związanych z biżuterią, gotówką, czekami, wekslami i innymi dokumentami zastępującymi w obrocie gotówkę, jak</w:t>
      </w:r>
      <w:r w:rsidR="00C854FF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 xml:space="preserve">również ze złotem, srebrem i wyrobach z tych metali, kamieniami szlachetnymi i perłami, platyną i pozostałymi metalami z grupy platynowców, dokumentami, kluczami. Jeżeli nie jest to możliwe, to prosimy o wprowadzenie dla nich </w:t>
      </w:r>
      <w:proofErr w:type="spellStart"/>
      <w:r w:rsidRPr="002B3E9C">
        <w:rPr>
          <w:rFonts w:ascii="Times New Roman" w:hAnsi="Times New Roman"/>
          <w:sz w:val="24"/>
          <w:szCs w:val="24"/>
        </w:rPr>
        <w:t>podlimitu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w wysokości 100 tyś zł na jeden i</w:t>
      </w:r>
      <w:r w:rsidR="00C854FF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wszystkie wypadki w okresie ubezpieczenia. Wnosimy jednocześnie o wprowadzenie zastrzeżenia dotyczącego udzielanej ochrony, że mienie to musi być odpowiednio przechowywane, np. w sejfie.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lastRenderedPageBreak/>
        <w:t>Odpowiedź nr 28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Zamawiający wyraża zgodę na wprowadzenie wnioskowanego </w:t>
      </w:r>
      <w:proofErr w:type="spellStart"/>
      <w:r w:rsidRPr="002B3E9C">
        <w:rPr>
          <w:rFonts w:ascii="Times New Roman" w:hAnsi="Times New Roman"/>
          <w:sz w:val="24"/>
          <w:szCs w:val="24"/>
        </w:rPr>
        <w:t>podlimitu</w:t>
      </w:r>
      <w:proofErr w:type="spellEnd"/>
      <w:r w:rsidRPr="002B3E9C">
        <w:rPr>
          <w:rFonts w:ascii="Times New Roman" w:hAnsi="Times New Roman"/>
          <w:sz w:val="24"/>
          <w:szCs w:val="24"/>
        </w:rPr>
        <w:t>, wraz zastrzeżeniem, że mienie to musi być odpowiednio przechowywane, np. w sejfie.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29</w:t>
      </w:r>
    </w:p>
    <w:p w:rsidR="002B3E9C" w:rsidRPr="002B3E9C" w:rsidRDefault="00716283" w:rsidP="002B3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odniesieniu do pkt.</w:t>
      </w:r>
      <w:r w:rsidR="002B3E9C" w:rsidRPr="002B3E9C">
        <w:rPr>
          <w:rFonts w:ascii="Times New Roman" w:hAnsi="Times New Roman"/>
          <w:sz w:val="24"/>
          <w:szCs w:val="24"/>
        </w:rPr>
        <w:t xml:space="preserve"> 4.41 prosimy o podanie jakich produktów dotyczy tej punkt.</w:t>
      </w:r>
    </w:p>
    <w:p w:rsidR="002B3E9C" w:rsidRPr="002B3E9C" w:rsidRDefault="002B3E9C" w:rsidP="002B3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29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informuje, iż chodzi o wodę.</w:t>
      </w:r>
    </w:p>
    <w:p w:rsidR="002B3E9C" w:rsidRPr="00467A61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30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w ramach SIWZ ochrona nie obejmuje szkód podlegających pod</w:t>
      </w:r>
      <w:r w:rsidR="002E7A0D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obowiązkowe ubezpieczenie OC zarządcy nieruchomości.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30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467A61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31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podanie wysokości budżetu/przychodu za rok 2019.</w:t>
      </w:r>
    </w:p>
    <w:p w:rsidR="002B3E9C" w:rsidRPr="002B3E9C" w:rsidRDefault="002B3E9C" w:rsidP="002B3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31</w:t>
      </w:r>
    </w:p>
    <w:p w:rsidR="002B3E9C" w:rsidRPr="002B3E9C" w:rsidRDefault="002B3E9C" w:rsidP="002B3E9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3E9C">
        <w:rPr>
          <w:rFonts w:ascii="Times New Roman" w:hAnsi="Times New Roman"/>
          <w:color w:val="000000"/>
          <w:sz w:val="24"/>
          <w:szCs w:val="24"/>
        </w:rPr>
        <w:t>Zamawiający informuje</w:t>
      </w:r>
      <w:r w:rsidR="00FB4411">
        <w:rPr>
          <w:rFonts w:ascii="Times New Roman" w:hAnsi="Times New Roman"/>
          <w:color w:val="000000"/>
          <w:sz w:val="24"/>
          <w:szCs w:val="24"/>
        </w:rPr>
        <w:t>,</w:t>
      </w:r>
      <w:r w:rsidRPr="002B3E9C">
        <w:rPr>
          <w:rFonts w:ascii="Times New Roman" w:hAnsi="Times New Roman"/>
          <w:color w:val="000000"/>
          <w:sz w:val="24"/>
          <w:szCs w:val="24"/>
        </w:rPr>
        <w:t xml:space="preserve"> iż wysokość przychodu za rok 2019 to około 221 354 388,29 zł.</w:t>
      </w:r>
    </w:p>
    <w:p w:rsidR="002B3E9C" w:rsidRPr="00467A61" w:rsidRDefault="002B3E9C" w:rsidP="002B3E9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32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 xml:space="preserve">„Ubezpieczenie mienia od wszystkich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ryzyk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>”, „Ubezpieczenie sprzętu elektronicznego od</w:t>
      </w:r>
      <w:r w:rsidR="002E7A0D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 xml:space="preserve">wszystkich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ryzyk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”, „Ubezpieczenie maszyn od uszkodzeń od wszystkich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ryzyk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>” oraz</w:t>
      </w:r>
      <w:r w:rsidR="002A61D7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 xml:space="preserve">„Ubezpieczenie maszyn i urządzeń drogowych od wszystkich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ryzyk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>”: – prosimy o</w:t>
      </w:r>
      <w:r w:rsidR="002A61D7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potwierdzenie, że ochronie podlegają szkody polegające na utracie przedmiotu ubezpieczenia, jego uszkodzeniu lub zniszczeniu wskutek nagłej, nieprzewidzianej i</w:t>
      </w:r>
      <w:r w:rsidR="002A61D7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niezależnej od ubezpieczonego przyczyny.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32</w:t>
      </w:r>
    </w:p>
    <w:p w:rsidR="002B3E9C" w:rsidRPr="002B3E9C" w:rsidRDefault="002B3E9C" w:rsidP="002B3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467A61" w:rsidRDefault="002B3E9C" w:rsidP="002B3E9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33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koszty dodatkowe wykazane w części OC są pokrywane w ramach sumy gwarancyjnej.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33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potwierdza powyższe.</w:t>
      </w:r>
    </w:p>
    <w:p w:rsidR="002B3E9C" w:rsidRPr="00467A61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34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wyraźne potwierdzenie, że w ubezpieczeniu i OC ma zastosowanie konsumpcja sumy ubezpieczenia/gwarancyjnej.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34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467A61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35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podanie wszystkich nr PKD mających zastosowanie w ubezpieczeniu odpowiedzialności cywilnej.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35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informuje, iż PKD główne zostało podane w tabeli nr 1 załącznika nr 6 do SIWZ.</w:t>
      </w:r>
    </w:p>
    <w:p w:rsidR="002B3E9C" w:rsidRPr="00467A61" w:rsidRDefault="002B3E9C" w:rsidP="002B3E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36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zakres ochrony ubezpieczenia odpowiedzialności cywilnej nie</w:t>
      </w:r>
      <w:r w:rsidR="00467A61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 xml:space="preserve">obejmuje i nie będzie obejmować szkód powstałych w związku z prowadzeniem działalności medycznej, badawczej, farmaceutycznej, a także udzielaniem świadczeń zdrowotnych (nie dotyczy drobnych świadczeń medycznych w DPS, szkołach takich </w:t>
      </w:r>
      <w:r w:rsidRPr="002B3E9C">
        <w:rPr>
          <w:rFonts w:ascii="Times New Roman" w:hAnsi="Times New Roman"/>
          <w:bCs/>
          <w:sz w:val="24"/>
          <w:szCs w:val="24"/>
        </w:rPr>
        <w:lastRenderedPageBreak/>
        <w:t>jak</w:t>
      </w:r>
      <w:r w:rsidR="00467A61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zmiana opatrunku, iniekcje, szczepienia, pobieranie krwi i krótkotrwałe jej przechowywanie) oraz zarządzaniem jednostkami służby zdrowia.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zakres ochrony ubezpieczenia odpowiedzialności cywilnej nie</w:t>
      </w:r>
      <w:r w:rsidR="00467A61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 xml:space="preserve">obejmuje i nie będzie obejmować szkód powstałych w związku działalnością stacji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sanitarno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- epidemiologicznych.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36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E03E53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37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zakres ochrony ubezpieczenia OC nie obejmuje szkód mogących powstać w związku z działalnością transportową jednostkami pływającymi, nawigowaniem, obsługą portu / przystani i posiadaniem jednostek pływających podlegających rejestracji.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37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potwierdza powyższe.</w:t>
      </w:r>
    </w:p>
    <w:p w:rsidR="002B3E9C" w:rsidRPr="00E03E53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8"/>
          <w:szCs w:val="8"/>
        </w:rPr>
      </w:pPr>
    </w:p>
    <w:p w:rsidR="002B3E9C" w:rsidRPr="002B3E9C" w:rsidRDefault="002B3E9C" w:rsidP="002B3E9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38</w:t>
      </w:r>
    </w:p>
    <w:p w:rsidR="002B3E9C" w:rsidRPr="002B3E9C" w:rsidRDefault="002B3E9C" w:rsidP="002B3E9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wyłączenie z zakresu ochrony wszelkich szkód powstałych w związku z</w:t>
      </w:r>
      <w:r w:rsidR="008A27B1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 xml:space="preserve">funkcjonowaniem Szpitala Miejskiego im. Jana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Garduły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w Świnoujściu sp. z o.o.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38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Zamawiający nie wyraża zgody. Jednocześnie Zamawiający informuje, iż zgodnie z SIWZ ubezpieczenie nie dotyczy odpowiedzialności za szkody wyrządzone przy udzielaniu świadczeń zdrowotnych przez Szpital Miejski im. Jana </w:t>
      </w:r>
      <w:proofErr w:type="spellStart"/>
      <w:r w:rsidRPr="002B3E9C">
        <w:rPr>
          <w:rFonts w:ascii="Times New Roman" w:hAnsi="Times New Roman"/>
          <w:sz w:val="24"/>
          <w:szCs w:val="24"/>
        </w:rPr>
        <w:t>Garduły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w Świnoujściu sp. z o.o. oraz</w:t>
      </w:r>
      <w:r w:rsidR="008A27B1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SP ZOZ Zakład Pielęgnacyjno-Opiekuńczy w Świnoujściu.</w:t>
      </w:r>
    </w:p>
    <w:p w:rsidR="002B3E9C" w:rsidRPr="00E03E53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39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wykreślenie następującego zapisu SIWZ w całości: „4.18. odpowiedzialność za</w:t>
      </w:r>
      <w:r w:rsidR="008A27B1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szkody powstałe w związku z organizacją wyścigów lub pokazów konnych, rowerowych, samochodowych, wodnych, motorowych lub lotniczych”.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39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wyraża zgodę.</w:t>
      </w:r>
    </w:p>
    <w:p w:rsidR="002B3E9C" w:rsidRPr="00E03E53" w:rsidRDefault="002B3E9C" w:rsidP="002B3E9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40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z zakresu ubezpieczenia OC wyłączone są szkody związane z</w:t>
      </w:r>
      <w:r w:rsidR="008A27B1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posiadaniem/zarządzaniem/administrowaniem wysypiskiem śmieci i składowiskiem odpadów oraz związane z unieszkodliwianiem, utylizacją lub jakimkolwiek innym przetwarzaniem odpadów. Jeśli Zamawiający nie potwierdza powyższego, to prosimy o</w:t>
      </w:r>
      <w:r w:rsidR="008A27B1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następujące informacje:</w:t>
      </w:r>
    </w:p>
    <w:p w:rsidR="002B3E9C" w:rsidRPr="00E03E53" w:rsidRDefault="002B3E9C" w:rsidP="00E03E5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E53">
        <w:rPr>
          <w:rFonts w:ascii="Times New Roman" w:hAnsi="Times New Roman"/>
          <w:bCs/>
          <w:sz w:val="24"/>
          <w:szCs w:val="24"/>
        </w:rPr>
        <w:t>czy Zamawiający jest właścicielem, zarządcą czy administratorem wysypiska/składowiska śmieci;</w:t>
      </w:r>
    </w:p>
    <w:p w:rsidR="002B3E9C" w:rsidRPr="00E03E53" w:rsidRDefault="002B3E9C" w:rsidP="00E03E5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E53">
        <w:rPr>
          <w:rFonts w:ascii="Times New Roman" w:hAnsi="Times New Roman"/>
          <w:bCs/>
          <w:sz w:val="24"/>
          <w:szCs w:val="24"/>
        </w:rPr>
        <w:t>gdzie jest zlokalizowane wysypisko/składowisko, na jakiej powierzchni;</w:t>
      </w:r>
    </w:p>
    <w:p w:rsidR="002B3E9C" w:rsidRPr="00E03E53" w:rsidRDefault="002B3E9C" w:rsidP="00E03E5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E53">
        <w:rPr>
          <w:rFonts w:ascii="Times New Roman" w:hAnsi="Times New Roman"/>
          <w:bCs/>
          <w:sz w:val="24"/>
          <w:szCs w:val="24"/>
        </w:rPr>
        <w:t>jaka jest docelowa pojemność wysypiska/składowiska, w jakiej części jest wykorzystane obecnie;</w:t>
      </w:r>
    </w:p>
    <w:p w:rsidR="002B3E9C" w:rsidRPr="00E03E53" w:rsidRDefault="002B3E9C" w:rsidP="00E03E5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E53">
        <w:rPr>
          <w:rFonts w:ascii="Times New Roman" w:hAnsi="Times New Roman"/>
          <w:bCs/>
          <w:sz w:val="24"/>
          <w:szCs w:val="24"/>
        </w:rPr>
        <w:t>czy na wysypisku znajdują się odpady niebezpieczne, jeśli tak to jakie;</w:t>
      </w:r>
    </w:p>
    <w:p w:rsidR="002B3E9C" w:rsidRPr="00E03E53" w:rsidRDefault="002B3E9C" w:rsidP="00E03E5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E53">
        <w:rPr>
          <w:rFonts w:ascii="Times New Roman" w:hAnsi="Times New Roman"/>
          <w:bCs/>
          <w:sz w:val="24"/>
          <w:szCs w:val="24"/>
        </w:rPr>
        <w:t>od kiedy funkcjonuje wysypisko, czy jest czynne, zrekultywowane, czy w najbliższym czasie planowane jest jego zamknięcie (kiedy);</w:t>
      </w:r>
    </w:p>
    <w:p w:rsidR="002B3E9C" w:rsidRPr="00E03E53" w:rsidRDefault="002B3E9C" w:rsidP="00E03E5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E53">
        <w:rPr>
          <w:rFonts w:ascii="Times New Roman" w:hAnsi="Times New Roman"/>
          <w:bCs/>
          <w:sz w:val="24"/>
          <w:szCs w:val="24"/>
        </w:rPr>
        <w:t>jakiego rodzaju odpady i w jaki sposób są przetwarzane (sortowanie, spalanie, kompostowanie, inne);</w:t>
      </w:r>
    </w:p>
    <w:p w:rsidR="002B3E9C" w:rsidRPr="00E03E53" w:rsidRDefault="002B3E9C" w:rsidP="00E03E5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E53">
        <w:rPr>
          <w:rFonts w:ascii="Times New Roman" w:hAnsi="Times New Roman"/>
          <w:bCs/>
          <w:sz w:val="24"/>
          <w:szCs w:val="24"/>
        </w:rPr>
        <w:t>czy w ostatnich 5 latach miało miejsce zanieczyszczenie środowiska naturalnego w związku z działalnością wysypiska/składowiska odpadów lub przetwarzaniem odpadów; jeśli tak - prosimy o informację nt. szkód i roszczeń z tyt. OC;</w:t>
      </w:r>
    </w:p>
    <w:p w:rsidR="002B3E9C" w:rsidRPr="00E03E53" w:rsidRDefault="002B3E9C" w:rsidP="00E03E5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E53">
        <w:rPr>
          <w:rFonts w:ascii="Times New Roman" w:hAnsi="Times New Roman"/>
          <w:bCs/>
          <w:sz w:val="24"/>
          <w:szCs w:val="24"/>
        </w:rPr>
        <w:t>czy w ostatnich 5 latach wystąpił pożar na terenie wysypiska/składowiska lub na terenie sortowni odpadów; jeśli tak - prosimy o informację nt. szkód i roszczeń z tyt. OC;</w:t>
      </w:r>
    </w:p>
    <w:p w:rsidR="002B3E9C" w:rsidRPr="00E03E53" w:rsidRDefault="002B3E9C" w:rsidP="00E03E5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E53">
        <w:rPr>
          <w:rFonts w:ascii="Times New Roman" w:hAnsi="Times New Roman"/>
          <w:bCs/>
          <w:sz w:val="24"/>
          <w:szCs w:val="24"/>
        </w:rPr>
        <w:lastRenderedPageBreak/>
        <w:t>czy wysypisko/składowisko odpadów i sortownia odpadów spełniają aktualnie wszystkie wymogi prawne w zakresie ppoż. i ochrony środowiska.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40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potwierdza powyższe.</w:t>
      </w:r>
    </w:p>
    <w:p w:rsidR="002B3E9C" w:rsidRPr="00A5207E" w:rsidRDefault="002B3E9C" w:rsidP="002B3E9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41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ochrona ubezpieczeniowa w ramach OC za szkody z tytułu organizacji/współorganizacji, przeprowadzania imprez oraz prowadzenia działalności sportowej i rekreacyjnej - w tym poza miejscem ubezpieczenia (zawody, wycieczki, obozy itp.), nie dotyczy sportów/imprez ekstremalnych rozumianych jako sporty wysokiego ryzyka uprawiane w celu osiągnięcia maksymalnych wrażeń, związane z aktywnością fizyczną zagrażającą zdrowiu i życiu, do których zalicza się takie dyscypliny jak np. żeglowanie ze</w:t>
      </w:r>
      <w:r w:rsidR="00E03E53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spadochronem, jazda na nartach i snowboardzie poza wyznaczonymi trasami, nurkowanie z</w:t>
      </w:r>
      <w:r w:rsidR="00E03E53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akwalungiem, wspinaczka wysokogórska i skalna, speleologia, skoki bungee, sporty uprawiane na rzekach górskich (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rafting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canyoning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hydrospeed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>, kajakarstwo górskie), le</w:t>
      </w:r>
      <w:r w:rsidR="00E03E53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 xml:space="preserve">parkur,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kitesurfing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>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41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potwierdza powyższe.</w:t>
      </w:r>
    </w:p>
    <w:p w:rsidR="002B3E9C" w:rsidRPr="00A5207E" w:rsidRDefault="002B3E9C" w:rsidP="002B3E9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42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 xml:space="preserve">Prosimy w potwierdzenie, że w OC za produkt gastronomiczny ochrona nie będzie obejmować szkód związanych z następstwem przeniesienia choroby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Creutzfeldta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>-Jacoba oraz innych encefalopatii gąbczastych.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42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A5207E" w:rsidRDefault="002B3E9C" w:rsidP="002B3E9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43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w OC organizatora imprez niepodlegających obowiązkowemu ubezpieczeniu pokazy sztucznych ogni będą objęte ochroną wyłącznie w sytuacji, gdy będą przeprowadzane przez podmioty profesjonalnie zajmujące się takimi pokazami.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43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potwierdza powyższe.</w:t>
      </w:r>
    </w:p>
    <w:p w:rsidR="002B3E9C" w:rsidRPr="00A5207E" w:rsidRDefault="002B3E9C" w:rsidP="002B3E9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44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zakresem ochrony nie będą objęte szkody powstałe wskutek przyjęcia przez Ubezpieczonego odpowiedzialności wykraczającej poza ustawową odpowiedzialność albo umownego przyjęcia odpowiedzialności osoby trzeciej.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44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A5207E" w:rsidRDefault="002B3E9C" w:rsidP="002B3E9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45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zmiany postanowień zawartej umowy w stosunku do treści oferty, na podstawie której dokonano wyboru wykonawcy, wymagają zgody obu stron.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45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potwierdza powyższe.</w:t>
      </w:r>
    </w:p>
    <w:p w:rsidR="002B3E9C" w:rsidRPr="00A5207E" w:rsidRDefault="002B3E9C" w:rsidP="002B3E9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46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zastąpienie zapisu dotyczącego włączenia Skarbu Państwa jako ubezpieczonego/ współubezpieczonego w ramach niniejszego postępowania następującym postanowieniem: „Przedmiotem  ubezpieczenia jest odpowiedzialność cywilna Miasta Świnoujście  w zakresie wykonywania zadań własnych oraz zadań zleconych przez ustawę lub administrację rządową, również w przypadku gdy Miasto ponosi odpowiedzialność solidarną ze Skarbem Państwa z</w:t>
      </w:r>
      <w:r w:rsidR="00A5207E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tytułu zawarcia porozumienia zlecającego wykonanie zadań z zakresu władzy publicznej. W</w:t>
      </w:r>
      <w:r w:rsidR="00A5207E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 xml:space="preserve">związku z powyższym ochroną objęta jest również odpowiedzialność cywilna Miasta </w:t>
      </w:r>
      <w:r w:rsidRPr="002B3E9C">
        <w:rPr>
          <w:rFonts w:ascii="Times New Roman" w:hAnsi="Times New Roman"/>
          <w:bCs/>
          <w:sz w:val="24"/>
          <w:szCs w:val="24"/>
        </w:rPr>
        <w:lastRenderedPageBreak/>
        <w:t>Świnoujście  wykonującego zadania z zakresu administracji rządowej/ w związku z</w:t>
      </w:r>
      <w:r w:rsidR="00A5207E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gospodarowaniem zasobem nieruchomości Skarbu Państwa.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46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wyraża zgodę.</w:t>
      </w:r>
    </w:p>
    <w:p w:rsidR="002B3E9C" w:rsidRPr="00A5207E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47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w ubezpieczeniu OC za szkody wyrządzone w środowisku naturalnym Ubezpieczyciel nie odpowiada za szkody regulowane przepisami Dyrektywy 2004/35/WE Parlamentu Europejskiego i Rady w sprawie odpowiedzialności za środowisko w</w:t>
      </w:r>
      <w:r w:rsidR="00A5207E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odniesieniu do zapobiegania i zaradzania szkodom wyrządzonym w środowisku naturalnym.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ochrona w zakresie OC za szkody wyrządzone w środowisku naturalnym obejmować będzie wyłącznie zdarzenia nagłe, nieprzewidziane i niezamierzone przez Ubezpieczonego.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47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potwierdza powyższe.</w:t>
      </w:r>
    </w:p>
    <w:p w:rsidR="002B3E9C" w:rsidRPr="00BF6846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48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zakresem ochrony nie będą objęte szkody powstałe wskutek przyjęcia przez Ubezpieczonego odpowiedzialności wykraczającej poza ustawową odpowiedzialność albo umownego przyjęcia odpowiedzialności osoby trzeciej.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48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potwierdza powyższe.</w:t>
      </w:r>
    </w:p>
    <w:p w:rsidR="002B3E9C" w:rsidRPr="00BF6846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49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 xml:space="preserve">Czy Klient posiada w mieniu zgłaszanym do ubezpieczenia w ramach ogłoszonego SIWZ budynki nieużytkowane, pustostany, przeznaczone do rozbiórki, budynki w złym, awaryjnym stanie- jeśli tak to prosimy o podanie wykazu takich budynków z podaniem-lokalizacji, sumy ubezpieczenia w rozbiciu na budynki i środki trwałe, oraz podanie  czy posiadają stały dozór, jaki sposób są zabezpieczone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ppoż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, czy są odłączone w nich wszelkiego rodzaju media, urządzenia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49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informuje, iż budynki nieużytkowane zostały wskazane w załączniku nr 6 do</w:t>
      </w:r>
      <w:r w:rsidR="00BF6846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SIWZ. Informacja czy budynek jest nieużytkowany znajduje się w tabeli nr 2 – wykaz budynków i budowli, kolumna nr 4. Jednocześnie informuje</w:t>
      </w:r>
      <w:r w:rsidR="00FA5949">
        <w:rPr>
          <w:rFonts w:ascii="Times New Roman" w:hAnsi="Times New Roman"/>
          <w:sz w:val="24"/>
          <w:szCs w:val="24"/>
        </w:rPr>
        <w:t>,</w:t>
      </w:r>
      <w:r w:rsidRPr="002B3E9C">
        <w:rPr>
          <w:rFonts w:ascii="Times New Roman" w:hAnsi="Times New Roman"/>
          <w:sz w:val="24"/>
          <w:szCs w:val="24"/>
        </w:rPr>
        <w:t xml:space="preserve"> iż nie zgłasza budynków przeznaczonych do rozbiórki.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50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wszystkie budynki zgłoszone do ubezpieczenia posiadają pozwolenie na użytkowanie stosownie do aktualnego przeznaczenia, w przeciwnym wypadku prosimy o wskazanie budynków nieposiadających takiego pozwolenia wraz z określeniem przyczyny.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50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51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wszystkie budynki zgłoszone do ubezpieczenia i ich instalacje poddawane są regularnym przeglądom wynikającym z przepisów prawa, co potwierdzone jest</w:t>
      </w:r>
      <w:r w:rsidR="00BF6846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każdorazowo pisemnym protokołami w przeciwnym wypadku prosimy o wskazanie budynków niespełniających powyższego warunku wraz z określeniem przyczyny.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lastRenderedPageBreak/>
        <w:t>Odpowiedź nr 51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informuje, iż budynki zgłoszone do ubezpieczenia i ich instalacje poddawane są regularnym przeglądom.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52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 xml:space="preserve">Prosimy o informację, czy do ubezpieczenia mienia od wszystkich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ryzyk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zgłoszone zostało mienie znajdujące się w lokalizacji, gdzie prowadzone jest składowanie odpadów, albo</w:t>
      </w:r>
      <w:r w:rsidR="00BF6846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wszelkiego rodzaju recykling, segregacja lub odzysk surowców z odpadów.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W przypadku odpowiedzi twierdzącej prosimy o wskazanie tego mienia i jego lokalizacji oraz</w:t>
      </w:r>
      <w:r w:rsidR="00F55FC8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określenie łącznej wartości mienia w danej lokalizacji.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52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nie zgłasza do ubezpieczenia mienia w tego typu lokalizacjach.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53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od roku 1997 do dnia ogłoszenia przetargu w lokalizacjach Zamawiającego zgłoszonych do ubezpieczenia nie wystąpiły szkody związane z ryzykiem powodzi oraz związane z cofką wody.</w:t>
      </w:r>
    </w:p>
    <w:p w:rsidR="002B3E9C" w:rsidRPr="002B3E9C" w:rsidRDefault="00F55FC8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Jeżeli szkody takie </w:t>
      </w:r>
      <w:r w:rsidR="002B3E9C" w:rsidRPr="002B3E9C">
        <w:rPr>
          <w:rFonts w:ascii="Times New Roman" w:hAnsi="Times New Roman"/>
          <w:bCs/>
          <w:sz w:val="24"/>
          <w:szCs w:val="24"/>
        </w:rPr>
        <w:t>wystąpiły – prosimy o podanie: daty (roku) wystąpienia i miejsca wystąpienia; charakteru zdarzenia; wielkości poniesionych strat (bez względu na fakt, czy zdarzenie było objęte ochroną ubezpieczeniową).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53</w:t>
      </w:r>
    </w:p>
    <w:p w:rsidR="002B3E9C" w:rsidRPr="002B3E9C" w:rsidRDefault="002B3E9C" w:rsidP="00544DA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informuje, iż z wiedzy jaką posiada w lokalizacjach wskazanych do</w:t>
      </w:r>
      <w:r w:rsidR="00544DAC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ubezpieczenia takie zdarzenia nie wystąpiły.</w:t>
      </w:r>
    </w:p>
    <w:p w:rsidR="002B3E9C" w:rsidRPr="00544DA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54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informację czy od 2010 r. w zgłoszonych do ubezpieczenia lokalizacjach wystąpiły podtopienia lub zalania wskutek cofnięcia wody ze studzienek wod.-kan. Jeżeli zdarzenia te</w:t>
      </w:r>
      <w:r w:rsidR="00544DAC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miały miejsce, prosimy o podanie: daty (roku) wystąpienia i miejsca wystąpienia; charakteru zdarzenia (podtopienie, cofnięcie wody ze studzienek wod.-kan.); wielkości poniesionych strat (bez względu na fakt, czy zdarzenie było objęte ochroną ubezpieczeniową).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54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informuje</w:t>
      </w:r>
      <w:r w:rsidR="009E2B0A">
        <w:rPr>
          <w:rFonts w:ascii="Times New Roman" w:hAnsi="Times New Roman"/>
          <w:sz w:val="24"/>
          <w:szCs w:val="24"/>
        </w:rPr>
        <w:t>,</w:t>
      </w:r>
      <w:r w:rsidRPr="002B3E9C">
        <w:rPr>
          <w:rFonts w:ascii="Times New Roman" w:hAnsi="Times New Roman"/>
          <w:sz w:val="24"/>
          <w:szCs w:val="24"/>
        </w:rPr>
        <w:t xml:space="preserve"> iż takie zdarzenia nie wystąpiły</w:t>
      </w:r>
    </w:p>
    <w:p w:rsidR="002B3E9C" w:rsidRPr="00544DA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55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W odniesieniu do obiektów zgłoszonych do ubezpieczenia, ujętych w wykazie budynków bez</w:t>
      </w:r>
      <w:r w:rsidR="00544DAC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wskazania rodzaju materiały, z jakich wykonano budynek i pokrycie – prosimy o</w:t>
      </w:r>
      <w:r w:rsidR="00544DAC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informację czy do ubezpieczenia zostały zgłoszone budynki lub budowle kryte palnie w</w:t>
      </w:r>
      <w:r w:rsidR="00544DAC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szczególności drewnem (np. gontem) lub materiałem roślinnym (np. strzechą, trzciną,…)? W przypadku odpowiedzi twierdzącej – prosimy o wskazanie lokalizacji tych budynków / budowli.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55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informuje, iż do ubezpieczenia nie zostały zgłoszone obiekty kryte materiałem roślinnym – strzechą, trzciną.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56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określenie wartości PML i wskazan</w:t>
      </w:r>
      <w:r w:rsidR="00544DAC">
        <w:rPr>
          <w:rFonts w:ascii="Times New Roman" w:hAnsi="Times New Roman"/>
          <w:bCs/>
          <w:sz w:val="24"/>
          <w:szCs w:val="24"/>
        </w:rPr>
        <w:t>ie lokalizacji, której dotyczy.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Jeżeli nie jest to możliwe – prosimy o wskazanie obiektu/lokalizacji o najwyższej łącznej sumie ubezpieczenia mienia zgłoszonego do ubezpieczenia (budynek/kompleks budynków wraz z</w:t>
      </w:r>
      <w:r w:rsidR="00544DAC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mieniem w nim/nich znajdującym się) oraz określenie tej wartości.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56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lastRenderedPageBreak/>
        <w:t xml:space="preserve">Urząd Miasta Świnoujście budynek nr 5, </w:t>
      </w:r>
      <w:r w:rsidR="00544DAC">
        <w:rPr>
          <w:rFonts w:ascii="Times New Roman" w:hAnsi="Times New Roman"/>
          <w:bCs/>
          <w:sz w:val="24"/>
          <w:szCs w:val="24"/>
        </w:rPr>
        <w:t xml:space="preserve">72-600 </w:t>
      </w:r>
      <w:r w:rsidRPr="002B3E9C">
        <w:rPr>
          <w:rFonts w:ascii="Times New Roman" w:hAnsi="Times New Roman"/>
          <w:bCs/>
          <w:sz w:val="24"/>
          <w:szCs w:val="24"/>
        </w:rPr>
        <w:t>Świnoujście ul. Wojska Polskiego 1/5</w:t>
      </w:r>
      <w:r w:rsidR="00544DAC">
        <w:rPr>
          <w:rFonts w:ascii="Times New Roman" w:hAnsi="Times New Roman"/>
          <w:bCs/>
          <w:sz w:val="24"/>
          <w:szCs w:val="24"/>
        </w:rPr>
        <w:t xml:space="preserve"> – ok. </w:t>
      </w:r>
      <w:r w:rsidRPr="002B3E9C">
        <w:rPr>
          <w:rFonts w:ascii="Times New Roman" w:hAnsi="Times New Roman"/>
          <w:bCs/>
          <w:sz w:val="24"/>
          <w:szCs w:val="24"/>
        </w:rPr>
        <w:t>24</w:t>
      </w:r>
      <w:r w:rsidR="00544DAC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000 000 zł.</w:t>
      </w:r>
    </w:p>
    <w:p w:rsid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DAC" w:rsidRPr="00544DAC" w:rsidRDefault="00544DA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57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zmiany postanowień zawartej umowy w stosunku do treści oferty, na podstawie której dokonano wyboru wykonawcy, wymagają zgody obu stron.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57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544DA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58</w:t>
      </w:r>
    </w:p>
    <w:p w:rsidR="002B3E9C" w:rsidRPr="002B3E9C" w:rsidRDefault="00EC483F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Klauzula warunków i taryf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postanowienia niniejszej klauzuli nie mają zastosowania do</w:t>
      </w:r>
      <w:r w:rsidR="00544DAC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 xml:space="preserve">przypadku uregulowanego w art. 816 kodeksu cywilnego oraz że klauzula nie dotyczy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ryzyk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wcześniej nie obejmowanych ochroną.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58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544DA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59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W odniesieniu do klauzuli </w:t>
      </w:r>
      <w:proofErr w:type="spellStart"/>
      <w:r w:rsidRPr="002B3E9C">
        <w:rPr>
          <w:rFonts w:ascii="Times New Roman" w:hAnsi="Times New Roman"/>
          <w:sz w:val="24"/>
          <w:szCs w:val="24"/>
        </w:rPr>
        <w:t>zalaniowej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prosimy o wykreślenie treści „…Ochrona ubezpieczeniowa nie obejmuje kolejnych szkód </w:t>
      </w:r>
      <w:proofErr w:type="spellStart"/>
      <w:r w:rsidRPr="002B3E9C">
        <w:rPr>
          <w:rFonts w:ascii="Times New Roman" w:hAnsi="Times New Roman"/>
          <w:sz w:val="24"/>
          <w:szCs w:val="24"/>
        </w:rPr>
        <w:t>zalaniowych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powstałych w tym samym miejscu i z tej samej przyczyny po uzyskaniu odszkodowania na podstawie tej klauzuli przez</w:t>
      </w:r>
      <w:r w:rsidR="00544DAC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Ubezpieczonego, jeżeli po wypłacie odszkodowania Ubezpieczony nie zabezpieczył mienia przed kolejnymi szkodami chyba, że zabezpieczenie mienia nie było możliwe z</w:t>
      </w:r>
      <w:r w:rsidR="00544DAC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przyczyn technicznych lub innych przyczyn niezależnych od ubezpieczonego…” i</w:t>
      </w:r>
      <w:r w:rsidR="00544DAC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 xml:space="preserve">zastąpienie wskazanego zapisu następującym „…Ochrona ubezpieczeniowa nie obejmuje kolejnych szkód </w:t>
      </w:r>
      <w:proofErr w:type="spellStart"/>
      <w:r w:rsidRPr="002B3E9C">
        <w:rPr>
          <w:rFonts w:ascii="Times New Roman" w:hAnsi="Times New Roman"/>
          <w:sz w:val="24"/>
          <w:szCs w:val="24"/>
        </w:rPr>
        <w:t>zalaniowych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powstałych w tym samym miejscu i z tej samej przyczyny po</w:t>
      </w:r>
      <w:r w:rsidR="00544DAC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wystąpieniu i zidentyfikowaniu szkody, jeżeli Ubezpieczony nie zabezpieczył mienia przed</w:t>
      </w:r>
      <w:r w:rsidR="00544DAC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kolejnymi szkodami chyba, że zabezpieczenie mienia nie było możliwe z przyczyn technicznych lub innych przyczyn niezależnych od ubezpieczonego …”. Jednocześnie prosimy o doprecyzowanie, że ewentualny brak funduszy nie może stanowić przyczyny technicznej uniemożliwiającej zabezpieczenia mienia przed kolejnymi szkodami. Ewentualna wypłata należnego odszkodowania nie może być czynnikiem determinującym Zamawiającego do</w:t>
      </w:r>
      <w:r w:rsidR="00544DAC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usunięcia przyczyny powstania szkody. Od momentu zgłoszenia szkody do momentu realizacji należnej wypłaty może minąć kilkanaście dni, i w tym czasie obowiązkiem Zamawiającego jest zminimalizowanie ryzyka wystąpienia szkody i dochowanie należytej staranności, aby tego rodzaju szkody w przyszłości nie powstały, szczególnie w sytuacji gdy</w:t>
      </w:r>
      <w:r w:rsidR="00544DAC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Zamawiający zna już przyczynę zalania.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bCs/>
          <w:sz w:val="24"/>
          <w:szCs w:val="24"/>
        </w:rPr>
        <w:t>Odpowiedź nr 59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wyraża zgodę.</w:t>
      </w:r>
    </w:p>
    <w:p w:rsidR="002B3E9C" w:rsidRPr="00544DA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60</w:t>
      </w:r>
    </w:p>
    <w:p w:rsidR="002B3E9C" w:rsidRPr="002B3E9C" w:rsidRDefault="000C5838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Klauzula </w:t>
      </w:r>
      <w:proofErr w:type="spellStart"/>
      <w:r>
        <w:rPr>
          <w:rFonts w:ascii="Times New Roman" w:hAnsi="Times New Roman"/>
          <w:bCs/>
          <w:sz w:val="24"/>
          <w:szCs w:val="24"/>
        </w:rPr>
        <w:t>zalaniowa</w:t>
      </w:r>
      <w:proofErr w:type="spellEnd"/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– prosimy o wyłącznie z zakresu ochrony szkód „w przypadku gdy do szkody doszło w związku z zaniedbaniami polegającymi na braku konserwacji i przeglądów lub niewykonaniu remontów zaleconych w protokole po ww. przeglądzie”</w:t>
      </w:r>
      <w:r w:rsidR="000C5838">
        <w:rPr>
          <w:rFonts w:ascii="Times New Roman" w:hAnsi="Times New Roman"/>
          <w:bCs/>
          <w:sz w:val="24"/>
          <w:szCs w:val="24"/>
        </w:rPr>
        <w:t>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60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wyraża zgodę.</w:t>
      </w:r>
    </w:p>
    <w:p w:rsidR="002B3E9C" w:rsidRPr="00EC483F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61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lastRenderedPageBreak/>
        <w:t>Prosimy o informację o prowadzonych i planowanych inwestycjach w ciągu trwania przedmiotowego Zamówienia, które byłyby objęte ochroną ubezpieczeniową zgodnie z</w:t>
      </w:r>
      <w:r w:rsidR="00EC483F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programem określonym w SIWZ, z podaniem rodzaju inwestycji, jej lokalizacji, szacowanej wartości inwestycji oraz terminu rozpoczęcia/ukończenia jej realizacji.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B3E9C">
        <w:rPr>
          <w:rFonts w:ascii="Times New Roman" w:hAnsi="Times New Roman"/>
          <w:b/>
          <w:bCs/>
          <w:sz w:val="24"/>
          <w:szCs w:val="24"/>
        </w:rPr>
        <w:t>Odpowiedź nr 61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z uwagi na ilość lokalizacji oraz ramy czasowe procedury przetargowej nie</w:t>
      </w:r>
      <w:r w:rsidR="00166E0F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jest</w:t>
      </w:r>
      <w:r w:rsidR="00166E0F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w</w:t>
      </w:r>
      <w:r w:rsidR="00166E0F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stanie odpowiedzieć na to pytanie. Jednocześnie Zamawiający informuje</w:t>
      </w:r>
      <w:r w:rsidR="00166E0F">
        <w:rPr>
          <w:rFonts w:ascii="Times New Roman" w:hAnsi="Times New Roman"/>
          <w:bCs/>
          <w:sz w:val="24"/>
          <w:szCs w:val="24"/>
        </w:rPr>
        <w:t>,</w:t>
      </w:r>
      <w:r w:rsidRPr="002B3E9C">
        <w:rPr>
          <w:rFonts w:ascii="Times New Roman" w:hAnsi="Times New Roman"/>
          <w:bCs/>
          <w:sz w:val="24"/>
          <w:szCs w:val="24"/>
        </w:rPr>
        <w:t xml:space="preserve"> iż</w:t>
      </w:r>
      <w:r w:rsidR="00166E0F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w</w:t>
      </w:r>
      <w:r w:rsidR="00166E0F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lokalizacji najwyższą łączną sumą ubezpieczenia majątku tj. w Urzędzie Miasta planowana jest wymiana stolarki okiennej i drzwiowej, docieplenie budynku a także wymiana instalacji CO. Szacowana łączna kwota remontu może przekroczyć poziom 1 000 000,00 zł.</w:t>
      </w:r>
    </w:p>
    <w:p w:rsidR="002B3E9C" w:rsidRPr="00166E0F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62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limity odpowiedzialności wprowadzone zapisami SIWZ będą</w:t>
      </w:r>
      <w:r w:rsidR="00CA52EF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miały zastosowanie do umowy zawartej na podstawie niniejszego zamówienia, choćby OWU nie przewidywały limitu odpowiedzialności dla danego ryzyka lub przewidywały go</w:t>
      </w:r>
      <w:r w:rsidR="00CA52EF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w</w:t>
      </w:r>
      <w:r w:rsidR="00CA52EF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wyższej wysokości niż limit określony zapisami SIWZ.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62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4B0BAA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63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W odniesieniu do ubezpieczenia wartości pieniężnych – prosimy o potwierdzenie, że transport wartości pieniężnych odbywa się będzie zgodnie z Rozporządzeniem Ministra Spraw Wewnętrznych i Administracji z dn. 07.09.2010 roku w sprawie wymagań, jakim powinna odpowiadać ochrona wartości pieniężnych przechowywanych i transportowanych przez przedsiębiorców i inne jednostki organizacyjne.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63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4B0BAA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64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Ubezpieczenie sprzętu elektronicznego – prosimy o potwierdzenie, że likwidacja szkód odbywać się będzie do wartości odtworzenia, zgodnie z zapisami SIWZ, ale maksymalnie do</w:t>
      </w:r>
      <w:r w:rsidR="004B0BAA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wysokości sumy ubezpieczenia danego przedmiotu ubezpieczenia (z zastrzeżeniem postanowień klauzul dodatkowych zawartych w SIWZ.)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64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4B0BAA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65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 xml:space="preserve">Prosimy o potwierdzenie, że drogi krajowe, powiatowe i gminne – nie są i nie będą przedmiotem ubezpieczenia w ramach ubezpieczenia mienia od wszystkich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ryzyk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>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65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powyższe.</w:t>
      </w:r>
    </w:p>
    <w:p w:rsidR="002B3E9C" w:rsidRPr="004B0BAA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66</w:t>
      </w:r>
    </w:p>
    <w:p w:rsidR="002B3E9C" w:rsidRPr="002B3E9C" w:rsidRDefault="002B3E9C" w:rsidP="004B0BA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 xml:space="preserve">Prosimy o informację, czy oprócz zgłoszenia do ubezpieczenia budowli w systemie na pierwsze ryzyko (ogrodzenia, wiaty przystankowe, bariery ochronne przy drogach publicznych, obiekty małej architektury, drogi i chodniki wewnętrzne, place, place zabaw, boiska, itp.) - ubezpieczeniu mienia od wszystkich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ryzyk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podlegają lub podlegać będą w trakcie rea</w:t>
      </w:r>
      <w:r w:rsidR="004B0BAA">
        <w:rPr>
          <w:rFonts w:ascii="Times New Roman" w:hAnsi="Times New Roman"/>
          <w:bCs/>
          <w:sz w:val="24"/>
          <w:szCs w:val="24"/>
        </w:rPr>
        <w:t>lizacji niniejszego zamówienia:</w:t>
      </w:r>
    </w:p>
    <w:p w:rsidR="002B3E9C" w:rsidRPr="004B0BAA" w:rsidRDefault="002B3E9C" w:rsidP="004B0BA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0BAA">
        <w:rPr>
          <w:rFonts w:ascii="Times New Roman" w:hAnsi="Times New Roman"/>
          <w:bCs/>
          <w:sz w:val="24"/>
          <w:szCs w:val="24"/>
        </w:rPr>
        <w:t>mosty, kładki, wiadukt</w:t>
      </w:r>
      <w:r w:rsidR="004B0BAA">
        <w:rPr>
          <w:rFonts w:ascii="Times New Roman" w:hAnsi="Times New Roman"/>
          <w:bCs/>
          <w:sz w:val="24"/>
          <w:szCs w:val="24"/>
        </w:rPr>
        <w:t>y, estakady, pasaże, rowy itp.?</w:t>
      </w:r>
    </w:p>
    <w:p w:rsidR="002B3E9C" w:rsidRPr="002B3E9C" w:rsidRDefault="002B3E9C" w:rsidP="004B0BA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lub</w:t>
      </w:r>
    </w:p>
    <w:p w:rsidR="002B3E9C" w:rsidRPr="004B0BAA" w:rsidRDefault="002B3E9C" w:rsidP="004B0BA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0BAA">
        <w:rPr>
          <w:rFonts w:ascii="Times New Roman" w:hAnsi="Times New Roman"/>
          <w:bCs/>
          <w:sz w:val="24"/>
          <w:szCs w:val="24"/>
        </w:rPr>
        <w:lastRenderedPageBreak/>
        <w:t>budowle hydrotechniczne (w tym wały przeciwpowodziowe, kanały i zbiorniki, tamy itp.)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 xml:space="preserve">W przypadku </w:t>
      </w:r>
      <w:r w:rsidR="004B0BAA">
        <w:rPr>
          <w:rFonts w:ascii="Times New Roman" w:hAnsi="Times New Roman"/>
          <w:bCs/>
          <w:sz w:val="24"/>
          <w:szCs w:val="24"/>
        </w:rPr>
        <w:t>odpowiedzi twierdzącej, prosimy</w:t>
      </w:r>
    </w:p>
    <w:p w:rsidR="002B3E9C" w:rsidRPr="004B0BAA" w:rsidRDefault="002B3E9C" w:rsidP="004B0BAA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0BAA">
        <w:rPr>
          <w:rFonts w:ascii="Times New Roman" w:hAnsi="Times New Roman"/>
          <w:bCs/>
          <w:sz w:val="24"/>
          <w:szCs w:val="24"/>
        </w:rPr>
        <w:t>o wskazanie jednostek, które zgłaszają do ubezpieczenia ww. rodzaje mienia oraz o podanie parametrów technicznych ww. obiektów, ze wskazaniem lokalizacji oraz wartości jednostkowych.</w:t>
      </w:r>
    </w:p>
    <w:p w:rsidR="002B3E9C" w:rsidRPr="004B0BAA" w:rsidRDefault="002B3E9C" w:rsidP="00E91B9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0BAA">
        <w:rPr>
          <w:rFonts w:ascii="Times New Roman" w:hAnsi="Times New Roman"/>
          <w:bCs/>
          <w:sz w:val="24"/>
          <w:szCs w:val="24"/>
        </w:rPr>
        <w:t>niezależenie od powyższego prosimy o wprowadzenie limitu odpowiedzialności za szkody w mieniu wyżej wymienionym w wysokości 200.000 zł na jedno i wszystkie zdarzenia w</w:t>
      </w:r>
      <w:r w:rsidR="004B0BAA">
        <w:rPr>
          <w:rFonts w:ascii="Times New Roman" w:hAnsi="Times New Roman"/>
          <w:bCs/>
          <w:sz w:val="24"/>
          <w:szCs w:val="24"/>
        </w:rPr>
        <w:t> </w:t>
      </w:r>
      <w:r w:rsidRPr="004B0BAA">
        <w:rPr>
          <w:rFonts w:ascii="Times New Roman" w:hAnsi="Times New Roman"/>
          <w:bCs/>
          <w:sz w:val="24"/>
          <w:szCs w:val="24"/>
        </w:rPr>
        <w:t>okresie ubezpieczenia (dla każdej z ww. grup mienia) lub innego akceptowalnego dla</w:t>
      </w:r>
      <w:r w:rsidR="004B0BAA">
        <w:rPr>
          <w:rFonts w:ascii="Times New Roman" w:hAnsi="Times New Roman"/>
          <w:bCs/>
          <w:sz w:val="24"/>
          <w:szCs w:val="24"/>
        </w:rPr>
        <w:t> </w:t>
      </w:r>
      <w:r w:rsidRPr="004B0BAA">
        <w:rPr>
          <w:rFonts w:ascii="Times New Roman" w:hAnsi="Times New Roman"/>
          <w:bCs/>
          <w:sz w:val="24"/>
          <w:szCs w:val="24"/>
        </w:rPr>
        <w:t>Zamawiającego.</w:t>
      </w:r>
    </w:p>
    <w:p w:rsidR="002B3E9C" w:rsidRPr="002B3E9C" w:rsidRDefault="002B3E9C" w:rsidP="00E91B9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66</w:t>
      </w:r>
    </w:p>
    <w:p w:rsidR="002B3E9C" w:rsidRPr="002B3E9C" w:rsidRDefault="002B3E9C" w:rsidP="006D598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Budowle typu mosty, kładki, wiadukty, estakady, pasaże, rowy nie będą podlegały ubezpieczeniu w systemie na pierwsze ryzyko. Jednocześnie Zamawiający wyraża zgodę na</w:t>
      </w:r>
      <w:r w:rsidR="00E91B92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wprowadzenie limitu 500 000 zł i objęcie tego mienia w systemie na pierwsze ryzyko dla</w:t>
      </w:r>
      <w:r w:rsidR="00E91B92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budowli wodnych typu pomosty cumownicze czy odnogi cumownicze, znajdujące się na</w:t>
      </w:r>
      <w:r w:rsidR="00E91B92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ul.</w:t>
      </w:r>
      <w:r w:rsidR="00E91B92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Wybrzeże Władysława IV, zgłoszone przez Ośrodek Sportu i Rekreacji. Dodatkowo informuję, iż promenady ubezpieczone w systemie na sumy stałe, nie jest budowlą wodną.</w:t>
      </w:r>
    </w:p>
    <w:p w:rsidR="006D5986" w:rsidRPr="006D5986" w:rsidRDefault="006D5986" w:rsidP="006D59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6D59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67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informację, jakiego rodzaju mienie jest zgłoszone do ubezpieczenia w pozycjach wykazu budynki: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„CMENTARZ ul. Sąsiedzka”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„NOWY  CMENTARZ ul. Steyera”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(załącznik 6)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67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informuje, iż mienie zgłoszone w tych lokalizacjach to chodniki wewnętrzne, wiaty oraz szeroko pojęta infrastruktura cmentarna.</w:t>
      </w:r>
    </w:p>
    <w:p w:rsidR="002B3E9C" w:rsidRPr="0031771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68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Czy w ramach ubezpieczenia ww. cmentarzy do ubezpieczenia zostały zgłoszone budowle i</w:t>
      </w:r>
      <w:r w:rsidR="0031771C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obiekty małej architektury cmentarza w tym alejki, chodniki z infrastrukturą (w tym latarnie), nagrobki, stele, pomniki itp. elementy architektury sepulkralnej, ławki, kosze na śmieci a także śmietniki?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W przypadku odpowiedzi twierdzącej prosimy o wprowadzenie limitu odpowiedzialności za</w:t>
      </w:r>
      <w:r w:rsidR="0031771C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szkody w tym mieniu w wysokości 100.000 zł na jedno i wszystkie zdarzenia w okresie ubezpieczenia lub inny akceptowalny dla Zamawiającego.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68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 za wyjątkiem nagrobków i pomników. Jednocześnie nie</w:t>
      </w:r>
      <w:r w:rsidR="0031771C">
        <w:rPr>
          <w:rFonts w:ascii="Times New Roman" w:hAnsi="Times New Roman"/>
          <w:sz w:val="24"/>
          <w:szCs w:val="24"/>
        </w:rPr>
        <w:t> </w:t>
      </w:r>
      <w:r w:rsidRPr="002B3E9C">
        <w:rPr>
          <w:rFonts w:ascii="Times New Roman" w:hAnsi="Times New Roman"/>
          <w:sz w:val="24"/>
          <w:szCs w:val="24"/>
        </w:rPr>
        <w:t>wyraża zgody na wprowadzenie limitu.</w:t>
      </w:r>
    </w:p>
    <w:p w:rsidR="002B3E9C" w:rsidRPr="0031771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69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uzupełnienie informacji o rodzaju materiałów budowlanych, z jakich wykonano pomosty i odnogi cumownicze zgłoszone do ubezpieczenia.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69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informuje, iż są wykonane z elementów betonowo - stalowych.</w:t>
      </w:r>
    </w:p>
    <w:p w:rsidR="002B3E9C" w:rsidRPr="0031771C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70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informację, jaki dokładnie rodzaj działalności prowadzony jest w budynkach produkcyjnych przy ul. Karsiborskiej 12 oraz w budynkach przy ul. Jachtowej 2.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70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  <w:lang w:val="x-none"/>
        </w:rPr>
        <w:lastRenderedPageBreak/>
        <w:t xml:space="preserve">Zamawiający informuje, iż jest to działalność związana z bieżącym funkcjonowaniem </w:t>
      </w:r>
      <w:r w:rsidRPr="002B3E9C">
        <w:rPr>
          <w:rFonts w:ascii="Times New Roman" w:hAnsi="Times New Roman"/>
          <w:bCs/>
          <w:sz w:val="24"/>
          <w:szCs w:val="24"/>
        </w:rPr>
        <w:t>Urzędu</w:t>
      </w:r>
      <w:r w:rsidR="00B539C9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 xml:space="preserve">Miasta Świnoujście i TBS Lokum </w:t>
      </w:r>
      <w:r w:rsidR="00B539C9">
        <w:rPr>
          <w:rFonts w:ascii="Times New Roman" w:hAnsi="Times New Roman"/>
          <w:bCs/>
          <w:sz w:val="24"/>
          <w:szCs w:val="24"/>
        </w:rPr>
        <w:t xml:space="preserve">Sp. z o.o. </w:t>
      </w:r>
      <w:r w:rsidRPr="002B3E9C">
        <w:rPr>
          <w:rFonts w:ascii="Times New Roman" w:hAnsi="Times New Roman"/>
          <w:bCs/>
          <w:sz w:val="24"/>
          <w:szCs w:val="24"/>
          <w:lang w:val="x-none"/>
        </w:rPr>
        <w:t>w Świnoujściu, nie wykraczająca poza</w:t>
      </w:r>
      <w:r w:rsidR="00B539C9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  <w:lang w:val="x-none"/>
        </w:rPr>
        <w:t>zadania statutowe jednoste</w:t>
      </w:r>
      <w:r w:rsidRPr="002B3E9C">
        <w:rPr>
          <w:rFonts w:ascii="Times New Roman" w:hAnsi="Times New Roman"/>
          <w:bCs/>
          <w:sz w:val="24"/>
          <w:szCs w:val="24"/>
        </w:rPr>
        <w:t>k.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71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 xml:space="preserve">Prosimy o informację, czy, oprócz ujętej w wykazie budynków „Przepompownia ścieków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Pskł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–składowisko”, do ubezpieczenia mienia od wszystkich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ryzyk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zgłoszone zostało mienie znajdujące się w lokalizacji, gdzie prowadzone jest składowanie odpadów, albo wszelkiego rodzaju recykling, segregacja lub odzysk surowców z odpadów.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W przypadku odpowiedzi twierdzącej prosimy o wskazanie tego mienia i jego lokalizacji oraz</w:t>
      </w:r>
      <w:r w:rsidR="005573D9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określenie łącznej wartości mienia w danej lokalizacji.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71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Zamawiający informuje, że do ubezpieczenia mienia od wszystkich </w:t>
      </w:r>
      <w:proofErr w:type="spellStart"/>
      <w:r w:rsidRPr="002B3E9C">
        <w:rPr>
          <w:rFonts w:ascii="Times New Roman" w:hAnsi="Times New Roman"/>
          <w:sz w:val="24"/>
          <w:szCs w:val="24"/>
        </w:rPr>
        <w:t>ryzyk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nie zostało zgłoszone mienie znajdujące się w lokalizacji, gdzie prowadzone jest składowanie odpadów.</w:t>
      </w:r>
    </w:p>
    <w:p w:rsidR="002B3E9C" w:rsidRPr="005573D9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72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informację czy do ubezpieczenia został zgłoszone mienie: łodzie, kajaki, rowery wodne i wszelkiego typu inny spr</w:t>
      </w:r>
      <w:r w:rsidR="005573D9">
        <w:rPr>
          <w:rFonts w:ascii="Times New Roman" w:hAnsi="Times New Roman"/>
          <w:bCs/>
          <w:sz w:val="24"/>
          <w:szCs w:val="24"/>
        </w:rPr>
        <w:t>zęt pływający wraz z osprzętem?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W przypadku odpowiedzi twierdzącej prosimy o podanie wartości tego sprzętu i potwierdzenie, że ww. mienie pozostaje objęte ochroną podczas składowania na stałym lądzie.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72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Zamawiający informuje, iż nie zostało zgłoszone takie mienie.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73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ISTOTNE POSTANOWIENIA UMOWY – część I Zamówienia – załącznik nr 4, §12 pkt 2: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„zmiany wysokości składki lub raty składki w ubezpieczeniu odpowiedzialności cywilnej i</w:t>
      </w:r>
      <w:r w:rsidR="005573D9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ubezpieczeniach zawartych w systemie na pierwsze ryzyko w wyniku podwyższenia wysokości sumy gwarancyjnej i zmiany limitów odpowiedzialności. Składka będzie rozliczana zgodnie z określonymi w specyfikacji zapisami klauzuli warunków i taryf;”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potwierdzenie, że zmiany te mogą być wprowadzone do umowy po uprzedniej zgodzie wykonawcy.</w:t>
      </w: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73</w:t>
      </w:r>
    </w:p>
    <w:p w:rsidR="002B3E9C" w:rsidRPr="002B3E9C" w:rsidRDefault="002B3E9C" w:rsidP="002B3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Zamawiający potwierdza powyższe</w:t>
      </w:r>
      <w:r w:rsidRPr="002B3E9C">
        <w:rPr>
          <w:rFonts w:ascii="Times New Roman" w:hAnsi="Times New Roman"/>
          <w:b/>
          <w:sz w:val="24"/>
          <w:szCs w:val="24"/>
        </w:rPr>
        <w:t>.</w:t>
      </w:r>
    </w:p>
    <w:p w:rsidR="002B3E9C" w:rsidRPr="00403339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Pytanie nr 74</w:t>
      </w:r>
    </w:p>
    <w:p w:rsidR="002B3E9C" w:rsidRPr="002B3E9C" w:rsidRDefault="002B3E9C" w:rsidP="005573D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 xml:space="preserve">Wyłączenia odpowiedzialności Ubezpieczyciela mające zastosowanie w ubezpieczeniu mienia od wszystkich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ryzyk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- prosimy o zmianę zapisów:</w:t>
      </w:r>
    </w:p>
    <w:p w:rsidR="002B3E9C" w:rsidRPr="005573D9" w:rsidRDefault="00BD7614" w:rsidP="005573D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pkt 9 </w:t>
      </w:r>
      <w:proofErr w:type="spellStart"/>
      <w:r>
        <w:rPr>
          <w:rFonts w:ascii="Times New Roman" w:hAnsi="Times New Roman"/>
          <w:bCs/>
          <w:sz w:val="24"/>
          <w:szCs w:val="24"/>
        </w:rPr>
        <w:t>wyłączeń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2B3E9C" w:rsidRPr="002B3E9C" w:rsidRDefault="002B3E9C" w:rsidP="00BD7614">
      <w:pPr>
        <w:spacing w:line="240" w:lineRule="auto"/>
        <w:ind w:left="426" w:hanging="6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„polegające na awariach mechanicznych, elektronicznych (…) z uwzględnieniem rozszerzenia ochrony ubezpieczeniowej, wynikającej z klauzuli szkód mechanicznych oraz</w:t>
      </w:r>
      <w:r w:rsidR="00BD7614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>klauzuli ubezpieczenia szkód elektrycznych;”</w:t>
      </w:r>
    </w:p>
    <w:p w:rsidR="002B3E9C" w:rsidRPr="002B3E9C" w:rsidRDefault="002B3E9C" w:rsidP="00BD761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prosimy o zmianę na „polegające na awariach mechanicznych, elektrycznych (…)”</w:t>
      </w:r>
    </w:p>
    <w:p w:rsidR="002B3E9C" w:rsidRPr="00BD7614" w:rsidRDefault="002B3E9C" w:rsidP="00BD761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7614">
        <w:rPr>
          <w:rFonts w:ascii="Times New Roman" w:hAnsi="Times New Roman"/>
          <w:bCs/>
          <w:sz w:val="24"/>
          <w:szCs w:val="24"/>
        </w:rPr>
        <w:t xml:space="preserve">pkt 19 </w:t>
      </w:r>
      <w:proofErr w:type="spellStart"/>
      <w:r w:rsidRPr="00BD7614">
        <w:rPr>
          <w:rFonts w:ascii="Times New Roman" w:hAnsi="Times New Roman"/>
          <w:bCs/>
          <w:sz w:val="24"/>
          <w:szCs w:val="24"/>
        </w:rPr>
        <w:t>wyłączeń</w:t>
      </w:r>
      <w:proofErr w:type="spellEnd"/>
      <w:r w:rsidRPr="00BD7614">
        <w:rPr>
          <w:rFonts w:ascii="Times New Roman" w:hAnsi="Times New Roman"/>
          <w:bCs/>
          <w:sz w:val="24"/>
          <w:szCs w:val="24"/>
        </w:rPr>
        <w:t>:</w:t>
      </w:r>
    </w:p>
    <w:p w:rsidR="002B3E9C" w:rsidRPr="002B3E9C" w:rsidRDefault="002B3E9C" w:rsidP="00BD7614">
      <w:pPr>
        <w:spacing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 xml:space="preserve">prosimy o potwierdzenie, że intencją Zamawiającego jest wyłączenie z zakresu ochrony szkód w roślinach i zwierzętach, z wyjątkiem szkód w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nasadzeniach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drzew i krzewów w</w:t>
      </w:r>
      <w:r w:rsidR="00BD7614">
        <w:rPr>
          <w:rFonts w:ascii="Times New Roman" w:hAnsi="Times New Roman"/>
          <w:bCs/>
          <w:sz w:val="24"/>
          <w:szCs w:val="24"/>
        </w:rPr>
        <w:t> </w:t>
      </w:r>
      <w:r w:rsidRPr="002B3E9C">
        <w:rPr>
          <w:rFonts w:ascii="Times New Roman" w:hAnsi="Times New Roman"/>
          <w:bCs/>
          <w:sz w:val="24"/>
          <w:szCs w:val="24"/>
        </w:rPr>
        <w:t xml:space="preserve">przypadku, gdy do programu ubezpieczenia zostanie włączona klauzula ubezpieczenia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nasadzeń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drzew i krzewów;</w:t>
      </w:r>
    </w:p>
    <w:p w:rsidR="002B3E9C" w:rsidRPr="002B3E9C" w:rsidRDefault="002B3E9C" w:rsidP="00BD76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74</w:t>
      </w:r>
    </w:p>
    <w:p w:rsidR="002B3E9C" w:rsidRPr="00BD7614" w:rsidRDefault="002B3E9C" w:rsidP="00BD761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4">
        <w:rPr>
          <w:rFonts w:ascii="Times New Roman" w:hAnsi="Times New Roman"/>
          <w:sz w:val="24"/>
          <w:szCs w:val="24"/>
        </w:rPr>
        <w:t>Zamawiający wyraża zgodę,</w:t>
      </w:r>
    </w:p>
    <w:p w:rsidR="002B3E9C" w:rsidRPr="00BD7614" w:rsidRDefault="002B3E9C" w:rsidP="00BD761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4">
        <w:rPr>
          <w:rFonts w:ascii="Times New Roman" w:hAnsi="Times New Roman"/>
          <w:sz w:val="24"/>
          <w:szCs w:val="24"/>
        </w:rPr>
        <w:t>Zamawiający potwierdza.</w:t>
      </w:r>
    </w:p>
    <w:p w:rsidR="002B3E9C" w:rsidRPr="00403339" w:rsidRDefault="002B3E9C" w:rsidP="002B3E9C">
      <w:pPr>
        <w:spacing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2B3E9C" w:rsidRPr="002B3E9C" w:rsidRDefault="002B3E9C" w:rsidP="002B3E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lastRenderedPageBreak/>
        <w:t>Pytanie nr 75</w:t>
      </w:r>
    </w:p>
    <w:p w:rsidR="002B3E9C" w:rsidRPr="002B3E9C" w:rsidRDefault="002B3E9C" w:rsidP="002B3E9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 xml:space="preserve">Wyłączenia odpowiedzialności Ubezpieczyciela mające zastosowanie w ubezpieczeniu mienia od wszystkich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ryzyk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- prosimy o dodanie do katalogu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wyłączeń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poniższych </w:t>
      </w:r>
      <w:proofErr w:type="spellStart"/>
      <w:r w:rsidRPr="002B3E9C">
        <w:rPr>
          <w:rFonts w:ascii="Times New Roman" w:hAnsi="Times New Roman"/>
          <w:bCs/>
          <w:sz w:val="24"/>
          <w:szCs w:val="24"/>
        </w:rPr>
        <w:t>wyłączeń</w:t>
      </w:r>
      <w:proofErr w:type="spellEnd"/>
      <w:r w:rsidRPr="002B3E9C">
        <w:rPr>
          <w:rFonts w:ascii="Times New Roman" w:hAnsi="Times New Roman"/>
          <w:bCs/>
          <w:sz w:val="24"/>
          <w:szCs w:val="24"/>
        </w:rPr>
        <w:t xml:space="preserve"> odpowiedzialności (prosimy o odniesienie się do każdego punktu odrębnie):</w:t>
      </w:r>
    </w:p>
    <w:p w:rsidR="002B3E9C" w:rsidRPr="002B3E9C" w:rsidRDefault="002B3E9C" w:rsidP="002B3E9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[Ubezpieczyciel nie ponosi odpowiedzialności wyłącznie za szkody:]</w:t>
      </w:r>
    </w:p>
    <w:p w:rsidR="002B3E9C" w:rsidRPr="00403339" w:rsidRDefault="002B3E9C" w:rsidP="0040333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3339">
        <w:rPr>
          <w:rFonts w:ascii="Times New Roman" w:hAnsi="Times New Roman"/>
          <w:bCs/>
          <w:sz w:val="24"/>
          <w:szCs w:val="24"/>
        </w:rPr>
        <w:t>w budynkach i budowlach niedopuszczonych do użytkowania;</w:t>
      </w:r>
    </w:p>
    <w:p w:rsidR="002B3E9C" w:rsidRPr="00403339" w:rsidRDefault="002B3E9C" w:rsidP="0040333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3339">
        <w:rPr>
          <w:rFonts w:ascii="Times New Roman" w:hAnsi="Times New Roman"/>
          <w:bCs/>
          <w:sz w:val="24"/>
          <w:szCs w:val="24"/>
        </w:rPr>
        <w:t>w maszynach, urządzeniach i wyposażeniu w trakcie instalacji, rozruchu próbnego i testów poprzedzających uruchomienie;</w:t>
      </w:r>
    </w:p>
    <w:p w:rsidR="002B3E9C" w:rsidRPr="00403339" w:rsidRDefault="002B3E9C" w:rsidP="0040333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3339">
        <w:rPr>
          <w:rFonts w:ascii="Times New Roman" w:hAnsi="Times New Roman"/>
          <w:bCs/>
          <w:sz w:val="24"/>
          <w:szCs w:val="24"/>
        </w:rPr>
        <w:t>we wzorach, modelach, prototypach itp. mieniu ruchomym o charakterze unikatowym</w:t>
      </w:r>
    </w:p>
    <w:p w:rsidR="002B3E9C" w:rsidRPr="00403339" w:rsidRDefault="002B3E9C" w:rsidP="0040333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3339">
        <w:rPr>
          <w:rFonts w:ascii="Times New Roman" w:hAnsi="Times New Roman"/>
          <w:bCs/>
          <w:sz w:val="24"/>
          <w:szCs w:val="24"/>
        </w:rPr>
        <w:t>polegające na lub powstałe w wyniku wycieku, zanieczyszczenia lub skażenia sub</w:t>
      </w:r>
      <w:bookmarkStart w:id="0" w:name="_GoBack"/>
      <w:bookmarkEnd w:id="0"/>
      <w:r w:rsidRPr="00403339">
        <w:rPr>
          <w:rFonts w:ascii="Times New Roman" w:hAnsi="Times New Roman"/>
          <w:bCs/>
          <w:sz w:val="24"/>
          <w:szCs w:val="24"/>
        </w:rPr>
        <w:t>stancją biologiczną lub chemiczną, chyba że powstały one w ubezpieczonym mieniu wskutek innego zdarzenia nie wyłączonego z zakresu ubezpieczenia;</w:t>
      </w:r>
    </w:p>
    <w:p w:rsidR="002B3E9C" w:rsidRPr="00403339" w:rsidRDefault="002B3E9C" w:rsidP="0040333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3339">
        <w:rPr>
          <w:rFonts w:ascii="Times New Roman" w:hAnsi="Times New Roman"/>
          <w:bCs/>
          <w:sz w:val="24"/>
          <w:szCs w:val="24"/>
        </w:rPr>
        <w:t>powstałe bezpośrednio lub pośrednio na skutek oddziaływania pola elektromagnetycznego</w:t>
      </w:r>
      <w:r w:rsidR="00403339">
        <w:rPr>
          <w:rFonts w:ascii="Times New Roman" w:hAnsi="Times New Roman"/>
          <w:bCs/>
          <w:sz w:val="24"/>
          <w:szCs w:val="24"/>
        </w:rPr>
        <w:t>;</w:t>
      </w:r>
    </w:p>
    <w:p w:rsidR="002B3E9C" w:rsidRPr="00403339" w:rsidRDefault="002B3E9C" w:rsidP="0040333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3339">
        <w:rPr>
          <w:rFonts w:ascii="Times New Roman" w:hAnsi="Times New Roman"/>
          <w:bCs/>
          <w:sz w:val="24"/>
          <w:szCs w:val="24"/>
        </w:rPr>
        <w:t>polegające na zagubieniu, zaginięciu lub zaborze mienia niebędącego kradzieżą z</w:t>
      </w:r>
      <w:r w:rsidR="00403339">
        <w:rPr>
          <w:rFonts w:ascii="Times New Roman" w:hAnsi="Times New Roman"/>
          <w:bCs/>
          <w:sz w:val="24"/>
          <w:szCs w:val="24"/>
        </w:rPr>
        <w:t> </w:t>
      </w:r>
      <w:r w:rsidRPr="00403339">
        <w:rPr>
          <w:rFonts w:ascii="Times New Roman" w:hAnsi="Times New Roman"/>
          <w:bCs/>
          <w:sz w:val="24"/>
          <w:szCs w:val="24"/>
        </w:rPr>
        <w:t>włamaniem albo rabunkiem albo kradzieżą zwykłą rozumieniu SIWZ</w:t>
      </w:r>
      <w:r w:rsidR="00403339">
        <w:rPr>
          <w:rFonts w:ascii="Times New Roman" w:hAnsi="Times New Roman"/>
          <w:bCs/>
          <w:sz w:val="24"/>
          <w:szCs w:val="24"/>
        </w:rPr>
        <w:t>;</w:t>
      </w:r>
    </w:p>
    <w:p w:rsidR="002B3E9C" w:rsidRPr="00403339" w:rsidRDefault="002B3E9C" w:rsidP="0040333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3339">
        <w:rPr>
          <w:rFonts w:ascii="Times New Roman" w:hAnsi="Times New Roman"/>
          <w:bCs/>
          <w:sz w:val="24"/>
          <w:szCs w:val="24"/>
        </w:rPr>
        <w:t>powstałe wskutek przerwy lub zakłóceń w dostawie mediów, chyba że w następstwie wystąpiło inne zdarzenie niewyłączone z zakresu ubezpieczenia; wówczas Ubezpieczyciel ponosi odpowiedzialność wyłącznie za skutki takiego zdarzenia</w:t>
      </w:r>
      <w:r w:rsidR="00403339">
        <w:rPr>
          <w:rFonts w:ascii="Times New Roman" w:hAnsi="Times New Roman"/>
          <w:bCs/>
          <w:sz w:val="24"/>
          <w:szCs w:val="24"/>
        </w:rPr>
        <w:t>;</w:t>
      </w:r>
    </w:p>
    <w:p w:rsidR="002B3E9C" w:rsidRPr="00403339" w:rsidRDefault="002B3E9C" w:rsidP="0040333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3339">
        <w:rPr>
          <w:rFonts w:ascii="Times New Roman" w:hAnsi="Times New Roman"/>
          <w:bCs/>
          <w:sz w:val="24"/>
          <w:szCs w:val="24"/>
        </w:rPr>
        <w:t>w środkach obrotowych powstałe wskutek niezachowania odpowiedniej temperatury przechowywania, chyba że stan ten był konsekwencją szkody w ubezp</w:t>
      </w:r>
      <w:r w:rsidR="00403339">
        <w:rPr>
          <w:rFonts w:ascii="Times New Roman" w:hAnsi="Times New Roman"/>
          <w:bCs/>
          <w:sz w:val="24"/>
          <w:szCs w:val="24"/>
        </w:rPr>
        <w:t>ieczonym mieniu objętej ochroną.</w:t>
      </w:r>
    </w:p>
    <w:p w:rsidR="002B3E9C" w:rsidRPr="002B3E9C" w:rsidRDefault="002B3E9C" w:rsidP="002B3E9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3E9C">
        <w:rPr>
          <w:rFonts w:ascii="Times New Roman" w:hAnsi="Times New Roman"/>
          <w:bCs/>
          <w:sz w:val="24"/>
          <w:szCs w:val="24"/>
        </w:rPr>
        <w:t>W przypadku braku zgody – prosimy o wprowadzenie limitu odpowiedzialności na to ryzyko – proponujemy 100.000 zł na jedno i wszystkie zdarzenia w okresie ubezpieczenia.</w:t>
      </w:r>
    </w:p>
    <w:p w:rsidR="002B3E9C" w:rsidRPr="002B3E9C" w:rsidRDefault="002B3E9C" w:rsidP="0040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E9C">
        <w:rPr>
          <w:rFonts w:ascii="Times New Roman" w:hAnsi="Times New Roman"/>
          <w:b/>
          <w:sz w:val="24"/>
          <w:szCs w:val="24"/>
        </w:rPr>
        <w:t>Odpowiedź nr 75</w:t>
      </w:r>
    </w:p>
    <w:p w:rsidR="002B3E9C" w:rsidRPr="00403339" w:rsidRDefault="002B3E9C" w:rsidP="0040333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339">
        <w:rPr>
          <w:rFonts w:ascii="Times New Roman" w:hAnsi="Times New Roman"/>
          <w:sz w:val="24"/>
          <w:szCs w:val="24"/>
        </w:rPr>
        <w:t>Zamawiający wyraża zgodę,</w:t>
      </w:r>
    </w:p>
    <w:p w:rsidR="002B3E9C" w:rsidRPr="00403339" w:rsidRDefault="002B3E9C" w:rsidP="0040333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339">
        <w:rPr>
          <w:rFonts w:ascii="Times New Roman" w:hAnsi="Times New Roman"/>
          <w:sz w:val="24"/>
          <w:szCs w:val="24"/>
        </w:rPr>
        <w:t>Zamawiający wyraża zgodę,</w:t>
      </w:r>
    </w:p>
    <w:p w:rsidR="002B3E9C" w:rsidRPr="00403339" w:rsidRDefault="002B3E9C" w:rsidP="0040333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339">
        <w:rPr>
          <w:rFonts w:ascii="Times New Roman" w:hAnsi="Times New Roman"/>
          <w:sz w:val="24"/>
          <w:szCs w:val="24"/>
        </w:rPr>
        <w:t>Zamawiający wyraża zgodę,</w:t>
      </w:r>
    </w:p>
    <w:p w:rsidR="002B3E9C" w:rsidRPr="00403339" w:rsidRDefault="002B3E9C" w:rsidP="0040333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339">
        <w:rPr>
          <w:rFonts w:ascii="Times New Roman" w:hAnsi="Times New Roman"/>
          <w:sz w:val="24"/>
          <w:szCs w:val="24"/>
        </w:rPr>
        <w:t>Zamawiający wyraża zgodę,</w:t>
      </w:r>
    </w:p>
    <w:p w:rsidR="002B3E9C" w:rsidRPr="00403339" w:rsidRDefault="002B3E9C" w:rsidP="0040333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339">
        <w:rPr>
          <w:rFonts w:ascii="Times New Roman" w:hAnsi="Times New Roman"/>
          <w:sz w:val="24"/>
          <w:szCs w:val="24"/>
        </w:rPr>
        <w:t>Zamawiający wyraża zgodę,</w:t>
      </w:r>
    </w:p>
    <w:p w:rsidR="002B3E9C" w:rsidRPr="00403339" w:rsidRDefault="002B3E9C" w:rsidP="0040333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339">
        <w:rPr>
          <w:rFonts w:ascii="Times New Roman" w:hAnsi="Times New Roman"/>
          <w:sz w:val="24"/>
          <w:szCs w:val="24"/>
        </w:rPr>
        <w:t>Zamawiający wyraża zgodę,</w:t>
      </w:r>
    </w:p>
    <w:p w:rsidR="002B3E9C" w:rsidRPr="00403339" w:rsidRDefault="002B3E9C" w:rsidP="0040333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339">
        <w:rPr>
          <w:rFonts w:ascii="Times New Roman" w:hAnsi="Times New Roman"/>
          <w:sz w:val="24"/>
          <w:szCs w:val="24"/>
        </w:rPr>
        <w:t>Zamawiający wyraża zgodę,</w:t>
      </w:r>
    </w:p>
    <w:p w:rsidR="002B3E9C" w:rsidRDefault="002B3E9C" w:rsidP="0040333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339">
        <w:rPr>
          <w:rFonts w:ascii="Times New Roman" w:hAnsi="Times New Roman"/>
          <w:sz w:val="24"/>
          <w:szCs w:val="24"/>
        </w:rPr>
        <w:t>Zamawiający nie wyraża zgody na wykreślenie zapisu, jednocześnie zgadza się na</w:t>
      </w:r>
      <w:r w:rsidR="00403339">
        <w:rPr>
          <w:rFonts w:ascii="Times New Roman" w:hAnsi="Times New Roman"/>
          <w:sz w:val="24"/>
          <w:szCs w:val="24"/>
        </w:rPr>
        <w:t> </w:t>
      </w:r>
      <w:r w:rsidRPr="00403339">
        <w:rPr>
          <w:rFonts w:ascii="Times New Roman" w:hAnsi="Times New Roman"/>
          <w:sz w:val="24"/>
          <w:szCs w:val="24"/>
        </w:rPr>
        <w:t>wprowadzenie limitu.</w:t>
      </w:r>
    </w:p>
    <w:p w:rsidR="00E2325A" w:rsidRDefault="00E2325A" w:rsidP="00E23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25A" w:rsidRDefault="00E2325A" w:rsidP="00E23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25A" w:rsidRPr="00DE710A" w:rsidRDefault="00E2325A" w:rsidP="00E2325A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710A">
        <w:rPr>
          <w:rFonts w:ascii="Times New Roman" w:hAnsi="Times New Roman"/>
          <w:sz w:val="24"/>
          <w:szCs w:val="24"/>
        </w:rPr>
        <w:t>z up. Prezydenta Miasta</w:t>
      </w:r>
    </w:p>
    <w:p w:rsidR="00E2325A" w:rsidRPr="007B282F" w:rsidRDefault="00E2325A" w:rsidP="00E2325A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282F">
        <w:rPr>
          <w:rFonts w:ascii="Times New Roman" w:hAnsi="Times New Roman"/>
          <w:i/>
          <w:sz w:val="24"/>
          <w:szCs w:val="24"/>
        </w:rPr>
        <w:tab/>
      </w:r>
      <w:r w:rsidR="00DE710A">
        <w:rPr>
          <w:rFonts w:ascii="Times New Roman" w:hAnsi="Times New Roman"/>
          <w:i/>
          <w:sz w:val="24"/>
          <w:szCs w:val="24"/>
        </w:rPr>
        <w:t xml:space="preserve">/-/ </w:t>
      </w:r>
      <w:r w:rsidRPr="007B282F">
        <w:rPr>
          <w:rFonts w:ascii="Times New Roman" w:hAnsi="Times New Roman"/>
          <w:i/>
          <w:sz w:val="24"/>
          <w:szCs w:val="24"/>
        </w:rPr>
        <w:t>mgr Sylwia Filipcew</w:t>
      </w:r>
      <w:r w:rsidR="00DF1202">
        <w:rPr>
          <w:rFonts w:ascii="Times New Roman" w:hAnsi="Times New Roman"/>
          <w:i/>
          <w:sz w:val="24"/>
          <w:szCs w:val="24"/>
        </w:rPr>
        <w:t>i</w:t>
      </w:r>
      <w:r w:rsidRPr="007B282F">
        <w:rPr>
          <w:rFonts w:ascii="Times New Roman" w:hAnsi="Times New Roman"/>
          <w:i/>
          <w:sz w:val="24"/>
          <w:szCs w:val="24"/>
        </w:rPr>
        <w:t>cz-Fąfara</w:t>
      </w:r>
    </w:p>
    <w:p w:rsidR="00E2325A" w:rsidRPr="00DE710A" w:rsidRDefault="00E2325A" w:rsidP="00E2325A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82F">
        <w:rPr>
          <w:rFonts w:ascii="Times New Roman" w:hAnsi="Times New Roman"/>
          <w:i/>
          <w:sz w:val="24"/>
          <w:szCs w:val="24"/>
        </w:rPr>
        <w:tab/>
      </w:r>
      <w:r w:rsidRPr="00DE710A">
        <w:rPr>
          <w:rFonts w:ascii="Times New Roman" w:hAnsi="Times New Roman"/>
          <w:sz w:val="24"/>
          <w:szCs w:val="24"/>
        </w:rPr>
        <w:t>Naczelnik Wydziału Organizacyjnego</w:t>
      </w:r>
    </w:p>
    <w:sectPr w:rsidR="00E2325A" w:rsidRPr="00DE710A" w:rsidSect="00C854FF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CC" w:rsidRDefault="004B3ECC" w:rsidP="00A94C47">
      <w:pPr>
        <w:spacing w:after="0" w:line="240" w:lineRule="auto"/>
      </w:pPr>
      <w:r>
        <w:separator/>
      </w:r>
    </w:p>
  </w:endnote>
  <w:endnote w:type="continuationSeparator" w:id="0">
    <w:p w:rsidR="004B3ECC" w:rsidRDefault="004B3ECC" w:rsidP="00A9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6B" w:rsidRPr="00C854FF" w:rsidRDefault="00043A6B" w:rsidP="00C854FF">
    <w:pPr>
      <w:pStyle w:val="Stopka"/>
      <w:jc w:val="center"/>
      <w:rPr>
        <w:rFonts w:ascii="Times New Roman" w:hAnsi="Times New Roman"/>
        <w:sz w:val="20"/>
        <w:szCs w:val="20"/>
      </w:rPr>
    </w:pPr>
    <w:r w:rsidRPr="00C854FF">
      <w:rPr>
        <w:rFonts w:ascii="Times New Roman" w:hAnsi="Times New Roman"/>
        <w:sz w:val="20"/>
        <w:szCs w:val="20"/>
      </w:rPr>
      <w:fldChar w:fldCharType="begin"/>
    </w:r>
    <w:r w:rsidRPr="00C854FF">
      <w:rPr>
        <w:rFonts w:ascii="Times New Roman" w:hAnsi="Times New Roman"/>
        <w:sz w:val="20"/>
        <w:szCs w:val="20"/>
      </w:rPr>
      <w:instrText xml:space="preserve"> PAGE   \* MERGEFORMAT </w:instrText>
    </w:r>
    <w:r w:rsidRPr="00C854FF">
      <w:rPr>
        <w:rFonts w:ascii="Times New Roman" w:hAnsi="Times New Roman"/>
        <w:sz w:val="20"/>
        <w:szCs w:val="20"/>
      </w:rPr>
      <w:fldChar w:fldCharType="separate"/>
    </w:r>
    <w:r w:rsidR="00FE4DB2">
      <w:rPr>
        <w:rFonts w:ascii="Times New Roman" w:hAnsi="Times New Roman"/>
        <w:noProof/>
        <w:sz w:val="20"/>
        <w:szCs w:val="20"/>
      </w:rPr>
      <w:t>14</w:t>
    </w:r>
    <w:r w:rsidRPr="00C854F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CC" w:rsidRDefault="004B3ECC" w:rsidP="00A94C47">
      <w:pPr>
        <w:spacing w:after="0" w:line="240" w:lineRule="auto"/>
      </w:pPr>
      <w:r>
        <w:separator/>
      </w:r>
    </w:p>
  </w:footnote>
  <w:footnote w:type="continuationSeparator" w:id="0">
    <w:p w:rsidR="004B3ECC" w:rsidRDefault="004B3ECC" w:rsidP="00A9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E4B"/>
    <w:multiLevelType w:val="hybridMultilevel"/>
    <w:tmpl w:val="608090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7301D"/>
    <w:multiLevelType w:val="hybridMultilevel"/>
    <w:tmpl w:val="F1887528"/>
    <w:lvl w:ilvl="0" w:tplc="007ABE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6045"/>
    <w:multiLevelType w:val="hybridMultilevel"/>
    <w:tmpl w:val="E48A3B96"/>
    <w:lvl w:ilvl="0" w:tplc="CA383E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05DA8"/>
    <w:multiLevelType w:val="hybridMultilevel"/>
    <w:tmpl w:val="64269E3E"/>
    <w:lvl w:ilvl="0" w:tplc="CA383E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2F1914"/>
    <w:multiLevelType w:val="hybridMultilevel"/>
    <w:tmpl w:val="B0CC30EE"/>
    <w:lvl w:ilvl="0" w:tplc="CA383E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111A9"/>
    <w:multiLevelType w:val="hybridMultilevel"/>
    <w:tmpl w:val="6FD82354"/>
    <w:lvl w:ilvl="0" w:tplc="CA383E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B6277C"/>
    <w:multiLevelType w:val="hybridMultilevel"/>
    <w:tmpl w:val="D602A8B4"/>
    <w:lvl w:ilvl="0" w:tplc="CA383E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F2237"/>
    <w:multiLevelType w:val="hybridMultilevel"/>
    <w:tmpl w:val="9B9AC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D12CC"/>
    <w:multiLevelType w:val="hybridMultilevel"/>
    <w:tmpl w:val="7E946580"/>
    <w:lvl w:ilvl="0" w:tplc="E070AEF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18"/>
      </w:rPr>
    </w:lvl>
    <w:lvl w:ilvl="1" w:tplc="3B769FD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4592F"/>
    <w:multiLevelType w:val="hybridMultilevel"/>
    <w:tmpl w:val="551EB0B0"/>
    <w:lvl w:ilvl="0" w:tplc="CA383E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B30233"/>
    <w:multiLevelType w:val="multilevel"/>
    <w:tmpl w:val="2C5051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EB41E32"/>
    <w:multiLevelType w:val="hybridMultilevel"/>
    <w:tmpl w:val="CFBAB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43668"/>
    <w:multiLevelType w:val="hybridMultilevel"/>
    <w:tmpl w:val="D1900B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92236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4B4707"/>
    <w:multiLevelType w:val="hybridMultilevel"/>
    <w:tmpl w:val="B27CC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D01CC"/>
    <w:multiLevelType w:val="hybridMultilevel"/>
    <w:tmpl w:val="56E28320"/>
    <w:lvl w:ilvl="0" w:tplc="E070AEF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FE65E0"/>
    <w:multiLevelType w:val="hybridMultilevel"/>
    <w:tmpl w:val="13E81BD2"/>
    <w:lvl w:ilvl="0" w:tplc="CA383E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94A9C"/>
    <w:multiLevelType w:val="hybridMultilevel"/>
    <w:tmpl w:val="2A44B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87762"/>
    <w:multiLevelType w:val="hybridMultilevel"/>
    <w:tmpl w:val="97340B94"/>
    <w:lvl w:ilvl="0" w:tplc="CA383E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4A4FC3"/>
    <w:multiLevelType w:val="hybridMultilevel"/>
    <w:tmpl w:val="2CEE3426"/>
    <w:lvl w:ilvl="0" w:tplc="E30A99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4E4E0A"/>
    <w:multiLevelType w:val="hybridMultilevel"/>
    <w:tmpl w:val="F606D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34E4"/>
    <w:multiLevelType w:val="hybridMultilevel"/>
    <w:tmpl w:val="8AF41B2E"/>
    <w:lvl w:ilvl="0" w:tplc="CA383E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0A128F"/>
    <w:multiLevelType w:val="hybridMultilevel"/>
    <w:tmpl w:val="577458B4"/>
    <w:lvl w:ilvl="0" w:tplc="CA383E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C65525"/>
    <w:multiLevelType w:val="hybridMultilevel"/>
    <w:tmpl w:val="C3F06702"/>
    <w:lvl w:ilvl="0" w:tplc="092E6B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9C4A46"/>
    <w:multiLevelType w:val="hybridMultilevel"/>
    <w:tmpl w:val="362A4610"/>
    <w:lvl w:ilvl="0" w:tplc="0570D81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AC0FD7"/>
    <w:multiLevelType w:val="hybridMultilevel"/>
    <w:tmpl w:val="B3AA2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480A9C"/>
    <w:multiLevelType w:val="hybridMultilevel"/>
    <w:tmpl w:val="4644EDF2"/>
    <w:lvl w:ilvl="0" w:tplc="CA383E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E37CFF"/>
    <w:multiLevelType w:val="hybridMultilevel"/>
    <w:tmpl w:val="A9E40B70"/>
    <w:lvl w:ilvl="0" w:tplc="73645F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7B1AB6"/>
    <w:multiLevelType w:val="hybridMultilevel"/>
    <w:tmpl w:val="F32093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333A84"/>
    <w:multiLevelType w:val="hybridMultilevel"/>
    <w:tmpl w:val="D53CF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634A7"/>
    <w:multiLevelType w:val="hybridMultilevel"/>
    <w:tmpl w:val="0032D6FE"/>
    <w:lvl w:ilvl="0" w:tplc="433EF0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33D1C"/>
    <w:multiLevelType w:val="hybridMultilevel"/>
    <w:tmpl w:val="38D46F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040ADD"/>
    <w:multiLevelType w:val="hybridMultilevel"/>
    <w:tmpl w:val="C6B24688"/>
    <w:lvl w:ilvl="0" w:tplc="E070AEF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643C2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D4D1647"/>
    <w:multiLevelType w:val="hybridMultilevel"/>
    <w:tmpl w:val="B71AE14E"/>
    <w:lvl w:ilvl="0" w:tplc="E070AEF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6022D5"/>
    <w:multiLevelType w:val="hybridMultilevel"/>
    <w:tmpl w:val="E24E6134"/>
    <w:lvl w:ilvl="0" w:tplc="8DFA1910">
      <w:start w:val="1"/>
      <w:numFmt w:val="decimal"/>
      <w:lvlText w:val="%1."/>
      <w:lvlJc w:val="left"/>
      <w:pPr>
        <w:ind w:left="460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5">
    <w:nsid w:val="5FD66713"/>
    <w:multiLevelType w:val="hybridMultilevel"/>
    <w:tmpl w:val="40F41A3E"/>
    <w:lvl w:ilvl="0" w:tplc="CA383E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54418B"/>
    <w:multiLevelType w:val="hybridMultilevel"/>
    <w:tmpl w:val="64E89032"/>
    <w:lvl w:ilvl="0" w:tplc="CA383E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A24308"/>
    <w:multiLevelType w:val="hybridMultilevel"/>
    <w:tmpl w:val="7A822CAE"/>
    <w:lvl w:ilvl="0" w:tplc="CA383E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9258A9"/>
    <w:multiLevelType w:val="hybridMultilevel"/>
    <w:tmpl w:val="CC101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B6D6E"/>
    <w:multiLevelType w:val="hybridMultilevel"/>
    <w:tmpl w:val="AE64E0FC"/>
    <w:lvl w:ilvl="0" w:tplc="E070AEF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225560"/>
    <w:multiLevelType w:val="hybridMultilevel"/>
    <w:tmpl w:val="3BFA5D6A"/>
    <w:lvl w:ilvl="0" w:tplc="CDDC02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20"/>
  </w:num>
  <w:num w:numId="5">
    <w:abstractNumId w:val="3"/>
  </w:num>
  <w:num w:numId="6">
    <w:abstractNumId w:val="5"/>
  </w:num>
  <w:num w:numId="7">
    <w:abstractNumId w:val="37"/>
  </w:num>
  <w:num w:numId="8">
    <w:abstractNumId w:val="12"/>
  </w:num>
  <w:num w:numId="9">
    <w:abstractNumId w:val="4"/>
  </w:num>
  <w:num w:numId="10">
    <w:abstractNumId w:val="0"/>
  </w:num>
  <w:num w:numId="11">
    <w:abstractNumId w:val="15"/>
  </w:num>
  <w:num w:numId="12">
    <w:abstractNumId w:val="17"/>
  </w:num>
  <w:num w:numId="13">
    <w:abstractNumId w:val="36"/>
  </w:num>
  <w:num w:numId="14">
    <w:abstractNumId w:val="9"/>
  </w:num>
  <w:num w:numId="15">
    <w:abstractNumId w:val="35"/>
  </w:num>
  <w:num w:numId="16">
    <w:abstractNumId w:val="2"/>
  </w:num>
  <w:num w:numId="17">
    <w:abstractNumId w:val="25"/>
  </w:num>
  <w:num w:numId="18">
    <w:abstractNumId w:val="27"/>
  </w:num>
  <w:num w:numId="19">
    <w:abstractNumId w:val="24"/>
  </w:num>
  <w:num w:numId="20">
    <w:abstractNumId w:val="30"/>
  </w:num>
  <w:num w:numId="21">
    <w:abstractNumId w:val="7"/>
  </w:num>
  <w:num w:numId="22">
    <w:abstractNumId w:val="32"/>
  </w:num>
  <w:num w:numId="23">
    <w:abstractNumId w:val="16"/>
  </w:num>
  <w:num w:numId="24">
    <w:abstractNumId w:val="34"/>
  </w:num>
  <w:num w:numId="25">
    <w:abstractNumId w:val="22"/>
  </w:num>
  <w:num w:numId="26">
    <w:abstractNumId w:val="8"/>
  </w:num>
  <w:num w:numId="27">
    <w:abstractNumId w:val="11"/>
  </w:num>
  <w:num w:numId="28">
    <w:abstractNumId w:val="1"/>
  </w:num>
  <w:num w:numId="29">
    <w:abstractNumId w:val="23"/>
  </w:num>
  <w:num w:numId="30">
    <w:abstractNumId w:val="18"/>
  </w:num>
  <w:num w:numId="31">
    <w:abstractNumId w:val="28"/>
  </w:num>
  <w:num w:numId="32">
    <w:abstractNumId w:val="26"/>
  </w:num>
  <w:num w:numId="33">
    <w:abstractNumId w:val="19"/>
  </w:num>
  <w:num w:numId="34">
    <w:abstractNumId w:val="14"/>
  </w:num>
  <w:num w:numId="35">
    <w:abstractNumId w:val="38"/>
  </w:num>
  <w:num w:numId="36">
    <w:abstractNumId w:val="39"/>
  </w:num>
  <w:num w:numId="37">
    <w:abstractNumId w:val="29"/>
  </w:num>
  <w:num w:numId="38">
    <w:abstractNumId w:val="31"/>
  </w:num>
  <w:num w:numId="39">
    <w:abstractNumId w:val="13"/>
  </w:num>
  <w:num w:numId="40">
    <w:abstractNumId w:val="33"/>
  </w:num>
  <w:num w:numId="41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000AD5"/>
    <w:rsid w:val="00012A5F"/>
    <w:rsid w:val="00021416"/>
    <w:rsid w:val="000235EA"/>
    <w:rsid w:val="00032066"/>
    <w:rsid w:val="0003209E"/>
    <w:rsid w:val="00032948"/>
    <w:rsid w:val="0003340A"/>
    <w:rsid w:val="000374C7"/>
    <w:rsid w:val="0004170A"/>
    <w:rsid w:val="000432BD"/>
    <w:rsid w:val="00043A6B"/>
    <w:rsid w:val="0004412E"/>
    <w:rsid w:val="00046566"/>
    <w:rsid w:val="00055DA7"/>
    <w:rsid w:val="00056FB7"/>
    <w:rsid w:val="0006294D"/>
    <w:rsid w:val="00065D56"/>
    <w:rsid w:val="0006729D"/>
    <w:rsid w:val="00067D2E"/>
    <w:rsid w:val="000763D1"/>
    <w:rsid w:val="00092897"/>
    <w:rsid w:val="00092DEC"/>
    <w:rsid w:val="00093C90"/>
    <w:rsid w:val="000946C7"/>
    <w:rsid w:val="000C5838"/>
    <w:rsid w:val="000C7507"/>
    <w:rsid w:val="000C7A12"/>
    <w:rsid w:val="000D4AAC"/>
    <w:rsid w:val="000E554F"/>
    <w:rsid w:val="000F3D9C"/>
    <w:rsid w:val="000F70CA"/>
    <w:rsid w:val="0010283F"/>
    <w:rsid w:val="00102F9B"/>
    <w:rsid w:val="0010509F"/>
    <w:rsid w:val="00105B63"/>
    <w:rsid w:val="00111840"/>
    <w:rsid w:val="00116349"/>
    <w:rsid w:val="001213FB"/>
    <w:rsid w:val="0012408D"/>
    <w:rsid w:val="001302F4"/>
    <w:rsid w:val="00140526"/>
    <w:rsid w:val="00151535"/>
    <w:rsid w:val="00160D27"/>
    <w:rsid w:val="00164F94"/>
    <w:rsid w:val="00166E0F"/>
    <w:rsid w:val="0017128F"/>
    <w:rsid w:val="0017436E"/>
    <w:rsid w:val="00176066"/>
    <w:rsid w:val="00180F45"/>
    <w:rsid w:val="00182332"/>
    <w:rsid w:val="00182D6A"/>
    <w:rsid w:val="00185E35"/>
    <w:rsid w:val="001936CD"/>
    <w:rsid w:val="00194A68"/>
    <w:rsid w:val="00194F60"/>
    <w:rsid w:val="001966C0"/>
    <w:rsid w:val="001A12DC"/>
    <w:rsid w:val="001B11EA"/>
    <w:rsid w:val="001B3571"/>
    <w:rsid w:val="001B3748"/>
    <w:rsid w:val="001B4CBA"/>
    <w:rsid w:val="001B662D"/>
    <w:rsid w:val="001B6ED9"/>
    <w:rsid w:val="001D0A53"/>
    <w:rsid w:val="001D5324"/>
    <w:rsid w:val="001E3D8C"/>
    <w:rsid w:val="001E7315"/>
    <w:rsid w:val="001F232D"/>
    <w:rsid w:val="00200ADD"/>
    <w:rsid w:val="00201D9F"/>
    <w:rsid w:val="002062CF"/>
    <w:rsid w:val="00230B93"/>
    <w:rsid w:val="0023187B"/>
    <w:rsid w:val="002347C8"/>
    <w:rsid w:val="00236136"/>
    <w:rsid w:val="0023672D"/>
    <w:rsid w:val="00241CFB"/>
    <w:rsid w:val="00245585"/>
    <w:rsid w:val="00246884"/>
    <w:rsid w:val="00246EEE"/>
    <w:rsid w:val="00251434"/>
    <w:rsid w:val="002542AF"/>
    <w:rsid w:val="00254D98"/>
    <w:rsid w:val="00257A78"/>
    <w:rsid w:val="002614B8"/>
    <w:rsid w:val="002637D0"/>
    <w:rsid w:val="00263860"/>
    <w:rsid w:val="00264299"/>
    <w:rsid w:val="002725DF"/>
    <w:rsid w:val="0027525D"/>
    <w:rsid w:val="00280F87"/>
    <w:rsid w:val="00282921"/>
    <w:rsid w:val="00285982"/>
    <w:rsid w:val="002865A4"/>
    <w:rsid w:val="00291590"/>
    <w:rsid w:val="002939CB"/>
    <w:rsid w:val="00294D68"/>
    <w:rsid w:val="002975BF"/>
    <w:rsid w:val="002A0E9E"/>
    <w:rsid w:val="002A2899"/>
    <w:rsid w:val="002A3E0D"/>
    <w:rsid w:val="002A5D07"/>
    <w:rsid w:val="002A61D7"/>
    <w:rsid w:val="002A7331"/>
    <w:rsid w:val="002B270F"/>
    <w:rsid w:val="002B3C50"/>
    <w:rsid w:val="002B3E9C"/>
    <w:rsid w:val="002B43CB"/>
    <w:rsid w:val="002B6055"/>
    <w:rsid w:val="002B6CDA"/>
    <w:rsid w:val="002B7EBA"/>
    <w:rsid w:val="002C43F6"/>
    <w:rsid w:val="002C6E95"/>
    <w:rsid w:val="002D28F4"/>
    <w:rsid w:val="002D57BE"/>
    <w:rsid w:val="002D6763"/>
    <w:rsid w:val="002E007D"/>
    <w:rsid w:val="002E2739"/>
    <w:rsid w:val="002E7A0D"/>
    <w:rsid w:val="002F0309"/>
    <w:rsid w:val="00302DEB"/>
    <w:rsid w:val="003064FB"/>
    <w:rsid w:val="00307102"/>
    <w:rsid w:val="00307828"/>
    <w:rsid w:val="00307C01"/>
    <w:rsid w:val="00311F07"/>
    <w:rsid w:val="00313A90"/>
    <w:rsid w:val="00315599"/>
    <w:rsid w:val="00316F84"/>
    <w:rsid w:val="0031771C"/>
    <w:rsid w:val="0032088E"/>
    <w:rsid w:val="00326A0B"/>
    <w:rsid w:val="00330CED"/>
    <w:rsid w:val="00333B3B"/>
    <w:rsid w:val="00335054"/>
    <w:rsid w:val="00336023"/>
    <w:rsid w:val="00337367"/>
    <w:rsid w:val="00344D7F"/>
    <w:rsid w:val="00351169"/>
    <w:rsid w:val="00351690"/>
    <w:rsid w:val="00366C61"/>
    <w:rsid w:val="003678A6"/>
    <w:rsid w:val="00372D48"/>
    <w:rsid w:val="003841AB"/>
    <w:rsid w:val="0038512E"/>
    <w:rsid w:val="00390E4E"/>
    <w:rsid w:val="00394CB0"/>
    <w:rsid w:val="003A0CD1"/>
    <w:rsid w:val="003B1876"/>
    <w:rsid w:val="003B2093"/>
    <w:rsid w:val="003B270D"/>
    <w:rsid w:val="003B6C48"/>
    <w:rsid w:val="003C0E25"/>
    <w:rsid w:val="003C328B"/>
    <w:rsid w:val="003C5CF7"/>
    <w:rsid w:val="003E1C7B"/>
    <w:rsid w:val="003E5854"/>
    <w:rsid w:val="003F63CA"/>
    <w:rsid w:val="003F6F92"/>
    <w:rsid w:val="00403339"/>
    <w:rsid w:val="00407182"/>
    <w:rsid w:val="004228C4"/>
    <w:rsid w:val="004346DC"/>
    <w:rsid w:val="004476B9"/>
    <w:rsid w:val="004510A2"/>
    <w:rsid w:val="0045377A"/>
    <w:rsid w:val="00465DE7"/>
    <w:rsid w:val="00467A61"/>
    <w:rsid w:val="00475312"/>
    <w:rsid w:val="004803D0"/>
    <w:rsid w:val="00480CBD"/>
    <w:rsid w:val="004936F1"/>
    <w:rsid w:val="00493973"/>
    <w:rsid w:val="004A384D"/>
    <w:rsid w:val="004B0BAA"/>
    <w:rsid w:val="004B2E98"/>
    <w:rsid w:val="004B3ECC"/>
    <w:rsid w:val="004C6CA2"/>
    <w:rsid w:val="004D23BC"/>
    <w:rsid w:val="004E22E1"/>
    <w:rsid w:val="004E2979"/>
    <w:rsid w:val="004E7DB9"/>
    <w:rsid w:val="004F0510"/>
    <w:rsid w:val="004F146B"/>
    <w:rsid w:val="005002E9"/>
    <w:rsid w:val="0050641F"/>
    <w:rsid w:val="005079A4"/>
    <w:rsid w:val="0051345A"/>
    <w:rsid w:val="00513AE1"/>
    <w:rsid w:val="00517F8A"/>
    <w:rsid w:val="00523797"/>
    <w:rsid w:val="00535E35"/>
    <w:rsid w:val="0054084D"/>
    <w:rsid w:val="0054118E"/>
    <w:rsid w:val="00542010"/>
    <w:rsid w:val="005438E5"/>
    <w:rsid w:val="00543B9D"/>
    <w:rsid w:val="00544DAC"/>
    <w:rsid w:val="005534FC"/>
    <w:rsid w:val="0055467D"/>
    <w:rsid w:val="005554E1"/>
    <w:rsid w:val="00556C10"/>
    <w:rsid w:val="005573D9"/>
    <w:rsid w:val="00560FC4"/>
    <w:rsid w:val="00562800"/>
    <w:rsid w:val="00562F6E"/>
    <w:rsid w:val="0056405E"/>
    <w:rsid w:val="005727F9"/>
    <w:rsid w:val="00577AED"/>
    <w:rsid w:val="00582778"/>
    <w:rsid w:val="00587BDB"/>
    <w:rsid w:val="00591930"/>
    <w:rsid w:val="0059242F"/>
    <w:rsid w:val="005A172A"/>
    <w:rsid w:val="005A4055"/>
    <w:rsid w:val="005B22BA"/>
    <w:rsid w:val="005B24C2"/>
    <w:rsid w:val="005B30D7"/>
    <w:rsid w:val="005B452B"/>
    <w:rsid w:val="005C408F"/>
    <w:rsid w:val="005C7E47"/>
    <w:rsid w:val="005D20AB"/>
    <w:rsid w:val="005D3A80"/>
    <w:rsid w:val="005D41B0"/>
    <w:rsid w:val="005E029B"/>
    <w:rsid w:val="005E36FB"/>
    <w:rsid w:val="005E7D67"/>
    <w:rsid w:val="0060293C"/>
    <w:rsid w:val="00604AFF"/>
    <w:rsid w:val="006143E8"/>
    <w:rsid w:val="0062402A"/>
    <w:rsid w:val="00624B0A"/>
    <w:rsid w:val="00626CB6"/>
    <w:rsid w:val="006305D4"/>
    <w:rsid w:val="00634DC3"/>
    <w:rsid w:val="006375C0"/>
    <w:rsid w:val="0064293D"/>
    <w:rsid w:val="006446F7"/>
    <w:rsid w:val="0065275A"/>
    <w:rsid w:val="00662338"/>
    <w:rsid w:val="006658CC"/>
    <w:rsid w:val="00666931"/>
    <w:rsid w:val="00673F70"/>
    <w:rsid w:val="00686424"/>
    <w:rsid w:val="00690A60"/>
    <w:rsid w:val="006931C8"/>
    <w:rsid w:val="006A20B5"/>
    <w:rsid w:val="006A5254"/>
    <w:rsid w:val="006B0EEC"/>
    <w:rsid w:val="006B6679"/>
    <w:rsid w:val="006C0B1A"/>
    <w:rsid w:val="006C6BD5"/>
    <w:rsid w:val="006D040A"/>
    <w:rsid w:val="006D5986"/>
    <w:rsid w:val="006E0FEE"/>
    <w:rsid w:val="006E4F19"/>
    <w:rsid w:val="006E5D8A"/>
    <w:rsid w:val="006F1204"/>
    <w:rsid w:val="00702369"/>
    <w:rsid w:val="0070276C"/>
    <w:rsid w:val="007147DC"/>
    <w:rsid w:val="00716283"/>
    <w:rsid w:val="007164F2"/>
    <w:rsid w:val="007206EF"/>
    <w:rsid w:val="00733DF7"/>
    <w:rsid w:val="007423C5"/>
    <w:rsid w:val="00750BC5"/>
    <w:rsid w:val="00752EDA"/>
    <w:rsid w:val="00755D92"/>
    <w:rsid w:val="00756A6E"/>
    <w:rsid w:val="007608B1"/>
    <w:rsid w:val="00774FDE"/>
    <w:rsid w:val="00780456"/>
    <w:rsid w:val="0078213D"/>
    <w:rsid w:val="007866C3"/>
    <w:rsid w:val="007871AC"/>
    <w:rsid w:val="00787CC4"/>
    <w:rsid w:val="007A2DE1"/>
    <w:rsid w:val="007B0FA6"/>
    <w:rsid w:val="007B282F"/>
    <w:rsid w:val="007C0E19"/>
    <w:rsid w:val="007C4559"/>
    <w:rsid w:val="007C4FB8"/>
    <w:rsid w:val="007C60D8"/>
    <w:rsid w:val="007D1FD0"/>
    <w:rsid w:val="007D2097"/>
    <w:rsid w:val="007D227E"/>
    <w:rsid w:val="007D4194"/>
    <w:rsid w:val="007F068A"/>
    <w:rsid w:val="007F29F6"/>
    <w:rsid w:val="007F6559"/>
    <w:rsid w:val="007F7342"/>
    <w:rsid w:val="008004EB"/>
    <w:rsid w:val="00804C36"/>
    <w:rsid w:val="00804E2F"/>
    <w:rsid w:val="00821075"/>
    <w:rsid w:val="008223FA"/>
    <w:rsid w:val="0082521A"/>
    <w:rsid w:val="00834C40"/>
    <w:rsid w:val="00835240"/>
    <w:rsid w:val="00853A84"/>
    <w:rsid w:val="00857A38"/>
    <w:rsid w:val="00864F61"/>
    <w:rsid w:val="0086658F"/>
    <w:rsid w:val="0087382B"/>
    <w:rsid w:val="00876BB6"/>
    <w:rsid w:val="00884746"/>
    <w:rsid w:val="00890245"/>
    <w:rsid w:val="008925C8"/>
    <w:rsid w:val="008A08F8"/>
    <w:rsid w:val="008A12B2"/>
    <w:rsid w:val="008A27B1"/>
    <w:rsid w:val="008B026B"/>
    <w:rsid w:val="008B0925"/>
    <w:rsid w:val="008B09BA"/>
    <w:rsid w:val="008B353A"/>
    <w:rsid w:val="008C099C"/>
    <w:rsid w:val="008C1E31"/>
    <w:rsid w:val="008C58E6"/>
    <w:rsid w:val="008C7057"/>
    <w:rsid w:val="008D4267"/>
    <w:rsid w:val="008D6B95"/>
    <w:rsid w:val="008E1934"/>
    <w:rsid w:val="008E1AF9"/>
    <w:rsid w:val="008E2E33"/>
    <w:rsid w:val="008E7EAC"/>
    <w:rsid w:val="008F10E0"/>
    <w:rsid w:val="008F4F42"/>
    <w:rsid w:val="008F54AD"/>
    <w:rsid w:val="008F6B8B"/>
    <w:rsid w:val="008F7695"/>
    <w:rsid w:val="00900D58"/>
    <w:rsid w:val="009045CD"/>
    <w:rsid w:val="00911600"/>
    <w:rsid w:val="009132B5"/>
    <w:rsid w:val="00920765"/>
    <w:rsid w:val="00923176"/>
    <w:rsid w:val="00927705"/>
    <w:rsid w:val="009307A3"/>
    <w:rsid w:val="00932A36"/>
    <w:rsid w:val="00932E14"/>
    <w:rsid w:val="00933067"/>
    <w:rsid w:val="00940EF1"/>
    <w:rsid w:val="00950DA8"/>
    <w:rsid w:val="00952AF0"/>
    <w:rsid w:val="00952D15"/>
    <w:rsid w:val="009561E5"/>
    <w:rsid w:val="00961378"/>
    <w:rsid w:val="009677F2"/>
    <w:rsid w:val="0096798D"/>
    <w:rsid w:val="00967B20"/>
    <w:rsid w:val="00974715"/>
    <w:rsid w:val="009757BB"/>
    <w:rsid w:val="009772E7"/>
    <w:rsid w:val="00980880"/>
    <w:rsid w:val="00981330"/>
    <w:rsid w:val="00981FA8"/>
    <w:rsid w:val="00982DDC"/>
    <w:rsid w:val="009851ED"/>
    <w:rsid w:val="0098655A"/>
    <w:rsid w:val="009979DF"/>
    <w:rsid w:val="009A018B"/>
    <w:rsid w:val="009A0682"/>
    <w:rsid w:val="009A5014"/>
    <w:rsid w:val="009B4981"/>
    <w:rsid w:val="009B7401"/>
    <w:rsid w:val="009C0EDD"/>
    <w:rsid w:val="009C75F8"/>
    <w:rsid w:val="009D5365"/>
    <w:rsid w:val="009D607C"/>
    <w:rsid w:val="009E191C"/>
    <w:rsid w:val="009E23E9"/>
    <w:rsid w:val="009E2B0A"/>
    <w:rsid w:val="009E2F23"/>
    <w:rsid w:val="009F6E9D"/>
    <w:rsid w:val="00A147B3"/>
    <w:rsid w:val="00A179E7"/>
    <w:rsid w:val="00A2601C"/>
    <w:rsid w:val="00A26C24"/>
    <w:rsid w:val="00A279E3"/>
    <w:rsid w:val="00A3144E"/>
    <w:rsid w:val="00A3254E"/>
    <w:rsid w:val="00A403FF"/>
    <w:rsid w:val="00A4431A"/>
    <w:rsid w:val="00A446E3"/>
    <w:rsid w:val="00A47A6E"/>
    <w:rsid w:val="00A5207E"/>
    <w:rsid w:val="00A76378"/>
    <w:rsid w:val="00A87EAE"/>
    <w:rsid w:val="00A93C64"/>
    <w:rsid w:val="00A94C47"/>
    <w:rsid w:val="00AA5C1B"/>
    <w:rsid w:val="00AA5E9E"/>
    <w:rsid w:val="00AC5157"/>
    <w:rsid w:val="00AD7292"/>
    <w:rsid w:val="00AF3AD0"/>
    <w:rsid w:val="00AF3ECB"/>
    <w:rsid w:val="00AF64DC"/>
    <w:rsid w:val="00B01E8A"/>
    <w:rsid w:val="00B02226"/>
    <w:rsid w:val="00B177EB"/>
    <w:rsid w:val="00B2229D"/>
    <w:rsid w:val="00B273EF"/>
    <w:rsid w:val="00B32671"/>
    <w:rsid w:val="00B35A55"/>
    <w:rsid w:val="00B40CE0"/>
    <w:rsid w:val="00B41833"/>
    <w:rsid w:val="00B42EB0"/>
    <w:rsid w:val="00B43701"/>
    <w:rsid w:val="00B4511F"/>
    <w:rsid w:val="00B47CEA"/>
    <w:rsid w:val="00B50EA0"/>
    <w:rsid w:val="00B51ABD"/>
    <w:rsid w:val="00B52309"/>
    <w:rsid w:val="00B539C9"/>
    <w:rsid w:val="00B5636F"/>
    <w:rsid w:val="00B60842"/>
    <w:rsid w:val="00B61574"/>
    <w:rsid w:val="00B61600"/>
    <w:rsid w:val="00B6472F"/>
    <w:rsid w:val="00B7173F"/>
    <w:rsid w:val="00B71DEC"/>
    <w:rsid w:val="00B74212"/>
    <w:rsid w:val="00B77910"/>
    <w:rsid w:val="00B81D08"/>
    <w:rsid w:val="00B8208D"/>
    <w:rsid w:val="00B85882"/>
    <w:rsid w:val="00B8629C"/>
    <w:rsid w:val="00B865F0"/>
    <w:rsid w:val="00B876CF"/>
    <w:rsid w:val="00B917B1"/>
    <w:rsid w:val="00B95B0A"/>
    <w:rsid w:val="00B96973"/>
    <w:rsid w:val="00B97FAB"/>
    <w:rsid w:val="00BA0486"/>
    <w:rsid w:val="00BA5791"/>
    <w:rsid w:val="00BA5A56"/>
    <w:rsid w:val="00BA6A8A"/>
    <w:rsid w:val="00BB4DAD"/>
    <w:rsid w:val="00BC30B3"/>
    <w:rsid w:val="00BD0DF5"/>
    <w:rsid w:val="00BD2C7D"/>
    <w:rsid w:val="00BD5404"/>
    <w:rsid w:val="00BD7614"/>
    <w:rsid w:val="00BE28D6"/>
    <w:rsid w:val="00BF27B0"/>
    <w:rsid w:val="00BF33B6"/>
    <w:rsid w:val="00BF67AA"/>
    <w:rsid w:val="00BF6846"/>
    <w:rsid w:val="00C2144B"/>
    <w:rsid w:val="00C30BF5"/>
    <w:rsid w:val="00C34348"/>
    <w:rsid w:val="00C348B2"/>
    <w:rsid w:val="00C42B71"/>
    <w:rsid w:val="00C4325C"/>
    <w:rsid w:val="00C43434"/>
    <w:rsid w:val="00C466BB"/>
    <w:rsid w:val="00C50A5C"/>
    <w:rsid w:val="00C545ED"/>
    <w:rsid w:val="00C604E6"/>
    <w:rsid w:val="00C67A3F"/>
    <w:rsid w:val="00C724FC"/>
    <w:rsid w:val="00C72F49"/>
    <w:rsid w:val="00C75AFC"/>
    <w:rsid w:val="00C81437"/>
    <w:rsid w:val="00C854FF"/>
    <w:rsid w:val="00C926DC"/>
    <w:rsid w:val="00C97453"/>
    <w:rsid w:val="00CA52EF"/>
    <w:rsid w:val="00CA5C07"/>
    <w:rsid w:val="00CB6E4C"/>
    <w:rsid w:val="00CC001A"/>
    <w:rsid w:val="00CD275C"/>
    <w:rsid w:val="00CD6560"/>
    <w:rsid w:val="00CD6B46"/>
    <w:rsid w:val="00CE05ED"/>
    <w:rsid w:val="00CE3891"/>
    <w:rsid w:val="00CE4DC7"/>
    <w:rsid w:val="00CE6165"/>
    <w:rsid w:val="00CF1608"/>
    <w:rsid w:val="00CF78E7"/>
    <w:rsid w:val="00D04FB1"/>
    <w:rsid w:val="00D106A6"/>
    <w:rsid w:val="00D162F2"/>
    <w:rsid w:val="00D2227B"/>
    <w:rsid w:val="00D2510F"/>
    <w:rsid w:val="00D25B87"/>
    <w:rsid w:val="00D33291"/>
    <w:rsid w:val="00D406C8"/>
    <w:rsid w:val="00D43300"/>
    <w:rsid w:val="00D62EFA"/>
    <w:rsid w:val="00D700C8"/>
    <w:rsid w:val="00D72190"/>
    <w:rsid w:val="00D7640D"/>
    <w:rsid w:val="00D7658C"/>
    <w:rsid w:val="00D77B5B"/>
    <w:rsid w:val="00DA082E"/>
    <w:rsid w:val="00DA50B9"/>
    <w:rsid w:val="00DB1351"/>
    <w:rsid w:val="00DB19CD"/>
    <w:rsid w:val="00DB3178"/>
    <w:rsid w:val="00DB3CCB"/>
    <w:rsid w:val="00DC1686"/>
    <w:rsid w:val="00DC689A"/>
    <w:rsid w:val="00DC6B32"/>
    <w:rsid w:val="00DD01BD"/>
    <w:rsid w:val="00DD44B0"/>
    <w:rsid w:val="00DE2BFA"/>
    <w:rsid w:val="00DE4A0C"/>
    <w:rsid w:val="00DE5BFF"/>
    <w:rsid w:val="00DE710A"/>
    <w:rsid w:val="00DF1202"/>
    <w:rsid w:val="00DF3D10"/>
    <w:rsid w:val="00DF743D"/>
    <w:rsid w:val="00DF7E02"/>
    <w:rsid w:val="00E01DE4"/>
    <w:rsid w:val="00E03E53"/>
    <w:rsid w:val="00E050AE"/>
    <w:rsid w:val="00E10DA3"/>
    <w:rsid w:val="00E21597"/>
    <w:rsid w:val="00E219F3"/>
    <w:rsid w:val="00E2325A"/>
    <w:rsid w:val="00E252D5"/>
    <w:rsid w:val="00E27538"/>
    <w:rsid w:val="00E31119"/>
    <w:rsid w:val="00E32E9B"/>
    <w:rsid w:val="00E34EA4"/>
    <w:rsid w:val="00E5353B"/>
    <w:rsid w:val="00E556A8"/>
    <w:rsid w:val="00E565CA"/>
    <w:rsid w:val="00E5777C"/>
    <w:rsid w:val="00E57FC2"/>
    <w:rsid w:val="00E62CE7"/>
    <w:rsid w:val="00E62DC4"/>
    <w:rsid w:val="00E6592E"/>
    <w:rsid w:val="00E7003D"/>
    <w:rsid w:val="00E72646"/>
    <w:rsid w:val="00E73128"/>
    <w:rsid w:val="00E80448"/>
    <w:rsid w:val="00E81547"/>
    <w:rsid w:val="00E827CE"/>
    <w:rsid w:val="00E83123"/>
    <w:rsid w:val="00E85E17"/>
    <w:rsid w:val="00E879E3"/>
    <w:rsid w:val="00E90EE0"/>
    <w:rsid w:val="00E91B92"/>
    <w:rsid w:val="00E9334A"/>
    <w:rsid w:val="00E95621"/>
    <w:rsid w:val="00E977FB"/>
    <w:rsid w:val="00EA100B"/>
    <w:rsid w:val="00EA3BF3"/>
    <w:rsid w:val="00EA40CC"/>
    <w:rsid w:val="00EB17AA"/>
    <w:rsid w:val="00EC14EA"/>
    <w:rsid w:val="00EC277E"/>
    <w:rsid w:val="00EC483F"/>
    <w:rsid w:val="00EC5911"/>
    <w:rsid w:val="00EC5D54"/>
    <w:rsid w:val="00ED0AA8"/>
    <w:rsid w:val="00ED2063"/>
    <w:rsid w:val="00ED2631"/>
    <w:rsid w:val="00ED5B27"/>
    <w:rsid w:val="00ED6961"/>
    <w:rsid w:val="00EE1A75"/>
    <w:rsid w:val="00EF0BF6"/>
    <w:rsid w:val="00EF5641"/>
    <w:rsid w:val="00F00166"/>
    <w:rsid w:val="00F0142D"/>
    <w:rsid w:val="00F02C27"/>
    <w:rsid w:val="00F1234A"/>
    <w:rsid w:val="00F15FF9"/>
    <w:rsid w:val="00F1669B"/>
    <w:rsid w:val="00F1677C"/>
    <w:rsid w:val="00F16859"/>
    <w:rsid w:val="00F24B3E"/>
    <w:rsid w:val="00F251AB"/>
    <w:rsid w:val="00F30BB8"/>
    <w:rsid w:val="00F35FF7"/>
    <w:rsid w:val="00F37451"/>
    <w:rsid w:val="00F45F7C"/>
    <w:rsid w:val="00F52D97"/>
    <w:rsid w:val="00F54FAA"/>
    <w:rsid w:val="00F55FC8"/>
    <w:rsid w:val="00F56942"/>
    <w:rsid w:val="00F63787"/>
    <w:rsid w:val="00F64723"/>
    <w:rsid w:val="00F77630"/>
    <w:rsid w:val="00F84B32"/>
    <w:rsid w:val="00F90449"/>
    <w:rsid w:val="00F91C2D"/>
    <w:rsid w:val="00F93300"/>
    <w:rsid w:val="00F954C3"/>
    <w:rsid w:val="00FA5949"/>
    <w:rsid w:val="00FB39B0"/>
    <w:rsid w:val="00FB4411"/>
    <w:rsid w:val="00FB4532"/>
    <w:rsid w:val="00FB70ED"/>
    <w:rsid w:val="00FC61A7"/>
    <w:rsid w:val="00FD1B67"/>
    <w:rsid w:val="00FD67DF"/>
    <w:rsid w:val="00FE02F6"/>
    <w:rsid w:val="00FE4DB2"/>
    <w:rsid w:val="00FE7362"/>
    <w:rsid w:val="00FF4882"/>
    <w:rsid w:val="00FF5E4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76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Wcicienormalne"/>
    <w:link w:val="Nagwek3Znak"/>
    <w:qFormat/>
    <w:rsid w:val="00D2510F"/>
    <w:pPr>
      <w:spacing w:after="0" w:line="240" w:lineRule="auto"/>
      <w:ind w:left="354"/>
      <w:outlineLvl w:val="2"/>
    </w:pPr>
    <w:rPr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700C8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uiPriority w:val="99"/>
    <w:semiHidden/>
    <w:unhideWhenUsed/>
    <w:rsid w:val="00D700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Nagwek3Znak">
    <w:name w:val="Nagłówek 3 Znak"/>
    <w:link w:val="Nagwek3"/>
    <w:rsid w:val="00D2510F"/>
    <w:rPr>
      <w:b/>
      <w:sz w:val="24"/>
      <w:lang w:val="x-none" w:eastAsia="x-none" w:bidi="ar-SA"/>
    </w:rPr>
  </w:style>
  <w:style w:type="paragraph" w:styleId="Wcicienormalne">
    <w:name w:val="Normal Indent"/>
    <w:basedOn w:val="Normalny"/>
    <w:rsid w:val="00D2510F"/>
    <w:pPr>
      <w:ind w:left="708"/>
    </w:pPr>
  </w:style>
  <w:style w:type="paragraph" w:styleId="Bezodstpw">
    <w:name w:val="No Spacing"/>
    <w:uiPriority w:val="1"/>
    <w:qFormat/>
    <w:rsid w:val="00B77910"/>
    <w:rPr>
      <w:sz w:val="22"/>
      <w:szCs w:val="22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779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4C4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94C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4C4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94C47"/>
    <w:rPr>
      <w:sz w:val="22"/>
      <w:szCs w:val="22"/>
      <w:lang w:eastAsia="en-US"/>
    </w:rPr>
  </w:style>
  <w:style w:type="paragraph" w:customStyle="1" w:styleId="uniqa">
    <w:name w:val="uniqa"/>
    <w:basedOn w:val="Normalny"/>
    <w:rsid w:val="00C604E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ZnakZnakZnakZnak">
    <w:name w:val="Znak Znak Znak Znak"/>
    <w:basedOn w:val="Normalny"/>
    <w:rsid w:val="00C604E6"/>
    <w:pPr>
      <w:tabs>
        <w:tab w:val="left" w:pos="709"/>
      </w:tabs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604E6"/>
    <w:pPr>
      <w:ind w:left="720"/>
    </w:pPr>
    <w:rPr>
      <w:rFonts w:eastAsia="Times New Roman"/>
    </w:rPr>
  </w:style>
  <w:style w:type="paragraph" w:customStyle="1" w:styleId="Default">
    <w:name w:val="Default"/>
    <w:rsid w:val="00C604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listparagraph0">
    <w:name w:val="msolistparagraph"/>
    <w:basedOn w:val="Normalny"/>
    <w:rsid w:val="00853A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8E6"/>
    <w:pPr>
      <w:spacing w:after="0" w:line="360" w:lineRule="atLeast"/>
      <w:jc w:val="center"/>
    </w:pPr>
    <w:rPr>
      <w:rFonts w:ascii="Times New Roman" w:eastAsia="Times New Roman" w:hAnsi="Times New Roman"/>
      <w:b/>
      <w:i/>
      <w:sz w:val="56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C58E6"/>
    <w:rPr>
      <w:rFonts w:ascii="Times New Roman" w:eastAsia="Times New Roman" w:hAnsi="Times New Roman"/>
      <w:b/>
      <w:i/>
      <w:sz w:val="56"/>
      <w:lang w:val="x-none" w:eastAsia="x-none"/>
    </w:rPr>
  </w:style>
  <w:style w:type="paragraph" w:customStyle="1" w:styleId="nag">
    <w:name w:val="nag"/>
    <w:basedOn w:val="Normalny"/>
    <w:rsid w:val="00C50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8D426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577AED"/>
    <w:rPr>
      <w:b/>
      <w:sz w:val="36"/>
    </w:rPr>
  </w:style>
  <w:style w:type="paragraph" w:styleId="Tytu">
    <w:name w:val="Title"/>
    <w:basedOn w:val="Normalny"/>
    <w:link w:val="TytuZnak"/>
    <w:qFormat/>
    <w:rsid w:val="00577AED"/>
    <w:pPr>
      <w:spacing w:after="0" w:line="240" w:lineRule="auto"/>
      <w:jc w:val="center"/>
    </w:pPr>
    <w:rPr>
      <w:b/>
      <w:sz w:val="36"/>
      <w:szCs w:val="20"/>
      <w:lang w:val="x-none" w:eastAsia="x-none"/>
    </w:rPr>
  </w:style>
  <w:style w:type="character" w:customStyle="1" w:styleId="TytuZnak1">
    <w:name w:val="Tytuł Znak1"/>
    <w:uiPriority w:val="10"/>
    <w:rsid w:val="00577AE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F64723"/>
    <w:rPr>
      <w:color w:val="0563C1"/>
      <w:u w:val="single"/>
    </w:rPr>
  </w:style>
  <w:style w:type="paragraph" w:customStyle="1" w:styleId="WW-Tekstpodstawowywcity2">
    <w:name w:val="WW-Tekst podstawowy wcięty 2"/>
    <w:basedOn w:val="Normalny"/>
    <w:rsid w:val="00ED0AA8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89A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B3E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76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Wcicienormalne"/>
    <w:link w:val="Nagwek3Znak"/>
    <w:qFormat/>
    <w:rsid w:val="00D2510F"/>
    <w:pPr>
      <w:spacing w:after="0" w:line="240" w:lineRule="auto"/>
      <w:ind w:left="354"/>
      <w:outlineLvl w:val="2"/>
    </w:pPr>
    <w:rPr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700C8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uiPriority w:val="99"/>
    <w:semiHidden/>
    <w:unhideWhenUsed/>
    <w:rsid w:val="00D700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Nagwek3Znak">
    <w:name w:val="Nagłówek 3 Znak"/>
    <w:link w:val="Nagwek3"/>
    <w:rsid w:val="00D2510F"/>
    <w:rPr>
      <w:b/>
      <w:sz w:val="24"/>
      <w:lang w:val="x-none" w:eastAsia="x-none" w:bidi="ar-SA"/>
    </w:rPr>
  </w:style>
  <w:style w:type="paragraph" w:styleId="Wcicienormalne">
    <w:name w:val="Normal Indent"/>
    <w:basedOn w:val="Normalny"/>
    <w:rsid w:val="00D2510F"/>
    <w:pPr>
      <w:ind w:left="708"/>
    </w:pPr>
  </w:style>
  <w:style w:type="paragraph" w:styleId="Bezodstpw">
    <w:name w:val="No Spacing"/>
    <w:uiPriority w:val="1"/>
    <w:qFormat/>
    <w:rsid w:val="00B77910"/>
    <w:rPr>
      <w:sz w:val="22"/>
      <w:szCs w:val="22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779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4C4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94C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4C4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94C47"/>
    <w:rPr>
      <w:sz w:val="22"/>
      <w:szCs w:val="22"/>
      <w:lang w:eastAsia="en-US"/>
    </w:rPr>
  </w:style>
  <w:style w:type="paragraph" w:customStyle="1" w:styleId="uniqa">
    <w:name w:val="uniqa"/>
    <w:basedOn w:val="Normalny"/>
    <w:rsid w:val="00C604E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ZnakZnakZnakZnak">
    <w:name w:val="Znak Znak Znak Znak"/>
    <w:basedOn w:val="Normalny"/>
    <w:rsid w:val="00C604E6"/>
    <w:pPr>
      <w:tabs>
        <w:tab w:val="left" w:pos="709"/>
      </w:tabs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604E6"/>
    <w:pPr>
      <w:ind w:left="720"/>
    </w:pPr>
    <w:rPr>
      <w:rFonts w:eastAsia="Times New Roman"/>
    </w:rPr>
  </w:style>
  <w:style w:type="paragraph" w:customStyle="1" w:styleId="Default">
    <w:name w:val="Default"/>
    <w:rsid w:val="00C604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listparagraph0">
    <w:name w:val="msolistparagraph"/>
    <w:basedOn w:val="Normalny"/>
    <w:rsid w:val="00853A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8E6"/>
    <w:pPr>
      <w:spacing w:after="0" w:line="360" w:lineRule="atLeast"/>
      <w:jc w:val="center"/>
    </w:pPr>
    <w:rPr>
      <w:rFonts w:ascii="Times New Roman" w:eastAsia="Times New Roman" w:hAnsi="Times New Roman"/>
      <w:b/>
      <w:i/>
      <w:sz w:val="56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C58E6"/>
    <w:rPr>
      <w:rFonts w:ascii="Times New Roman" w:eastAsia="Times New Roman" w:hAnsi="Times New Roman"/>
      <w:b/>
      <w:i/>
      <w:sz w:val="56"/>
      <w:lang w:val="x-none" w:eastAsia="x-none"/>
    </w:rPr>
  </w:style>
  <w:style w:type="paragraph" w:customStyle="1" w:styleId="nag">
    <w:name w:val="nag"/>
    <w:basedOn w:val="Normalny"/>
    <w:rsid w:val="00C50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8D426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577AED"/>
    <w:rPr>
      <w:b/>
      <w:sz w:val="36"/>
    </w:rPr>
  </w:style>
  <w:style w:type="paragraph" w:styleId="Tytu">
    <w:name w:val="Title"/>
    <w:basedOn w:val="Normalny"/>
    <w:link w:val="TytuZnak"/>
    <w:qFormat/>
    <w:rsid w:val="00577AED"/>
    <w:pPr>
      <w:spacing w:after="0" w:line="240" w:lineRule="auto"/>
      <w:jc w:val="center"/>
    </w:pPr>
    <w:rPr>
      <w:b/>
      <w:sz w:val="36"/>
      <w:szCs w:val="20"/>
      <w:lang w:val="x-none" w:eastAsia="x-none"/>
    </w:rPr>
  </w:style>
  <w:style w:type="character" w:customStyle="1" w:styleId="TytuZnak1">
    <w:name w:val="Tytuł Znak1"/>
    <w:uiPriority w:val="10"/>
    <w:rsid w:val="00577AE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F64723"/>
    <w:rPr>
      <w:color w:val="0563C1"/>
      <w:u w:val="single"/>
    </w:rPr>
  </w:style>
  <w:style w:type="paragraph" w:customStyle="1" w:styleId="WW-Tekstpodstawowywcity2">
    <w:name w:val="WW-Tekst podstawowy wcięty 2"/>
    <w:basedOn w:val="Normalny"/>
    <w:rsid w:val="00ED0AA8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89A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B3E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7AE9-ADE6-4F38-9AE8-8F992086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5282</Words>
  <Characters>31698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Jawor, dnia ………………………</vt:lpstr>
    </vt:vector>
  </TitlesOfParts>
  <Company>Microsoft</Company>
  <LinksUpToDate>false</LinksUpToDate>
  <CharactersWithSpaces>36907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Jawor, dnia ………………………</dc:title>
  <dc:creator>Lucynka</dc:creator>
  <cp:lastModifiedBy>alesiewicz</cp:lastModifiedBy>
  <cp:revision>77</cp:revision>
  <cp:lastPrinted>2017-01-31T09:20:00Z</cp:lastPrinted>
  <dcterms:created xsi:type="dcterms:W3CDTF">2020-12-02T11:03:00Z</dcterms:created>
  <dcterms:modified xsi:type="dcterms:W3CDTF">2020-12-02T14:03:00Z</dcterms:modified>
</cp:coreProperties>
</file>