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7260F">
        <w:rPr>
          <w:rFonts w:ascii="Times New Roman" w:hAnsi="Times New Roman" w:cs="Times New Roman"/>
          <w:b/>
          <w:sz w:val="24"/>
        </w:rPr>
        <w:t>756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7260F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>nieruchomości zabudowanej budynkiem 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F7260F">
        <w:rPr>
          <w:rFonts w:ascii="Times New Roman" w:hAnsi="Times New Roman" w:cs="Times New Roman"/>
          <w:b/>
          <w:sz w:val="24"/>
        </w:rPr>
        <w:t xml:space="preserve"> </w:t>
      </w:r>
      <w:r w:rsidR="008A4C1C">
        <w:rPr>
          <w:rFonts w:ascii="Times New Roman" w:hAnsi="Times New Roman" w:cs="Times New Roman"/>
          <w:b/>
          <w:sz w:val="24"/>
        </w:rPr>
        <w:t>Trzcinowej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8A4C1C">
        <w:rPr>
          <w:rFonts w:ascii="Times New Roman" w:hAnsi="Times New Roman" w:cs="Times New Roman"/>
          <w:sz w:val="24"/>
        </w:rPr>
        <w:t xml:space="preserve">położonej w Świnoujściu przy </w:t>
      </w:r>
      <w:proofErr w:type="gramStart"/>
      <w:r w:rsidR="008A4C1C">
        <w:rPr>
          <w:rFonts w:ascii="Times New Roman" w:hAnsi="Times New Roman" w:cs="Times New Roman"/>
          <w:sz w:val="24"/>
        </w:rPr>
        <w:t>ul.</w:t>
      </w:r>
      <w:r w:rsidR="00F7260F">
        <w:rPr>
          <w:rFonts w:ascii="Times New Roman" w:hAnsi="Times New Roman" w:cs="Times New Roman"/>
          <w:sz w:val="24"/>
        </w:rPr>
        <w:t xml:space="preserve"> </w:t>
      </w:r>
      <w:proofErr w:type="gramEnd"/>
      <w:r w:rsidR="008A4C1C">
        <w:rPr>
          <w:rFonts w:ascii="Times New Roman" w:hAnsi="Times New Roman" w:cs="Times New Roman"/>
          <w:sz w:val="24"/>
        </w:rPr>
        <w:t>Trzcinowej 4</w:t>
      </w:r>
      <w:r w:rsidR="0067489F"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  <w:r w:rsidR="008A4C1C">
        <w:rPr>
          <w:rFonts w:ascii="Times New Roman" w:hAnsi="Times New Roman" w:cs="Times New Roman"/>
          <w:sz w:val="24"/>
        </w:rPr>
        <w:t xml:space="preserve">, stanowiącej </w:t>
      </w:r>
      <w:r w:rsidR="00AE7BCE">
        <w:rPr>
          <w:rFonts w:ascii="Times New Roman" w:hAnsi="Times New Roman" w:cs="Times New Roman"/>
          <w:sz w:val="24"/>
        </w:rPr>
        <w:t>zabudowan</w:t>
      </w:r>
      <w:r w:rsidR="008A4C1C">
        <w:rPr>
          <w:rFonts w:ascii="Times New Roman" w:hAnsi="Times New Roman" w:cs="Times New Roman"/>
          <w:sz w:val="24"/>
        </w:rPr>
        <w:t>ą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budynkiem</w:t>
      </w:r>
      <w:r w:rsidR="00AE7BCE">
        <w:rPr>
          <w:rFonts w:ascii="Times New Roman" w:hAnsi="Times New Roman" w:cs="Times New Roman"/>
          <w:sz w:val="24"/>
        </w:rPr>
        <w:t xml:space="preserve"> mieszkalnym</w:t>
      </w:r>
      <w:r w:rsidR="008A4C1C">
        <w:rPr>
          <w:rFonts w:ascii="Times New Roman" w:hAnsi="Times New Roman" w:cs="Times New Roman"/>
          <w:sz w:val="24"/>
        </w:rPr>
        <w:t xml:space="preserve"> działkę numer 260/4</w:t>
      </w:r>
      <w:r w:rsidR="001C436F">
        <w:rPr>
          <w:rFonts w:ascii="Times New Roman" w:hAnsi="Times New Roman" w:cs="Times New Roman"/>
          <w:sz w:val="24"/>
        </w:rPr>
        <w:t xml:space="preserve"> o powierzchni 0,1048 ha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A4C1C">
        <w:rPr>
          <w:rFonts w:ascii="Times New Roman" w:hAnsi="Times New Roman" w:cs="Times New Roman"/>
          <w:sz w:val="24"/>
        </w:rPr>
        <w:t>5547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8A4C1C">
        <w:rPr>
          <w:rFonts w:ascii="Times New Roman" w:hAnsi="Times New Roman" w:cs="Times New Roman"/>
          <w:sz w:val="24"/>
        </w:rPr>
        <w:t>20 listopada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514DC"/>
    <w:rsid w:val="00154317"/>
    <w:rsid w:val="001C436F"/>
    <w:rsid w:val="00496BD7"/>
    <w:rsid w:val="00582F62"/>
    <w:rsid w:val="0067489F"/>
    <w:rsid w:val="00854ECD"/>
    <w:rsid w:val="008A4C1C"/>
    <w:rsid w:val="00A07B78"/>
    <w:rsid w:val="00AE7BCE"/>
    <w:rsid w:val="00D75CD8"/>
    <w:rsid w:val="00EC3809"/>
    <w:rsid w:val="00F7260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B3F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dcterms:created xsi:type="dcterms:W3CDTF">2020-11-24T08:29:00Z</dcterms:created>
  <dcterms:modified xsi:type="dcterms:W3CDTF">2020-12-10T13:34:00Z</dcterms:modified>
</cp:coreProperties>
</file>