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7E" w:rsidRDefault="00DE7C53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744</w:t>
      </w:r>
      <w:r w:rsidR="0023537E">
        <w:rPr>
          <w:rFonts w:ascii="Times New Roman" w:hAnsi="Times New Roman" w:cs="Times New Roman"/>
          <w:b/>
          <w:sz w:val="24"/>
        </w:rPr>
        <w:t xml:space="preserve"> /2020</w:t>
      </w: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3537E" w:rsidRDefault="008E79C0" w:rsidP="002353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19</w:t>
      </w:r>
      <w:r w:rsidR="006530EC">
        <w:rPr>
          <w:rFonts w:ascii="Times New Roman" w:hAnsi="Times New Roman" w:cs="Times New Roman"/>
          <w:sz w:val="24"/>
        </w:rPr>
        <w:t xml:space="preserve"> listopada</w:t>
      </w:r>
      <w:r w:rsidR="0023537E">
        <w:rPr>
          <w:rFonts w:ascii="Times New Roman" w:hAnsi="Times New Roman" w:cs="Times New Roman"/>
          <w:sz w:val="24"/>
        </w:rPr>
        <w:t xml:space="preserve"> 2020 r.</w:t>
      </w:r>
    </w:p>
    <w:p w:rsidR="0023537E" w:rsidRDefault="0023537E" w:rsidP="0023537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</w:t>
      </w:r>
      <w:r w:rsidR="006530EC">
        <w:rPr>
          <w:rFonts w:ascii="Times New Roman" w:hAnsi="Times New Roman" w:cs="Times New Roman"/>
          <w:b/>
          <w:sz w:val="24"/>
        </w:rPr>
        <w:t>noujściu</w:t>
      </w:r>
      <w:r w:rsidR="00DE7C53">
        <w:rPr>
          <w:rFonts w:ascii="Times New Roman" w:hAnsi="Times New Roman" w:cs="Times New Roman"/>
          <w:b/>
          <w:sz w:val="24"/>
        </w:rPr>
        <w:t xml:space="preserve"> przy ul. Barlickiego 11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</w:t>
      </w:r>
      <w:r w:rsidR="00DE7C53">
        <w:rPr>
          <w:rFonts w:ascii="Times New Roman" w:hAnsi="Times New Roman" w:cs="Times New Roman"/>
          <w:sz w:val="24"/>
        </w:rPr>
        <w:t>ego nr 3</w:t>
      </w:r>
      <w:r>
        <w:rPr>
          <w:rFonts w:ascii="Times New Roman" w:hAnsi="Times New Roman" w:cs="Times New Roman"/>
          <w:sz w:val="24"/>
        </w:rPr>
        <w:t xml:space="preserve">, położonego w Świnoujściu przy ul. </w:t>
      </w:r>
      <w:r w:rsidR="00DE7C53">
        <w:rPr>
          <w:rFonts w:ascii="Times New Roman" w:hAnsi="Times New Roman" w:cs="Times New Roman"/>
          <w:sz w:val="24"/>
        </w:rPr>
        <w:t>Barlickiego 11</w:t>
      </w:r>
      <w:r w:rsidR="001D4EA3">
        <w:rPr>
          <w:rFonts w:ascii="Times New Roman" w:hAnsi="Times New Roman" w:cs="Times New Roman"/>
          <w:sz w:val="24"/>
        </w:rPr>
        <w:t xml:space="preserve"> </w:t>
      </w:r>
      <w:r w:rsidR="00DE7C53">
        <w:rPr>
          <w:rFonts w:ascii="Times New Roman" w:hAnsi="Times New Roman" w:cs="Times New Roman"/>
          <w:sz w:val="24"/>
        </w:rPr>
        <w:t xml:space="preserve">oraz ustępu nr 11/3 wraz z udziałem w nieruchomości wspólnej, zbytego </w:t>
      </w:r>
      <w:r w:rsidR="008B7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Aktem N</w:t>
      </w:r>
      <w:r w:rsidR="00DE7C53">
        <w:rPr>
          <w:rFonts w:ascii="Times New Roman" w:hAnsi="Times New Roman" w:cs="Times New Roman"/>
          <w:sz w:val="24"/>
        </w:rPr>
        <w:t>otarialnym Repertorium A Nr 2239/2020 z dnia 17</w:t>
      </w:r>
      <w:bookmarkStart w:id="0" w:name="_GoBack"/>
      <w:bookmarkEnd w:id="0"/>
      <w:r w:rsidR="006530EC">
        <w:rPr>
          <w:rFonts w:ascii="Times New Roman" w:hAnsi="Times New Roman" w:cs="Times New Roman"/>
          <w:sz w:val="24"/>
        </w:rPr>
        <w:t xml:space="preserve"> 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FB3B33" w:rsidRDefault="00FB3B33"/>
    <w:sectPr w:rsidR="00FB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7E"/>
    <w:rsid w:val="000F3B99"/>
    <w:rsid w:val="001D4EA3"/>
    <w:rsid w:val="0023537E"/>
    <w:rsid w:val="003C66F0"/>
    <w:rsid w:val="006530EC"/>
    <w:rsid w:val="008B74F9"/>
    <w:rsid w:val="008E79C0"/>
    <w:rsid w:val="00DE7C53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7905"/>
  <w15:chartTrackingRefBased/>
  <w15:docId w15:val="{F87EF574-C97A-48C0-A73D-C908FFF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Leszczyna Anna</cp:lastModifiedBy>
  <cp:revision>2</cp:revision>
  <cp:lastPrinted>2020-11-19T06:54:00Z</cp:lastPrinted>
  <dcterms:created xsi:type="dcterms:W3CDTF">2020-11-20T10:29:00Z</dcterms:created>
  <dcterms:modified xsi:type="dcterms:W3CDTF">2020-11-20T10:29:00Z</dcterms:modified>
</cp:coreProperties>
</file>